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Waist-to-height ratio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Insulin resistance (HOMA-IR&gt;=2.5) was positively associated with Waist-to-height ratio (beta coefficient 0.01 (95% CI 0.01 to 0.02), false discovery rate q &lt;0.001) among 25250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0.01 to 0.02)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Insulin resistance (HOMA-IR&gt;=2.5) (exposure)</w:t>
            </w:r>
          </w:p>
        </w:tc>
        <w:tc>
          <w:tcPr>
            <w:tcW w:type="dxa" w:w="4320"/>
          </w:tcPr>
          <w:p>
            <w:r>
              <w:t>47.7%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