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Weight, kg (beta coefficient per 1-SD 0.40 (95% CI -0.02 to 0.83), false discovery rate q 0.127)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0.40 (95% CI -0.02 to 0.83)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