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Weight, kg (beta coefficient per 1-SD -0.07 (95% CI -0.24 to 0.11), false discovery rate q 0.529)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-0.24 to 0.11)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0.529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