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Weight, kg (beta coefficient per 1-SD -0.04 (95% CI -0.15 to 0.08), false discovery rate q 0.588)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-0.15 to 0.08)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0.588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