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Weight, kg (beta coefficient per 1-SD -0.44 (95% CI -0.75 to -0.14), false discovery rate q 0.009)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-0.44 (95% CI -0.75 to -0.14)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