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Atherogenic dyslipidemia (high TG + low HDL) · NHANES · 3 models compared · tuning, full metrics, threshold, SHAP, PDP</w:t>
      </w:r>
    </w:p>
    <w:p>
      <w:r>
        <w:t>[ML] outcome = atherogenic_dyslipidemia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13.1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0.806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0.8008</w:t>
            </w:r>
          </w:p>
        </w:tc>
        <w:tc>
          <w:tcPr>
            <w:tcW w:type="dxa" w:w="2880"/>
          </w:tcPr>
          <w:p>
            <w:r>
              <w:t>{'max_iter': 200, 'max_depth': None,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0.8104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28</w:t>
            </w:r>
          </w:p>
        </w:tc>
        <w:tc>
          <w:tcPr>
            <w:tcW w:type="dxa" w:w="455"/>
          </w:tcPr>
          <w:p>
            <w:r>
              <w:t>1540</w:t>
            </w:r>
          </w:p>
        </w:tc>
        <w:tc>
          <w:tcPr>
            <w:tcW w:type="dxa" w:w="455"/>
          </w:tcPr>
          <w:p>
            <w:r>
              <w:t>25</w:t>
            </w:r>
          </w:p>
        </w:tc>
        <w:tc>
          <w:tcPr>
            <w:tcW w:type="dxa" w:w="455"/>
          </w:tcPr>
          <w:p>
            <w:r>
              <w:t>207</w:t>
            </w:r>
          </w:p>
        </w:tc>
        <w:tc>
          <w:tcPr>
            <w:tcW w:type="dxa" w:w="455"/>
          </w:tcPr>
          <w:p>
            <w:r>
              <w:t>0.1191</w:t>
            </w:r>
          </w:p>
        </w:tc>
        <w:tc>
          <w:tcPr>
            <w:tcW w:type="dxa" w:w="455"/>
          </w:tcPr>
          <w:p>
            <w:r>
              <w:t>0.984</w:t>
            </w:r>
          </w:p>
        </w:tc>
        <w:tc>
          <w:tcPr>
            <w:tcW w:type="dxa" w:w="455"/>
          </w:tcPr>
          <w:p>
            <w:r>
              <w:t>0.5283</w:t>
            </w:r>
          </w:p>
        </w:tc>
        <w:tc>
          <w:tcPr>
            <w:tcW w:type="dxa" w:w="455"/>
          </w:tcPr>
          <w:p>
            <w:r>
              <w:t>0.8815</w:t>
            </w:r>
          </w:p>
        </w:tc>
        <w:tc>
          <w:tcPr>
            <w:tcW w:type="dxa" w:w="455"/>
          </w:tcPr>
          <w:p>
            <w:r>
              <w:t>0.8711</w:t>
            </w:r>
          </w:p>
        </w:tc>
        <w:tc>
          <w:tcPr>
            <w:tcW w:type="dxa" w:w="455"/>
          </w:tcPr>
          <w:p>
            <w:r>
              <w:t>0.5516</w:t>
            </w:r>
          </w:p>
        </w:tc>
        <w:tc>
          <w:tcPr>
            <w:tcW w:type="dxa" w:w="455"/>
          </w:tcPr>
          <w:p>
            <w:r>
              <w:t>0.1944</w:t>
            </w:r>
          </w:p>
        </w:tc>
        <w:tc>
          <w:tcPr>
            <w:tcW w:type="dxa" w:w="455"/>
          </w:tcPr>
          <w:p>
            <w:r>
              <w:t>0.2056</w:t>
            </w:r>
          </w:p>
        </w:tc>
        <w:tc>
          <w:tcPr>
            <w:tcW w:type="dxa" w:w="455"/>
          </w:tcPr>
          <w:p>
            <w:r>
              <w:t>0.1538</w:t>
            </w:r>
          </w:p>
        </w:tc>
        <w:tc>
          <w:tcPr>
            <w:tcW w:type="dxa" w:w="455"/>
          </w:tcPr>
          <w:p>
            <w:r>
              <w:t>0.7983</w:t>
            </w:r>
          </w:p>
        </w:tc>
        <w:tc>
          <w:tcPr>
            <w:tcW w:type="dxa" w:w="455"/>
          </w:tcPr>
          <w:p>
            <w:r>
              <w:t>0.3891</w:t>
            </w:r>
          </w:p>
        </w:tc>
        <w:tc>
          <w:tcPr>
            <w:tcW w:type="dxa" w:w="455"/>
          </w:tcPr>
          <w:p>
            <w:r>
              <w:t>0.3234</w:t>
            </w:r>
          </w:p>
        </w:tc>
        <w:tc>
          <w:tcPr>
            <w:tcW w:type="dxa" w:w="455"/>
          </w:tcPr>
          <w:p>
            <w:r>
              <w:t>0.0966</w:t>
            </w:r>
          </w:p>
        </w:tc>
        <w:tc>
          <w:tcPr>
            <w:tcW w:type="dxa" w:w="455"/>
          </w:tcPr>
          <w:p>
            <w:r>
              <w:t>0.5937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30</w:t>
            </w:r>
          </w:p>
        </w:tc>
        <w:tc>
          <w:tcPr>
            <w:tcW w:type="dxa" w:w="455"/>
          </w:tcPr>
          <w:p>
            <w:r>
              <w:t>1543</w:t>
            </w:r>
          </w:p>
        </w:tc>
        <w:tc>
          <w:tcPr>
            <w:tcW w:type="dxa" w:w="455"/>
          </w:tcPr>
          <w:p>
            <w:r>
              <w:t>22</w:t>
            </w:r>
          </w:p>
        </w:tc>
        <w:tc>
          <w:tcPr>
            <w:tcW w:type="dxa" w:w="455"/>
          </w:tcPr>
          <w:p>
            <w:r>
              <w:t>205</w:t>
            </w:r>
          </w:p>
        </w:tc>
        <w:tc>
          <w:tcPr>
            <w:tcW w:type="dxa" w:w="455"/>
          </w:tcPr>
          <w:p>
            <w:r>
              <w:t>0.1277</w:t>
            </w:r>
          </w:p>
        </w:tc>
        <w:tc>
          <w:tcPr>
            <w:tcW w:type="dxa" w:w="455"/>
          </w:tcPr>
          <w:p>
            <w:r>
              <w:t>0.9859</w:t>
            </w:r>
          </w:p>
        </w:tc>
        <w:tc>
          <w:tcPr>
            <w:tcW w:type="dxa" w:w="455"/>
          </w:tcPr>
          <w:p>
            <w:r>
              <w:t>0.5769</w:t>
            </w:r>
          </w:p>
        </w:tc>
        <w:tc>
          <w:tcPr>
            <w:tcW w:type="dxa" w:w="455"/>
          </w:tcPr>
          <w:p>
            <w:r>
              <w:t>0.8827</w:t>
            </w:r>
          </w:p>
        </w:tc>
        <w:tc>
          <w:tcPr>
            <w:tcW w:type="dxa" w:w="455"/>
          </w:tcPr>
          <w:p>
            <w:r>
              <w:t>0.8739</w:t>
            </w:r>
          </w:p>
        </w:tc>
        <w:tc>
          <w:tcPr>
            <w:tcW w:type="dxa" w:w="455"/>
          </w:tcPr>
          <w:p>
            <w:r>
              <w:t>0.5568</w:t>
            </w:r>
          </w:p>
        </w:tc>
        <w:tc>
          <w:tcPr>
            <w:tcW w:type="dxa" w:w="455"/>
          </w:tcPr>
          <w:p>
            <w:r>
              <w:t>0.2091</w:t>
            </w:r>
          </w:p>
        </w:tc>
        <w:tc>
          <w:tcPr>
            <w:tcW w:type="dxa" w:w="455"/>
          </w:tcPr>
          <w:p>
            <w:r>
              <w:t>0.2285</w:t>
            </w:r>
          </w:p>
        </w:tc>
        <w:tc>
          <w:tcPr>
            <w:tcW w:type="dxa" w:w="455"/>
          </w:tcPr>
          <w:p>
            <w:r>
              <w:t>0.1698</w:t>
            </w:r>
          </w:p>
        </w:tc>
        <w:tc>
          <w:tcPr>
            <w:tcW w:type="dxa" w:w="455"/>
          </w:tcPr>
          <w:p>
            <w:r>
              <w:t>0.7984</w:t>
            </w:r>
          </w:p>
        </w:tc>
        <w:tc>
          <w:tcPr>
            <w:tcW w:type="dxa" w:w="455"/>
          </w:tcPr>
          <w:p>
            <w:r>
              <w:t>0.387</w:t>
            </w:r>
          </w:p>
        </w:tc>
        <w:tc>
          <w:tcPr>
            <w:tcW w:type="dxa" w:w="455"/>
          </w:tcPr>
          <w:p>
            <w:r>
              <w:t>0.3186</w:t>
            </w:r>
          </w:p>
        </w:tc>
        <w:tc>
          <w:tcPr>
            <w:tcW w:type="dxa" w:w="455"/>
          </w:tcPr>
          <w:p>
            <w:r>
              <w:t>0.0961</w:t>
            </w:r>
          </w:p>
        </w:tc>
        <w:tc>
          <w:tcPr>
            <w:tcW w:type="dxa" w:w="455"/>
          </w:tcPr>
          <w:p>
            <w:r>
              <w:t>0.5927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15</w:t>
            </w:r>
          </w:p>
        </w:tc>
        <w:tc>
          <w:tcPr>
            <w:tcW w:type="dxa" w:w="455"/>
          </w:tcPr>
          <w:p>
            <w:r>
              <w:t>1551</w:t>
            </w:r>
          </w:p>
        </w:tc>
        <w:tc>
          <w:tcPr>
            <w:tcW w:type="dxa" w:w="455"/>
          </w:tcPr>
          <w:p>
            <w:r>
              <w:t>14</w:t>
            </w:r>
          </w:p>
        </w:tc>
        <w:tc>
          <w:tcPr>
            <w:tcW w:type="dxa" w:w="455"/>
          </w:tcPr>
          <w:p>
            <w:r>
              <w:t>220</w:t>
            </w:r>
          </w:p>
        </w:tc>
        <w:tc>
          <w:tcPr>
            <w:tcW w:type="dxa" w:w="455"/>
          </w:tcPr>
          <w:p>
            <w:r>
              <w:t>0.0638</w:t>
            </w:r>
          </w:p>
        </w:tc>
        <w:tc>
          <w:tcPr>
            <w:tcW w:type="dxa" w:w="455"/>
          </w:tcPr>
          <w:p>
            <w:r>
              <w:t>0.9911</w:t>
            </w:r>
          </w:p>
        </w:tc>
        <w:tc>
          <w:tcPr>
            <w:tcW w:type="dxa" w:w="455"/>
          </w:tcPr>
          <w:p>
            <w:r>
              <w:t>0.5172</w:t>
            </w:r>
          </w:p>
        </w:tc>
        <w:tc>
          <w:tcPr>
            <w:tcW w:type="dxa" w:w="455"/>
          </w:tcPr>
          <w:p>
            <w:r>
              <w:t>0.8758</w:t>
            </w:r>
          </w:p>
        </w:tc>
        <w:tc>
          <w:tcPr>
            <w:tcW w:type="dxa" w:w="455"/>
          </w:tcPr>
          <w:p>
            <w:r>
              <w:t>0.87</w:t>
            </w:r>
          </w:p>
        </w:tc>
        <w:tc>
          <w:tcPr>
            <w:tcW w:type="dxa" w:w="455"/>
          </w:tcPr>
          <w:p>
            <w:r>
              <w:t>0.5274</w:t>
            </w:r>
          </w:p>
        </w:tc>
        <w:tc>
          <w:tcPr>
            <w:tcW w:type="dxa" w:w="455"/>
          </w:tcPr>
          <w:p>
            <w:r>
              <w:t>0.1136</w:t>
            </w:r>
          </w:p>
        </w:tc>
        <w:tc>
          <w:tcPr>
            <w:tcW w:type="dxa" w:w="455"/>
          </w:tcPr>
          <w:p>
            <w:r>
              <w:t>0.1469</w:t>
            </w:r>
          </w:p>
        </w:tc>
        <w:tc>
          <w:tcPr>
            <w:tcW w:type="dxa" w:w="455"/>
          </w:tcPr>
          <w:p>
            <w:r>
              <w:t>0.0875</w:t>
            </w:r>
          </w:p>
        </w:tc>
        <w:tc>
          <w:tcPr>
            <w:tcW w:type="dxa" w:w="455"/>
          </w:tcPr>
          <w:p>
            <w:r>
              <w:t>0.7877</w:t>
            </w:r>
          </w:p>
        </w:tc>
        <w:tc>
          <w:tcPr>
            <w:tcW w:type="dxa" w:w="455"/>
          </w:tcPr>
          <w:p>
            <w:r>
              <w:t>0.363</w:t>
            </w:r>
          </w:p>
        </w:tc>
        <w:tc>
          <w:tcPr>
            <w:tcW w:type="dxa" w:w="455"/>
          </w:tcPr>
          <w:p>
            <w:r>
              <w:t>0.3237</w:t>
            </w:r>
          </w:p>
        </w:tc>
        <w:tc>
          <w:tcPr>
            <w:tcW w:type="dxa" w:w="455"/>
          </w:tcPr>
          <w:p>
            <w:r>
              <w:t>0.0981</w:t>
            </w:r>
          </w:p>
        </w:tc>
        <w:tc>
          <w:tcPr>
            <w:tcW w:type="dxa" w:w="455"/>
          </w:tcPr>
          <w:p>
            <w:r>
              <w:t>0.5754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(combined=0.5937)</w:t>
      </w:r>
    </w:p>
    <w:p>
      <w:r>
        <w:t>Among 3 candidate models, HistGradientBoosting achieved the highest combined score, with an area under the receiver operating characteristic curve of 0.7983 and area under the precision-recall curve of 0.3891.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176.0</w:t>
            </w:r>
          </w:p>
        </w:tc>
        <w:tc>
          <w:tcPr>
            <w:tcW w:type="dxa" w:w="785"/>
          </w:tcPr>
          <w:p>
            <w:r>
              <w:t>1115.0</w:t>
            </w:r>
          </w:p>
        </w:tc>
        <w:tc>
          <w:tcPr>
            <w:tcW w:type="dxa" w:w="785"/>
          </w:tcPr>
          <w:p>
            <w:r>
              <w:t>450.0</w:t>
            </w:r>
          </w:p>
        </w:tc>
        <w:tc>
          <w:tcPr>
            <w:tcW w:type="dxa" w:w="785"/>
          </w:tcPr>
          <w:p>
            <w:r>
              <w:t>59.0</w:t>
            </w:r>
          </w:p>
        </w:tc>
        <w:tc>
          <w:tcPr>
            <w:tcW w:type="dxa" w:w="785"/>
          </w:tcPr>
          <w:p>
            <w:r>
              <w:t>0.749</w:t>
            </w:r>
          </w:p>
        </w:tc>
        <w:tc>
          <w:tcPr>
            <w:tcW w:type="dxa" w:w="785"/>
          </w:tcPr>
          <w:p>
            <w:r>
              <w:t>0.712</w:t>
            </w:r>
          </w:p>
        </w:tc>
        <w:tc>
          <w:tcPr>
            <w:tcW w:type="dxa" w:w="785"/>
          </w:tcPr>
          <w:p>
            <w:r>
              <w:t>0.281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0.409</w:t>
            </w:r>
          </w:p>
        </w:tc>
        <w:tc>
          <w:tcPr>
            <w:tcW w:type="dxa" w:w="785"/>
          </w:tcPr>
          <w:p>
            <w:r>
              <w:t>0.717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125.0</w:t>
            </w:r>
          </w:p>
        </w:tc>
        <w:tc>
          <w:tcPr>
            <w:tcW w:type="dxa" w:w="785"/>
          </w:tcPr>
          <w:p>
            <w:r>
              <w:t>1340.0</w:t>
            </w:r>
          </w:p>
        </w:tc>
        <w:tc>
          <w:tcPr>
            <w:tcW w:type="dxa" w:w="785"/>
          </w:tcPr>
          <w:p>
            <w:r>
              <w:t>225.0</w:t>
            </w:r>
          </w:p>
        </w:tc>
        <w:tc>
          <w:tcPr>
            <w:tcW w:type="dxa" w:w="785"/>
          </w:tcPr>
          <w:p>
            <w:r>
              <w:t>110.0</w:t>
            </w:r>
          </w:p>
        </w:tc>
        <w:tc>
          <w:tcPr>
            <w:tcW w:type="dxa" w:w="785"/>
          </w:tcPr>
          <w:p>
            <w:r>
              <w:t>0.532</w:t>
            </w:r>
          </w:p>
        </w:tc>
        <w:tc>
          <w:tcPr>
            <w:tcW w:type="dxa" w:w="785"/>
          </w:tcPr>
          <w:p>
            <w:r>
              <w:t>0.856</w:t>
            </w:r>
          </w:p>
        </w:tc>
        <w:tc>
          <w:tcPr>
            <w:tcW w:type="dxa" w:w="785"/>
          </w:tcPr>
          <w:p>
            <w:r>
              <w:t>0.357</w:t>
            </w:r>
          </w:p>
        </w:tc>
        <w:tc>
          <w:tcPr>
            <w:tcW w:type="dxa" w:w="785"/>
          </w:tcPr>
          <w:p>
            <w:r>
              <w:t>0.924</w:t>
            </w:r>
          </w:p>
        </w:tc>
        <w:tc>
          <w:tcPr>
            <w:tcW w:type="dxa" w:w="785"/>
          </w:tcPr>
          <w:p>
            <w:r>
              <w:t>0.427</w:t>
            </w:r>
          </w:p>
        </w:tc>
        <w:tc>
          <w:tcPr>
            <w:tcW w:type="dxa" w:w="785"/>
          </w:tcPr>
          <w:p>
            <w:r>
              <w:t>0.814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81.0</w:t>
            </w:r>
          </w:p>
        </w:tc>
        <w:tc>
          <w:tcPr>
            <w:tcW w:type="dxa" w:w="785"/>
          </w:tcPr>
          <w:p>
            <w:r>
              <w:t>1454.0</w:t>
            </w:r>
          </w:p>
        </w:tc>
        <w:tc>
          <w:tcPr>
            <w:tcW w:type="dxa" w:w="785"/>
          </w:tcPr>
          <w:p>
            <w:r>
              <w:t>111.0</w:t>
            </w:r>
          </w:p>
        </w:tc>
        <w:tc>
          <w:tcPr>
            <w:tcW w:type="dxa" w:w="785"/>
          </w:tcPr>
          <w:p>
            <w:r>
              <w:t>154.0</w:t>
            </w:r>
          </w:p>
        </w:tc>
        <w:tc>
          <w:tcPr>
            <w:tcW w:type="dxa" w:w="785"/>
          </w:tcPr>
          <w:p>
            <w:r>
              <w:t>0.345</w:t>
            </w:r>
          </w:p>
        </w:tc>
        <w:tc>
          <w:tcPr>
            <w:tcW w:type="dxa" w:w="785"/>
          </w:tcPr>
          <w:p>
            <w:r>
              <w:t>0.929</w:t>
            </w:r>
          </w:p>
        </w:tc>
        <w:tc>
          <w:tcPr>
            <w:tcW w:type="dxa" w:w="785"/>
          </w:tcPr>
          <w:p>
            <w:r>
              <w:t>0.422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0.379</w:t>
            </w:r>
          </w:p>
        </w:tc>
        <w:tc>
          <w:tcPr>
            <w:tcW w:type="dxa" w:w="785"/>
          </w:tcPr>
          <w:p>
            <w:r>
              <w:t>0.853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1508.0</w:t>
            </w:r>
          </w:p>
        </w:tc>
        <w:tc>
          <w:tcPr>
            <w:tcW w:type="dxa" w:w="785"/>
          </w:tcPr>
          <w:p>
            <w:r>
              <w:t>57.0</w:t>
            </w:r>
          </w:p>
        </w:tc>
        <w:tc>
          <w:tcPr>
            <w:tcW w:type="dxa" w:w="785"/>
          </w:tcPr>
          <w:p>
            <w:r>
              <w:t>181.0</w:t>
            </w:r>
          </w:p>
        </w:tc>
        <w:tc>
          <w:tcPr>
            <w:tcW w:type="dxa" w:w="785"/>
          </w:tcPr>
          <w:p>
            <w:r>
              <w:t>0.23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0.486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  <w:tc>
          <w:tcPr>
            <w:tcW w:type="dxa" w:w="785"/>
          </w:tcPr>
          <w:p>
            <w:r>
              <w:t>0.312</w:t>
            </w:r>
          </w:p>
        </w:tc>
        <w:tc>
          <w:tcPr>
            <w:tcW w:type="dxa" w:w="785"/>
          </w:tcPr>
          <w:p>
            <w:r>
              <w:t>0.868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1540.0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207.0</w:t>
            </w:r>
          </w:p>
        </w:tc>
        <w:tc>
          <w:tcPr>
            <w:tcW w:type="dxa" w:w="785"/>
          </w:tcPr>
          <w:p>
            <w:r>
              <w:t>0.119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  <w:tc>
          <w:tcPr>
            <w:tcW w:type="dxa" w:w="785"/>
          </w:tcPr>
          <w:p>
            <w:r>
              <w:t>0.528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0.194</w:t>
            </w:r>
          </w:p>
        </w:tc>
        <w:tc>
          <w:tcPr>
            <w:tcW w:type="dxa" w:w="785"/>
          </w:tcPr>
          <w:p>
            <w:r>
              <w:t>0.871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1556.0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218.0</w:t>
            </w:r>
          </w:p>
        </w:tc>
        <w:tc>
          <w:tcPr>
            <w:tcW w:type="dxa" w:w="785"/>
          </w:tcPr>
          <w:p>
            <w:r>
              <w:t>0.072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0.654</w:t>
            </w:r>
          </w:p>
        </w:tc>
        <w:tc>
          <w:tcPr>
            <w:tcW w:type="dxa" w:w="785"/>
          </w:tcPr>
          <w:p>
            <w:r>
              <w:t>0.877</w:t>
            </w:r>
          </w:p>
        </w:tc>
        <w:tc>
          <w:tcPr>
            <w:tcW w:type="dxa" w:w="785"/>
          </w:tcPr>
          <w:p>
            <w:r>
              <w:t>0.13</w:t>
            </w:r>
          </w:p>
        </w:tc>
        <w:tc>
          <w:tcPr>
            <w:tcW w:type="dxa" w:w="785"/>
          </w:tcPr>
          <w:p>
            <w:r>
              <w:t>0.874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1563.0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228.0</w:t>
            </w:r>
          </w:p>
        </w:tc>
        <w:tc>
          <w:tcPr>
            <w:tcW w:type="dxa" w:w="785"/>
          </w:tcPr>
          <w:p>
            <w:r>
              <w:t>0.03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0.778</w:t>
            </w:r>
          </w:p>
        </w:tc>
        <w:tc>
          <w:tcPr>
            <w:tcW w:type="dxa" w:w="785"/>
          </w:tcPr>
          <w:p>
            <w:r>
              <w:t>0.873</w:t>
            </w:r>
          </w:p>
        </w:tc>
        <w:tc>
          <w:tcPr>
            <w:tcW w:type="dxa" w:w="785"/>
          </w:tcPr>
          <w:p>
            <w:r>
              <w:t>0.057</w:t>
            </w:r>
          </w:p>
        </w:tc>
        <w:tc>
          <w:tcPr>
            <w:tcW w:type="dxa" w:w="785"/>
          </w:tcPr>
          <w:p>
            <w:r>
              <w:t>0.872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1564.0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233.0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0.87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0.87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1564.0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235.0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0.869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0.869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