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6"/>
          <w:szCs w:val="46"/>
        </w:rPr>
      </w:pPr>
      <w:r w:rsidDel="00000000" w:rsidR="00000000" w:rsidRPr="00000000">
        <w:rPr>
          <w:b w:val="1"/>
          <w:sz w:val="46"/>
          <w:szCs w:val="46"/>
          <w:rtl w:val="0"/>
        </w:rPr>
        <w:t xml:space="preserve">Data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Data can be found at: </w:t>
      </w:r>
      <w:hyperlink r:id="rId6">
        <w:r w:rsidDel="00000000" w:rsidR="00000000" w:rsidRPr="00000000">
          <w:rPr>
            <w:color w:val="1155cc"/>
            <w:u w:val="single"/>
            <w:rtl w:val="0"/>
          </w:rPr>
          <w:t xml:space="preserve">https://www.kaggle.com/competitions/nfl-big-data-bowl-2025/data</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Please avoid uploading information to these folders unless it is necessary. Information and development must be done ideally in a local set.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Extra data: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The 2025 Big Data Bowl allows participants to use supplemental NFL data as long as it is free and publicly available to all participants. Examples of sources that could be used include </w:t>
      </w:r>
      <w:hyperlink r:id="rId7">
        <w:r w:rsidDel="00000000" w:rsidR="00000000" w:rsidRPr="00000000">
          <w:rPr>
            <w:color w:val="202124"/>
            <w:sz w:val="21"/>
            <w:szCs w:val="21"/>
            <w:rtl w:val="0"/>
          </w:rPr>
          <w:t xml:space="preserve">nflverse</w:t>
        </w:r>
      </w:hyperlink>
      <w:r w:rsidDel="00000000" w:rsidR="00000000" w:rsidRPr="00000000">
        <w:rPr>
          <w:color w:val="3c4043"/>
          <w:sz w:val="21"/>
          <w:szCs w:val="21"/>
          <w:rtl w:val="0"/>
        </w:rPr>
        <w:t xml:space="preserve"> and </w:t>
      </w:r>
      <w:hyperlink r:id="rId8">
        <w:r w:rsidDel="00000000" w:rsidR="00000000" w:rsidRPr="00000000">
          <w:rPr>
            <w:color w:val="202124"/>
            <w:sz w:val="21"/>
            <w:szCs w:val="21"/>
            <w:rtl w:val="0"/>
          </w:rPr>
          <w:t xml:space="preserve">Pro Football Reference</w:t>
        </w:r>
      </w:hyperlink>
      <w:r w:rsidDel="00000000" w:rsidR="00000000" w:rsidRPr="00000000">
        <w:rPr>
          <w:color w:val="3c4043"/>
          <w:sz w:val="21"/>
          <w:szCs w:val="21"/>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mpetitions/nfl-big-data-bowl-2025/data" TargetMode="External"/><Relationship Id="rId7" Type="http://schemas.openxmlformats.org/officeDocument/2006/relationships/hyperlink" Target="https://nflverse.nflverse.com/" TargetMode="External"/><Relationship Id="rId8" Type="http://schemas.openxmlformats.org/officeDocument/2006/relationships/hyperlink" Target="https://www.pro-football-refer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