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ED2CE" w14:textId="77777777" w:rsidR="000244E1" w:rsidRDefault="000244E1" w:rsidP="008167E5">
      <w:pPr>
        <w:jc w:val="center"/>
        <w:rPr>
          <w:rFonts w:ascii="Arial" w:hAnsi="Arial" w:cs="Arial"/>
          <w:b/>
          <w:sz w:val="20"/>
          <w:szCs w:val="20"/>
          <w:u w:val="single"/>
        </w:rPr>
      </w:pPr>
    </w:p>
    <w:p w14:paraId="753A4067" w14:textId="578332C0" w:rsidR="006A7FC1" w:rsidRPr="007D04C6" w:rsidRDefault="00114679" w:rsidP="008167E5">
      <w:pPr>
        <w:jc w:val="center"/>
        <w:rPr>
          <w:rFonts w:ascii="Arial" w:hAnsi="Arial" w:cs="Arial"/>
          <w:b/>
          <w:sz w:val="20"/>
          <w:szCs w:val="20"/>
          <w:u w:val="single"/>
        </w:rPr>
      </w:pPr>
      <w:r w:rsidRPr="007D04C6">
        <w:rPr>
          <w:rFonts w:ascii="Arial" w:hAnsi="Arial" w:cs="Arial"/>
          <w:b/>
          <w:sz w:val="20"/>
          <w:szCs w:val="20"/>
          <w:u w:val="single"/>
        </w:rPr>
        <w:t>BUNKERING SAFETY CHECKLIST</w:t>
      </w:r>
    </w:p>
    <w:p w14:paraId="56C59FE2" w14:textId="77777777" w:rsidR="00D12DFD" w:rsidRPr="007D04C6" w:rsidRDefault="00D12DFD" w:rsidP="008167E5">
      <w:pPr>
        <w:jc w:val="center"/>
        <w:rPr>
          <w:rFonts w:ascii="Arial" w:hAnsi="Arial" w:cs="Arial"/>
          <w:b/>
          <w:sz w:val="20"/>
          <w:szCs w:val="20"/>
        </w:rPr>
      </w:pPr>
    </w:p>
    <w:tbl>
      <w:tblPr>
        <w:tblW w:w="5255" w:type="pct"/>
        <w:tblCellMar>
          <w:left w:w="0" w:type="dxa"/>
          <w:right w:w="0" w:type="dxa"/>
        </w:tblCellMar>
        <w:tblLook w:val="0000" w:firstRow="0" w:lastRow="0" w:firstColumn="0" w:lastColumn="0" w:noHBand="0" w:noVBand="0"/>
      </w:tblPr>
      <w:tblGrid>
        <w:gridCol w:w="976"/>
        <w:gridCol w:w="1937"/>
        <w:gridCol w:w="2401"/>
        <w:gridCol w:w="2332"/>
        <w:gridCol w:w="2276"/>
      </w:tblGrid>
      <w:tr w:rsidR="004E03A2" w:rsidRPr="007D04C6" w14:paraId="06CE013F" w14:textId="77777777" w:rsidTr="004306EA">
        <w:trPr>
          <w:cantSplit/>
          <w:trHeight w:val="288"/>
        </w:trPr>
        <w:tc>
          <w:tcPr>
            <w:tcW w:w="492" w:type="pct"/>
            <w:vAlign w:val="bottom"/>
          </w:tcPr>
          <w:p w14:paraId="769393AA" w14:textId="77777777" w:rsidR="004E03A2" w:rsidRPr="007D04C6" w:rsidRDefault="004E03A2" w:rsidP="00D05B53">
            <w:pPr>
              <w:rPr>
                <w:rFonts w:ascii="Arial" w:eastAsia="Times New Roman" w:hAnsi="Arial" w:cs="Arial"/>
                <w:b/>
                <w:bCs/>
                <w:sz w:val="18"/>
                <w:szCs w:val="18"/>
                <w:lang w:eastAsia="en-US"/>
              </w:rPr>
            </w:pPr>
            <w:r w:rsidRPr="007D04C6">
              <w:rPr>
                <w:rFonts w:ascii="Arial" w:eastAsia="Times New Roman" w:hAnsi="Arial" w:cs="Arial"/>
                <w:b/>
                <w:bCs/>
                <w:sz w:val="18"/>
                <w:szCs w:val="18"/>
                <w:lang w:val="en-CA" w:eastAsia="en-US"/>
              </w:rPr>
              <w:t>Vessel:</w:t>
            </w:r>
          </w:p>
        </w:tc>
        <w:tc>
          <w:tcPr>
            <w:tcW w:w="976" w:type="pct"/>
            <w:tcBorders>
              <w:top w:val="nil"/>
              <w:left w:val="nil"/>
              <w:bottom w:val="single" w:sz="8" w:space="0" w:color="auto"/>
              <w:right w:val="nil"/>
            </w:tcBorders>
            <w:vAlign w:val="center"/>
          </w:tcPr>
          <w:p w14:paraId="1694D68C" w14:textId="77777777" w:rsidR="004E03A2" w:rsidRPr="007D04C6" w:rsidRDefault="004E03A2" w:rsidP="00987932">
            <w:pPr>
              <w:rPr>
                <w:rFonts w:ascii="Arial" w:eastAsia="Times New Roman" w:hAnsi="Arial" w:cs="Arial"/>
                <w:sz w:val="18"/>
                <w:szCs w:val="18"/>
                <w:lang w:eastAsia="en-US"/>
              </w:rPr>
            </w:pPr>
            <w:r w:rsidRPr="007D04C6">
              <w:rPr>
                <w:rFonts w:ascii="Arial" w:eastAsia="Times New Roman" w:hAnsi="Arial" w:cs="Arial"/>
                <w:sz w:val="18"/>
                <w:szCs w:val="18"/>
                <w:lang w:val="en-CA" w:eastAsia="en-US"/>
              </w:rPr>
              <w:t> </w:t>
            </w:r>
          </w:p>
        </w:tc>
        <w:tc>
          <w:tcPr>
            <w:tcW w:w="1210" w:type="pct"/>
          </w:tcPr>
          <w:p w14:paraId="66F78103" w14:textId="77777777" w:rsidR="004E03A2" w:rsidRPr="007D04C6" w:rsidRDefault="004E03A2" w:rsidP="00D05B53">
            <w:pPr>
              <w:jc w:val="right"/>
              <w:rPr>
                <w:rFonts w:ascii="Arial" w:eastAsia="Times New Roman" w:hAnsi="Arial" w:cs="Arial"/>
                <w:b/>
                <w:bCs/>
                <w:sz w:val="18"/>
                <w:szCs w:val="18"/>
                <w:lang w:val="en-CA" w:eastAsia="en-US"/>
              </w:rPr>
            </w:pPr>
          </w:p>
        </w:tc>
        <w:tc>
          <w:tcPr>
            <w:tcW w:w="1175" w:type="pct"/>
            <w:tcMar>
              <w:top w:w="0" w:type="dxa"/>
              <w:left w:w="108" w:type="dxa"/>
              <w:bottom w:w="0" w:type="dxa"/>
              <w:right w:w="108" w:type="dxa"/>
            </w:tcMar>
            <w:vAlign w:val="bottom"/>
          </w:tcPr>
          <w:p w14:paraId="401D4D38" w14:textId="77777777" w:rsidR="004E03A2" w:rsidRPr="007D04C6" w:rsidRDefault="004E03A2" w:rsidP="00D05B53">
            <w:pPr>
              <w:jc w:val="right"/>
              <w:rPr>
                <w:rFonts w:ascii="Arial" w:eastAsia="Times New Roman" w:hAnsi="Arial" w:cs="Arial"/>
                <w:b/>
                <w:bCs/>
                <w:sz w:val="18"/>
                <w:szCs w:val="18"/>
                <w:lang w:eastAsia="en-US"/>
              </w:rPr>
            </w:pPr>
            <w:r w:rsidRPr="007D04C6">
              <w:rPr>
                <w:rFonts w:ascii="Arial" w:eastAsia="Times New Roman" w:hAnsi="Arial" w:cs="Arial"/>
                <w:b/>
                <w:bCs/>
                <w:sz w:val="18"/>
                <w:szCs w:val="18"/>
                <w:lang w:val="en-CA" w:eastAsia="en-US"/>
              </w:rPr>
              <w:t>Voyage No.:</w:t>
            </w:r>
          </w:p>
        </w:tc>
        <w:tc>
          <w:tcPr>
            <w:tcW w:w="1147" w:type="pct"/>
            <w:tcBorders>
              <w:top w:val="nil"/>
              <w:left w:val="nil"/>
              <w:bottom w:val="single" w:sz="8" w:space="0" w:color="auto"/>
              <w:right w:val="nil"/>
            </w:tcBorders>
            <w:tcMar>
              <w:top w:w="0" w:type="dxa"/>
              <w:left w:w="108" w:type="dxa"/>
              <w:bottom w:w="0" w:type="dxa"/>
              <w:right w:w="108" w:type="dxa"/>
            </w:tcMar>
            <w:vAlign w:val="center"/>
          </w:tcPr>
          <w:p w14:paraId="3F284438" w14:textId="77777777" w:rsidR="004E03A2" w:rsidRPr="007D04C6" w:rsidRDefault="004E03A2" w:rsidP="00987932">
            <w:pPr>
              <w:rPr>
                <w:rFonts w:ascii="Arial" w:eastAsia="Times New Roman" w:hAnsi="Arial" w:cs="Arial"/>
                <w:sz w:val="18"/>
                <w:szCs w:val="18"/>
                <w:lang w:eastAsia="en-US"/>
              </w:rPr>
            </w:pPr>
            <w:r w:rsidRPr="007D04C6">
              <w:rPr>
                <w:rFonts w:ascii="Arial" w:eastAsia="Times New Roman" w:hAnsi="Arial" w:cs="Arial"/>
                <w:sz w:val="18"/>
                <w:szCs w:val="18"/>
                <w:lang w:val="en-CA" w:eastAsia="en-US"/>
              </w:rPr>
              <w:t> </w:t>
            </w:r>
          </w:p>
        </w:tc>
      </w:tr>
      <w:tr w:rsidR="004E03A2" w:rsidRPr="007D04C6" w14:paraId="146BBDE2" w14:textId="77777777" w:rsidTr="004306EA">
        <w:trPr>
          <w:cantSplit/>
          <w:trHeight w:val="288"/>
        </w:trPr>
        <w:tc>
          <w:tcPr>
            <w:tcW w:w="492" w:type="pct"/>
            <w:vAlign w:val="bottom"/>
          </w:tcPr>
          <w:p w14:paraId="28128CC1" w14:textId="77777777" w:rsidR="004E03A2" w:rsidRPr="007D04C6" w:rsidRDefault="004E03A2" w:rsidP="00D05B53">
            <w:pPr>
              <w:rPr>
                <w:rFonts w:ascii="Arial" w:eastAsia="Times New Roman" w:hAnsi="Arial" w:cs="Arial"/>
                <w:b/>
                <w:bCs/>
                <w:sz w:val="18"/>
                <w:szCs w:val="18"/>
                <w:lang w:eastAsia="en-US"/>
              </w:rPr>
            </w:pPr>
            <w:r w:rsidRPr="007D04C6">
              <w:rPr>
                <w:rFonts w:ascii="Arial" w:eastAsia="Times New Roman" w:hAnsi="Arial" w:cs="Arial"/>
                <w:b/>
                <w:bCs/>
                <w:sz w:val="18"/>
                <w:szCs w:val="18"/>
                <w:lang w:val="en-CA" w:eastAsia="en-US"/>
              </w:rPr>
              <w:t>Port:</w:t>
            </w:r>
          </w:p>
        </w:tc>
        <w:tc>
          <w:tcPr>
            <w:tcW w:w="976" w:type="pct"/>
            <w:tcBorders>
              <w:top w:val="single" w:sz="8" w:space="0" w:color="auto"/>
              <w:left w:val="nil"/>
              <w:bottom w:val="single" w:sz="4" w:space="0" w:color="auto"/>
              <w:right w:val="nil"/>
            </w:tcBorders>
            <w:vAlign w:val="center"/>
          </w:tcPr>
          <w:p w14:paraId="6AAE8ACC" w14:textId="77777777" w:rsidR="004E03A2" w:rsidRPr="007D04C6" w:rsidRDefault="004E03A2" w:rsidP="00987932">
            <w:pPr>
              <w:rPr>
                <w:rFonts w:ascii="Arial" w:eastAsia="Times New Roman" w:hAnsi="Arial" w:cs="Arial"/>
                <w:sz w:val="18"/>
                <w:szCs w:val="18"/>
                <w:lang w:eastAsia="en-US"/>
              </w:rPr>
            </w:pPr>
            <w:r w:rsidRPr="007D04C6">
              <w:rPr>
                <w:rFonts w:ascii="Arial" w:eastAsia="Times New Roman" w:hAnsi="Arial" w:cs="Arial"/>
                <w:sz w:val="18"/>
                <w:szCs w:val="18"/>
                <w:lang w:val="en-CA" w:eastAsia="en-US"/>
              </w:rPr>
              <w:t> </w:t>
            </w:r>
          </w:p>
        </w:tc>
        <w:tc>
          <w:tcPr>
            <w:tcW w:w="1210" w:type="pct"/>
          </w:tcPr>
          <w:p w14:paraId="450FA746" w14:textId="77777777" w:rsidR="004E03A2" w:rsidRPr="007D04C6" w:rsidRDefault="004E03A2" w:rsidP="00D05B53">
            <w:pPr>
              <w:jc w:val="right"/>
              <w:rPr>
                <w:rFonts w:ascii="Arial" w:eastAsia="Times New Roman" w:hAnsi="Arial" w:cs="Arial"/>
                <w:b/>
                <w:bCs/>
                <w:sz w:val="18"/>
                <w:szCs w:val="18"/>
                <w:lang w:val="en-CA" w:eastAsia="en-US"/>
              </w:rPr>
            </w:pPr>
          </w:p>
        </w:tc>
        <w:tc>
          <w:tcPr>
            <w:tcW w:w="1175" w:type="pct"/>
            <w:tcMar>
              <w:top w:w="0" w:type="dxa"/>
              <w:left w:w="108" w:type="dxa"/>
              <w:bottom w:w="0" w:type="dxa"/>
              <w:right w:w="108" w:type="dxa"/>
            </w:tcMar>
            <w:vAlign w:val="bottom"/>
          </w:tcPr>
          <w:p w14:paraId="0491093E" w14:textId="77777777" w:rsidR="004E03A2" w:rsidRPr="007D04C6" w:rsidRDefault="004E03A2" w:rsidP="00D05B53">
            <w:pPr>
              <w:jc w:val="right"/>
              <w:rPr>
                <w:rFonts w:ascii="Arial" w:eastAsia="Times New Roman" w:hAnsi="Arial" w:cs="Arial"/>
                <w:b/>
                <w:bCs/>
                <w:sz w:val="18"/>
                <w:szCs w:val="18"/>
                <w:lang w:eastAsia="en-US"/>
              </w:rPr>
            </w:pPr>
            <w:r w:rsidRPr="007D04C6">
              <w:rPr>
                <w:rFonts w:ascii="Arial" w:eastAsia="Times New Roman" w:hAnsi="Arial" w:cs="Arial"/>
                <w:b/>
                <w:bCs/>
                <w:sz w:val="18"/>
                <w:szCs w:val="18"/>
                <w:lang w:val="en-CA" w:eastAsia="en-US"/>
              </w:rPr>
              <w:t>Date</w:t>
            </w:r>
            <w:r w:rsidR="00602884" w:rsidRPr="007D04C6">
              <w:rPr>
                <w:rFonts w:ascii="Arial" w:eastAsia="Times New Roman" w:hAnsi="Arial" w:cs="Arial"/>
                <w:b/>
                <w:bCs/>
                <w:sz w:val="18"/>
                <w:szCs w:val="18"/>
                <w:lang w:val="en-CA" w:eastAsia="en-US"/>
              </w:rPr>
              <w:t xml:space="preserve"> / Time</w:t>
            </w:r>
            <w:r w:rsidRPr="007D04C6">
              <w:rPr>
                <w:rFonts w:ascii="Arial" w:eastAsia="Times New Roman" w:hAnsi="Arial" w:cs="Arial"/>
                <w:b/>
                <w:bCs/>
                <w:sz w:val="18"/>
                <w:szCs w:val="18"/>
                <w:lang w:val="en-CA" w:eastAsia="en-US"/>
              </w:rPr>
              <w:t>:</w:t>
            </w:r>
          </w:p>
        </w:tc>
        <w:tc>
          <w:tcPr>
            <w:tcW w:w="1147" w:type="pct"/>
            <w:tcBorders>
              <w:top w:val="single" w:sz="8" w:space="0" w:color="auto"/>
              <w:left w:val="nil"/>
              <w:bottom w:val="single" w:sz="4" w:space="0" w:color="auto"/>
              <w:right w:val="nil"/>
            </w:tcBorders>
            <w:tcMar>
              <w:top w:w="0" w:type="dxa"/>
              <w:left w:w="108" w:type="dxa"/>
              <w:bottom w:w="0" w:type="dxa"/>
              <w:right w:w="108" w:type="dxa"/>
            </w:tcMar>
            <w:vAlign w:val="center"/>
          </w:tcPr>
          <w:p w14:paraId="4B1C36B6" w14:textId="77777777" w:rsidR="004E03A2" w:rsidRPr="007D04C6" w:rsidRDefault="004E03A2" w:rsidP="00987932">
            <w:pPr>
              <w:rPr>
                <w:rFonts w:ascii="Arial" w:eastAsia="Times New Roman" w:hAnsi="Arial" w:cs="Arial"/>
                <w:sz w:val="18"/>
                <w:szCs w:val="18"/>
                <w:lang w:eastAsia="en-US"/>
              </w:rPr>
            </w:pPr>
            <w:r w:rsidRPr="007D04C6">
              <w:rPr>
                <w:rFonts w:ascii="Arial" w:eastAsia="Times New Roman" w:hAnsi="Arial" w:cs="Arial"/>
                <w:sz w:val="18"/>
                <w:szCs w:val="18"/>
                <w:lang w:val="en-CA" w:eastAsia="en-US"/>
              </w:rPr>
              <w:t> </w:t>
            </w:r>
          </w:p>
        </w:tc>
      </w:tr>
      <w:tr w:rsidR="004E03A2" w:rsidRPr="007D04C6" w14:paraId="142D2EC8" w14:textId="77777777" w:rsidTr="004306EA">
        <w:trPr>
          <w:cantSplit/>
          <w:trHeight w:val="288"/>
        </w:trPr>
        <w:tc>
          <w:tcPr>
            <w:tcW w:w="492" w:type="pct"/>
            <w:vAlign w:val="bottom"/>
          </w:tcPr>
          <w:p w14:paraId="046051CF" w14:textId="77777777" w:rsidR="004E03A2" w:rsidRPr="007D04C6" w:rsidRDefault="004E03A2" w:rsidP="00D05B53">
            <w:pPr>
              <w:rPr>
                <w:rFonts w:ascii="Arial" w:eastAsia="Times New Roman" w:hAnsi="Arial" w:cs="Arial"/>
                <w:b/>
                <w:bCs/>
                <w:sz w:val="18"/>
                <w:szCs w:val="18"/>
                <w:lang w:val="en-CA" w:eastAsia="en-US"/>
              </w:rPr>
            </w:pPr>
            <w:r w:rsidRPr="007D04C6">
              <w:rPr>
                <w:rFonts w:ascii="Arial" w:eastAsia="Times New Roman" w:hAnsi="Arial" w:cs="Arial"/>
                <w:b/>
                <w:bCs/>
                <w:sz w:val="18"/>
                <w:szCs w:val="18"/>
                <w:lang w:val="en-CA" w:eastAsia="en-US"/>
              </w:rPr>
              <w:t>Master:</w:t>
            </w:r>
          </w:p>
        </w:tc>
        <w:tc>
          <w:tcPr>
            <w:tcW w:w="976" w:type="pct"/>
            <w:tcBorders>
              <w:top w:val="single" w:sz="4" w:space="0" w:color="auto"/>
              <w:left w:val="nil"/>
              <w:bottom w:val="single" w:sz="8" w:space="0" w:color="auto"/>
              <w:right w:val="nil"/>
            </w:tcBorders>
            <w:vAlign w:val="center"/>
          </w:tcPr>
          <w:p w14:paraId="7E2F2958" w14:textId="77777777" w:rsidR="004E03A2" w:rsidRPr="007D04C6" w:rsidRDefault="004E03A2" w:rsidP="00987932">
            <w:pPr>
              <w:rPr>
                <w:rFonts w:ascii="Arial" w:eastAsia="Times New Roman" w:hAnsi="Arial" w:cs="Arial"/>
                <w:sz w:val="18"/>
                <w:szCs w:val="18"/>
                <w:lang w:val="en-CA" w:eastAsia="en-US"/>
              </w:rPr>
            </w:pPr>
          </w:p>
        </w:tc>
        <w:tc>
          <w:tcPr>
            <w:tcW w:w="1210" w:type="pct"/>
          </w:tcPr>
          <w:p w14:paraId="7252092E" w14:textId="77777777" w:rsidR="004E03A2" w:rsidRPr="007D04C6" w:rsidRDefault="004E03A2" w:rsidP="00D05B53">
            <w:pPr>
              <w:jc w:val="right"/>
              <w:rPr>
                <w:rFonts w:ascii="Arial" w:eastAsia="Times New Roman" w:hAnsi="Arial" w:cs="Arial"/>
                <w:b/>
                <w:bCs/>
                <w:sz w:val="18"/>
                <w:szCs w:val="18"/>
                <w:lang w:val="en-CA" w:eastAsia="en-US"/>
              </w:rPr>
            </w:pPr>
          </w:p>
        </w:tc>
        <w:tc>
          <w:tcPr>
            <w:tcW w:w="1175" w:type="pct"/>
            <w:tcMar>
              <w:top w:w="0" w:type="dxa"/>
              <w:left w:w="108" w:type="dxa"/>
              <w:bottom w:w="0" w:type="dxa"/>
              <w:right w:w="108" w:type="dxa"/>
            </w:tcMar>
            <w:vAlign w:val="bottom"/>
          </w:tcPr>
          <w:p w14:paraId="50371F6C" w14:textId="77777777" w:rsidR="004E03A2" w:rsidRPr="007D04C6" w:rsidRDefault="004E03A2" w:rsidP="000E3D33">
            <w:pPr>
              <w:ind w:left="-109" w:firstLine="109"/>
              <w:jc w:val="right"/>
              <w:rPr>
                <w:rFonts w:ascii="Arial" w:eastAsia="Times New Roman" w:hAnsi="Arial" w:cs="Arial"/>
                <w:b/>
                <w:bCs/>
                <w:sz w:val="18"/>
                <w:szCs w:val="18"/>
                <w:lang w:val="en-CA" w:eastAsia="en-US"/>
              </w:rPr>
            </w:pPr>
            <w:r w:rsidRPr="007D04C6">
              <w:rPr>
                <w:rFonts w:ascii="Arial" w:eastAsia="Times New Roman" w:hAnsi="Arial" w:cs="Arial"/>
                <w:b/>
                <w:bCs/>
                <w:sz w:val="18"/>
                <w:szCs w:val="18"/>
                <w:lang w:val="en-CA" w:eastAsia="en-US"/>
              </w:rPr>
              <w:t>Name of Barge</w:t>
            </w:r>
            <w:r w:rsidR="00602884" w:rsidRPr="007D04C6">
              <w:rPr>
                <w:rFonts w:ascii="Arial" w:eastAsia="Times New Roman" w:hAnsi="Arial" w:cs="Arial"/>
                <w:b/>
                <w:bCs/>
                <w:sz w:val="18"/>
                <w:szCs w:val="18"/>
                <w:lang w:val="en-CA" w:eastAsia="en-US"/>
              </w:rPr>
              <w:t xml:space="preserve"> / Bunker Facility</w:t>
            </w:r>
            <w:r w:rsidRPr="007D04C6">
              <w:rPr>
                <w:rFonts w:ascii="Arial" w:eastAsia="Times New Roman" w:hAnsi="Arial" w:cs="Arial"/>
                <w:b/>
                <w:bCs/>
                <w:sz w:val="18"/>
                <w:szCs w:val="18"/>
                <w:lang w:val="en-CA" w:eastAsia="en-US"/>
              </w:rPr>
              <w:t>:</w:t>
            </w:r>
          </w:p>
        </w:tc>
        <w:tc>
          <w:tcPr>
            <w:tcW w:w="1147" w:type="pct"/>
            <w:tcBorders>
              <w:top w:val="single" w:sz="4" w:space="0" w:color="auto"/>
              <w:left w:val="nil"/>
              <w:bottom w:val="single" w:sz="8" w:space="0" w:color="auto"/>
              <w:right w:val="nil"/>
            </w:tcBorders>
            <w:tcMar>
              <w:top w:w="0" w:type="dxa"/>
              <w:left w:w="108" w:type="dxa"/>
              <w:bottom w:w="0" w:type="dxa"/>
              <w:right w:w="108" w:type="dxa"/>
            </w:tcMar>
            <w:vAlign w:val="center"/>
          </w:tcPr>
          <w:p w14:paraId="6DBD59DC" w14:textId="77777777" w:rsidR="004E03A2" w:rsidRPr="007D04C6" w:rsidRDefault="004E03A2" w:rsidP="00987932">
            <w:pPr>
              <w:rPr>
                <w:rFonts w:ascii="Arial" w:eastAsia="Times New Roman" w:hAnsi="Arial" w:cs="Arial"/>
                <w:sz w:val="18"/>
                <w:szCs w:val="18"/>
                <w:lang w:val="en-CA" w:eastAsia="en-US"/>
              </w:rPr>
            </w:pPr>
          </w:p>
        </w:tc>
      </w:tr>
    </w:tbl>
    <w:p w14:paraId="24686AD3" w14:textId="77777777" w:rsidR="008167E5" w:rsidRPr="007D04C6" w:rsidRDefault="008167E5" w:rsidP="008167E5">
      <w:pPr>
        <w:jc w:val="center"/>
        <w:rPr>
          <w:rFonts w:ascii="Arial" w:hAnsi="Arial" w:cs="Arial"/>
          <w:b/>
          <w:sz w:val="20"/>
          <w:szCs w:val="20"/>
        </w:rPr>
      </w:pPr>
    </w:p>
    <w:p w14:paraId="54D6F505" w14:textId="77777777" w:rsidR="004D24E4" w:rsidRPr="007D04C6" w:rsidRDefault="004D24E4" w:rsidP="008167E5">
      <w:pPr>
        <w:jc w:val="center"/>
        <w:rPr>
          <w:rFonts w:ascii="Arial" w:hAnsi="Arial" w:cs="Arial"/>
          <w:b/>
          <w:sz w:val="18"/>
          <w:szCs w:val="18"/>
        </w:rPr>
      </w:pPr>
    </w:p>
    <w:p w14:paraId="5582AEE3" w14:textId="77777777" w:rsidR="00602884" w:rsidRPr="007D04C6" w:rsidRDefault="00602884" w:rsidP="00602884">
      <w:pPr>
        <w:spacing w:after="120"/>
        <w:rPr>
          <w:rFonts w:ascii="Arial" w:hAnsi="Arial" w:cs="Arial"/>
          <w:b/>
          <w:sz w:val="18"/>
          <w:szCs w:val="18"/>
        </w:rPr>
      </w:pPr>
      <w:r w:rsidRPr="007D04C6">
        <w:rPr>
          <w:rFonts w:ascii="Arial" w:hAnsi="Arial" w:cs="Arial"/>
          <w:b/>
          <w:sz w:val="18"/>
          <w:szCs w:val="18"/>
        </w:rPr>
        <w:t>AA) Bunkering Pre – Loading Plan</w:t>
      </w:r>
      <w:r w:rsidR="00490A11" w:rsidRPr="007D04C6">
        <w:rPr>
          <w:rFonts w:ascii="Arial" w:hAnsi="Arial" w:cs="Arial"/>
          <w:b/>
          <w:sz w:val="18"/>
          <w:szCs w:val="18"/>
        </w:rPr>
        <w:t>:</w:t>
      </w:r>
    </w:p>
    <w:p w14:paraId="117C0DCA" w14:textId="77777777" w:rsidR="00602884" w:rsidRPr="007D04C6" w:rsidRDefault="00602884" w:rsidP="00602884">
      <w:pPr>
        <w:spacing w:after="120"/>
        <w:rPr>
          <w:rFonts w:ascii="Arial" w:hAnsi="Arial" w:cs="Arial"/>
          <w:sz w:val="18"/>
          <w:szCs w:val="18"/>
        </w:rPr>
      </w:pPr>
      <w:r w:rsidRPr="007D04C6">
        <w:rPr>
          <w:rFonts w:ascii="Arial" w:hAnsi="Arial" w:cs="Arial"/>
          <w:sz w:val="18"/>
          <w:szCs w:val="18"/>
        </w:rPr>
        <w:t>1. Bunker to be transferred</w:t>
      </w:r>
    </w:p>
    <w:tbl>
      <w:tblPr>
        <w:tblW w:w="5209" w:type="pct"/>
        <w:tblInd w:w="144"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firstRow="1" w:lastRow="1" w:firstColumn="1" w:lastColumn="1" w:noHBand="0" w:noVBand="0"/>
      </w:tblPr>
      <w:tblGrid>
        <w:gridCol w:w="1402"/>
        <w:gridCol w:w="897"/>
        <w:gridCol w:w="1060"/>
        <w:gridCol w:w="879"/>
        <w:gridCol w:w="1112"/>
        <w:gridCol w:w="967"/>
        <w:gridCol w:w="917"/>
        <w:gridCol w:w="945"/>
        <w:gridCol w:w="828"/>
        <w:gridCol w:w="941"/>
      </w:tblGrid>
      <w:tr w:rsidR="00602884" w:rsidRPr="007D04C6" w14:paraId="29A2919C" w14:textId="77777777" w:rsidTr="001C344E">
        <w:trPr>
          <w:trHeight w:val="360"/>
        </w:trPr>
        <w:tc>
          <w:tcPr>
            <w:tcW w:w="704" w:type="pct"/>
            <w:tcBorders>
              <w:top w:val="double" w:sz="4" w:space="0" w:color="auto"/>
              <w:bottom w:val="single" w:sz="4" w:space="0" w:color="auto"/>
              <w:right w:val="single" w:sz="4" w:space="0" w:color="auto"/>
            </w:tcBorders>
            <w:shd w:val="clear" w:color="auto" w:fill="E6E6E6"/>
            <w:vAlign w:val="center"/>
          </w:tcPr>
          <w:p w14:paraId="5F29B142"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Grade</w:t>
            </w:r>
          </w:p>
        </w:tc>
        <w:tc>
          <w:tcPr>
            <w:tcW w:w="451" w:type="pct"/>
            <w:tcBorders>
              <w:top w:val="double" w:sz="4" w:space="0" w:color="auto"/>
              <w:left w:val="single" w:sz="4" w:space="0" w:color="auto"/>
              <w:bottom w:val="single" w:sz="4" w:space="0" w:color="auto"/>
              <w:right w:val="single" w:sz="4" w:space="0" w:color="auto"/>
            </w:tcBorders>
            <w:shd w:val="clear" w:color="auto" w:fill="E6E6E6"/>
            <w:vAlign w:val="center"/>
          </w:tcPr>
          <w:p w14:paraId="5D8217A0"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Tones</w:t>
            </w:r>
          </w:p>
        </w:tc>
        <w:tc>
          <w:tcPr>
            <w:tcW w:w="533" w:type="pct"/>
            <w:tcBorders>
              <w:top w:val="double" w:sz="4" w:space="0" w:color="auto"/>
              <w:left w:val="single" w:sz="4" w:space="0" w:color="auto"/>
              <w:bottom w:val="single" w:sz="4" w:space="0" w:color="auto"/>
              <w:right w:val="single" w:sz="4" w:space="0" w:color="auto"/>
            </w:tcBorders>
            <w:shd w:val="clear" w:color="auto" w:fill="E6E6E6"/>
            <w:vAlign w:val="center"/>
          </w:tcPr>
          <w:p w14:paraId="62D14F7B"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Volume at Loading Temp</w:t>
            </w:r>
          </w:p>
        </w:tc>
        <w:tc>
          <w:tcPr>
            <w:tcW w:w="442" w:type="pct"/>
            <w:tcBorders>
              <w:top w:val="double" w:sz="4" w:space="0" w:color="auto"/>
              <w:left w:val="single" w:sz="4" w:space="0" w:color="auto"/>
              <w:bottom w:val="single" w:sz="4" w:space="0" w:color="auto"/>
              <w:right w:val="single" w:sz="4" w:space="0" w:color="auto"/>
            </w:tcBorders>
            <w:shd w:val="clear" w:color="auto" w:fill="E6E6E6"/>
            <w:vAlign w:val="center"/>
          </w:tcPr>
          <w:p w14:paraId="12E31347"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Loading</w:t>
            </w:r>
          </w:p>
          <w:p w14:paraId="2C674C5B" w14:textId="77777777" w:rsidR="00602884" w:rsidRPr="007D04C6" w:rsidRDefault="00602884" w:rsidP="001C344E">
            <w:pPr>
              <w:spacing w:before="60" w:after="60"/>
              <w:ind w:right="-78"/>
              <w:jc w:val="center"/>
              <w:rPr>
                <w:rFonts w:ascii="Arial" w:hAnsi="Arial" w:cs="Arial"/>
                <w:sz w:val="18"/>
                <w:szCs w:val="18"/>
              </w:rPr>
            </w:pPr>
            <w:r w:rsidRPr="007D04C6">
              <w:rPr>
                <w:rFonts w:ascii="Arial" w:hAnsi="Arial" w:cs="Arial"/>
                <w:sz w:val="18"/>
                <w:szCs w:val="18"/>
              </w:rPr>
              <w:t>Temp</w:t>
            </w:r>
          </w:p>
        </w:tc>
        <w:tc>
          <w:tcPr>
            <w:tcW w:w="559" w:type="pct"/>
            <w:tcBorders>
              <w:top w:val="double" w:sz="4" w:space="0" w:color="auto"/>
              <w:left w:val="single" w:sz="4" w:space="0" w:color="auto"/>
              <w:bottom w:val="single" w:sz="4" w:space="0" w:color="auto"/>
              <w:right w:val="single" w:sz="4" w:space="0" w:color="auto"/>
            </w:tcBorders>
            <w:shd w:val="clear" w:color="auto" w:fill="E6E6E6"/>
            <w:vAlign w:val="center"/>
          </w:tcPr>
          <w:p w14:paraId="11E9166E" w14:textId="77777777" w:rsidR="00602884" w:rsidRPr="007D04C6" w:rsidRDefault="00602884" w:rsidP="001C344E">
            <w:pPr>
              <w:spacing w:before="60" w:after="60"/>
              <w:ind w:right="-106"/>
              <w:jc w:val="center"/>
              <w:rPr>
                <w:rFonts w:ascii="Arial" w:hAnsi="Arial" w:cs="Arial"/>
                <w:sz w:val="18"/>
                <w:szCs w:val="18"/>
              </w:rPr>
            </w:pPr>
            <w:r w:rsidRPr="007D04C6">
              <w:rPr>
                <w:rFonts w:ascii="Arial" w:hAnsi="Arial" w:cs="Arial"/>
                <w:sz w:val="18"/>
                <w:szCs w:val="18"/>
              </w:rPr>
              <w:t>Start Loading Rate</w:t>
            </w:r>
          </w:p>
        </w:tc>
        <w:tc>
          <w:tcPr>
            <w:tcW w:w="486" w:type="pct"/>
            <w:tcBorders>
              <w:top w:val="double" w:sz="4" w:space="0" w:color="auto"/>
              <w:left w:val="single" w:sz="4" w:space="0" w:color="auto"/>
              <w:bottom w:val="single" w:sz="4" w:space="0" w:color="auto"/>
              <w:right w:val="single" w:sz="4" w:space="0" w:color="auto"/>
            </w:tcBorders>
            <w:shd w:val="clear" w:color="auto" w:fill="E6E6E6"/>
            <w:vAlign w:val="center"/>
          </w:tcPr>
          <w:p w14:paraId="360E257F"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Max Transfer Rate</w:t>
            </w:r>
          </w:p>
        </w:tc>
        <w:tc>
          <w:tcPr>
            <w:tcW w:w="461" w:type="pct"/>
            <w:tcBorders>
              <w:top w:val="double" w:sz="4" w:space="0" w:color="auto"/>
              <w:left w:val="single" w:sz="4" w:space="0" w:color="auto"/>
              <w:bottom w:val="single" w:sz="4" w:space="0" w:color="auto"/>
              <w:right w:val="single" w:sz="4" w:space="0" w:color="auto"/>
            </w:tcBorders>
            <w:shd w:val="clear" w:color="auto" w:fill="E6E6E6"/>
            <w:vAlign w:val="center"/>
          </w:tcPr>
          <w:p w14:paraId="57C14111"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Topping off Rate</w:t>
            </w:r>
          </w:p>
        </w:tc>
        <w:tc>
          <w:tcPr>
            <w:tcW w:w="475" w:type="pct"/>
            <w:tcBorders>
              <w:top w:val="double" w:sz="4" w:space="0" w:color="auto"/>
              <w:left w:val="single" w:sz="4" w:space="0" w:color="auto"/>
              <w:bottom w:val="single" w:sz="4" w:space="0" w:color="auto"/>
              <w:right w:val="single" w:sz="4" w:space="0" w:color="auto"/>
            </w:tcBorders>
            <w:shd w:val="clear" w:color="auto" w:fill="E6E6E6"/>
            <w:vAlign w:val="center"/>
          </w:tcPr>
          <w:p w14:paraId="2BEA1167"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Max Line Pressure</w:t>
            </w:r>
          </w:p>
        </w:tc>
        <w:tc>
          <w:tcPr>
            <w:tcW w:w="416" w:type="pct"/>
            <w:tcBorders>
              <w:top w:val="double" w:sz="4" w:space="0" w:color="auto"/>
              <w:left w:val="single" w:sz="4" w:space="0" w:color="auto"/>
              <w:bottom w:val="single" w:sz="4" w:space="0" w:color="auto"/>
              <w:right w:val="single" w:sz="4" w:space="0" w:color="auto"/>
            </w:tcBorders>
            <w:shd w:val="clear" w:color="auto" w:fill="E6E6E6"/>
            <w:vAlign w:val="center"/>
          </w:tcPr>
          <w:p w14:paraId="4DAA694B"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Density</w:t>
            </w:r>
          </w:p>
        </w:tc>
        <w:tc>
          <w:tcPr>
            <w:tcW w:w="473" w:type="pct"/>
            <w:tcBorders>
              <w:top w:val="double" w:sz="4" w:space="0" w:color="auto"/>
              <w:left w:val="single" w:sz="4" w:space="0" w:color="auto"/>
              <w:bottom w:val="single" w:sz="4" w:space="0" w:color="auto"/>
            </w:tcBorders>
            <w:shd w:val="clear" w:color="auto" w:fill="E6E6E6"/>
            <w:vAlign w:val="center"/>
          </w:tcPr>
          <w:p w14:paraId="1D964A06"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Sulphur Content</w:t>
            </w:r>
          </w:p>
        </w:tc>
      </w:tr>
      <w:tr w:rsidR="00602884" w:rsidRPr="007D04C6" w14:paraId="1FD3DC8A" w14:textId="77777777" w:rsidTr="003A4460">
        <w:trPr>
          <w:trHeight w:val="288"/>
        </w:trPr>
        <w:tc>
          <w:tcPr>
            <w:tcW w:w="704" w:type="pct"/>
            <w:tcBorders>
              <w:top w:val="single" w:sz="4" w:space="0" w:color="auto"/>
              <w:bottom w:val="single" w:sz="4" w:space="0" w:color="auto"/>
              <w:right w:val="single" w:sz="4" w:space="0" w:color="auto"/>
            </w:tcBorders>
            <w:shd w:val="clear" w:color="auto" w:fill="auto"/>
          </w:tcPr>
          <w:p w14:paraId="5CB8E7CF" w14:textId="77777777" w:rsidR="00602884" w:rsidRPr="007D04C6" w:rsidRDefault="00602884" w:rsidP="003A4460">
            <w:pPr>
              <w:spacing w:before="60" w:after="60"/>
              <w:rPr>
                <w:rFonts w:ascii="Arial" w:hAnsi="Arial" w:cs="Arial"/>
                <w:sz w:val="18"/>
                <w:szCs w:val="18"/>
              </w:rPr>
            </w:pPr>
            <w:r w:rsidRPr="007D04C6">
              <w:rPr>
                <w:rFonts w:ascii="Arial" w:hAnsi="Arial" w:cs="Arial"/>
                <w:sz w:val="18"/>
                <w:szCs w:val="18"/>
              </w:rPr>
              <w:t>Fuel Oil</w:t>
            </w:r>
          </w:p>
        </w:tc>
        <w:tc>
          <w:tcPr>
            <w:tcW w:w="451" w:type="pct"/>
            <w:tcBorders>
              <w:top w:val="single" w:sz="4" w:space="0" w:color="auto"/>
              <w:left w:val="single" w:sz="4" w:space="0" w:color="auto"/>
              <w:bottom w:val="single" w:sz="4" w:space="0" w:color="auto"/>
              <w:right w:val="single" w:sz="4" w:space="0" w:color="auto"/>
            </w:tcBorders>
            <w:shd w:val="clear" w:color="auto" w:fill="auto"/>
          </w:tcPr>
          <w:p w14:paraId="3CA1DDBF" w14:textId="77777777" w:rsidR="00602884" w:rsidRPr="007D04C6" w:rsidRDefault="00602884" w:rsidP="003A4460">
            <w:pPr>
              <w:spacing w:before="60" w:after="60"/>
              <w:rPr>
                <w:rFonts w:ascii="Arial" w:hAnsi="Arial" w:cs="Arial"/>
                <w:sz w:val="18"/>
                <w:szCs w:val="18"/>
              </w:rPr>
            </w:pPr>
          </w:p>
        </w:tc>
        <w:tc>
          <w:tcPr>
            <w:tcW w:w="533" w:type="pct"/>
            <w:tcBorders>
              <w:top w:val="single" w:sz="4" w:space="0" w:color="auto"/>
              <w:left w:val="single" w:sz="4" w:space="0" w:color="auto"/>
              <w:bottom w:val="single" w:sz="4" w:space="0" w:color="auto"/>
              <w:right w:val="single" w:sz="4" w:space="0" w:color="auto"/>
            </w:tcBorders>
            <w:shd w:val="clear" w:color="auto" w:fill="auto"/>
          </w:tcPr>
          <w:p w14:paraId="28C4B14B" w14:textId="77777777" w:rsidR="00602884" w:rsidRPr="007D04C6" w:rsidRDefault="00602884" w:rsidP="003A4460">
            <w:pPr>
              <w:spacing w:before="60" w:after="60"/>
              <w:rPr>
                <w:rFonts w:ascii="Arial" w:hAnsi="Arial" w:cs="Arial"/>
                <w:sz w:val="18"/>
                <w:szCs w:val="18"/>
              </w:rPr>
            </w:pPr>
          </w:p>
        </w:tc>
        <w:tc>
          <w:tcPr>
            <w:tcW w:w="442" w:type="pct"/>
            <w:tcBorders>
              <w:top w:val="single" w:sz="4" w:space="0" w:color="auto"/>
              <w:left w:val="single" w:sz="4" w:space="0" w:color="auto"/>
              <w:bottom w:val="single" w:sz="4" w:space="0" w:color="auto"/>
              <w:right w:val="single" w:sz="4" w:space="0" w:color="auto"/>
            </w:tcBorders>
            <w:shd w:val="clear" w:color="auto" w:fill="auto"/>
          </w:tcPr>
          <w:p w14:paraId="1CD259F9" w14:textId="77777777" w:rsidR="00602884" w:rsidRPr="007D04C6" w:rsidRDefault="00602884" w:rsidP="003A4460">
            <w:pPr>
              <w:spacing w:before="60" w:after="60"/>
              <w:rPr>
                <w:rFonts w:ascii="Arial" w:hAnsi="Arial" w:cs="Arial"/>
                <w:sz w:val="18"/>
                <w:szCs w:val="18"/>
              </w:rPr>
            </w:pPr>
          </w:p>
        </w:tc>
        <w:tc>
          <w:tcPr>
            <w:tcW w:w="559" w:type="pct"/>
            <w:tcBorders>
              <w:top w:val="single" w:sz="4" w:space="0" w:color="auto"/>
              <w:left w:val="single" w:sz="4" w:space="0" w:color="auto"/>
              <w:bottom w:val="single" w:sz="4" w:space="0" w:color="auto"/>
              <w:right w:val="single" w:sz="4" w:space="0" w:color="auto"/>
            </w:tcBorders>
            <w:shd w:val="clear" w:color="auto" w:fill="auto"/>
          </w:tcPr>
          <w:p w14:paraId="4CD2631F" w14:textId="77777777" w:rsidR="00602884" w:rsidRPr="007D04C6" w:rsidRDefault="00602884" w:rsidP="003A4460">
            <w:pPr>
              <w:spacing w:before="60" w:after="60"/>
              <w:rPr>
                <w:rFonts w:ascii="Arial" w:hAnsi="Arial" w:cs="Arial"/>
                <w:sz w:val="18"/>
                <w:szCs w:val="18"/>
              </w:rPr>
            </w:pPr>
          </w:p>
        </w:tc>
        <w:tc>
          <w:tcPr>
            <w:tcW w:w="486" w:type="pct"/>
            <w:tcBorders>
              <w:top w:val="single" w:sz="4" w:space="0" w:color="auto"/>
              <w:left w:val="single" w:sz="4" w:space="0" w:color="auto"/>
              <w:bottom w:val="single" w:sz="4" w:space="0" w:color="auto"/>
              <w:right w:val="single" w:sz="4" w:space="0" w:color="auto"/>
            </w:tcBorders>
            <w:shd w:val="clear" w:color="auto" w:fill="auto"/>
          </w:tcPr>
          <w:p w14:paraId="3E3188E8" w14:textId="77777777" w:rsidR="00602884" w:rsidRPr="007D04C6" w:rsidRDefault="00602884" w:rsidP="003A4460">
            <w:pPr>
              <w:spacing w:before="60" w:after="60"/>
              <w:rPr>
                <w:rFonts w:ascii="Arial" w:hAnsi="Arial" w:cs="Arial"/>
                <w:sz w:val="18"/>
                <w:szCs w:val="18"/>
              </w:rPr>
            </w:pPr>
          </w:p>
        </w:tc>
        <w:tc>
          <w:tcPr>
            <w:tcW w:w="461" w:type="pct"/>
            <w:tcBorders>
              <w:top w:val="single" w:sz="4" w:space="0" w:color="auto"/>
              <w:left w:val="single" w:sz="4" w:space="0" w:color="auto"/>
              <w:bottom w:val="single" w:sz="4" w:space="0" w:color="auto"/>
              <w:right w:val="single" w:sz="4" w:space="0" w:color="auto"/>
            </w:tcBorders>
            <w:shd w:val="clear" w:color="auto" w:fill="auto"/>
          </w:tcPr>
          <w:p w14:paraId="0D5E14A9" w14:textId="77777777" w:rsidR="00602884" w:rsidRPr="007D04C6" w:rsidRDefault="00602884" w:rsidP="003A4460">
            <w:pPr>
              <w:spacing w:before="60" w:after="60"/>
              <w:rPr>
                <w:rFonts w:ascii="Arial" w:hAnsi="Arial" w:cs="Arial"/>
                <w:sz w:val="18"/>
                <w:szCs w:val="18"/>
              </w:rPr>
            </w:pPr>
          </w:p>
        </w:tc>
        <w:tc>
          <w:tcPr>
            <w:tcW w:w="475" w:type="pct"/>
            <w:tcBorders>
              <w:top w:val="single" w:sz="4" w:space="0" w:color="auto"/>
              <w:left w:val="single" w:sz="4" w:space="0" w:color="auto"/>
              <w:bottom w:val="single" w:sz="4" w:space="0" w:color="auto"/>
              <w:right w:val="single" w:sz="4" w:space="0" w:color="auto"/>
            </w:tcBorders>
          </w:tcPr>
          <w:p w14:paraId="6D4B4BD8" w14:textId="77777777" w:rsidR="00602884" w:rsidRPr="007D04C6" w:rsidRDefault="00602884" w:rsidP="003A4460">
            <w:pPr>
              <w:spacing w:before="60" w:after="60"/>
              <w:rPr>
                <w:rFonts w:ascii="Arial" w:hAnsi="Arial" w:cs="Arial"/>
                <w:sz w:val="18"/>
                <w:szCs w:val="18"/>
              </w:rPr>
            </w:pPr>
          </w:p>
        </w:tc>
        <w:tc>
          <w:tcPr>
            <w:tcW w:w="416" w:type="pct"/>
            <w:tcBorders>
              <w:top w:val="single" w:sz="4" w:space="0" w:color="auto"/>
              <w:left w:val="single" w:sz="4" w:space="0" w:color="auto"/>
              <w:bottom w:val="single" w:sz="4" w:space="0" w:color="auto"/>
              <w:right w:val="single" w:sz="4" w:space="0" w:color="auto"/>
            </w:tcBorders>
          </w:tcPr>
          <w:p w14:paraId="7CA97D00" w14:textId="77777777" w:rsidR="00602884" w:rsidRPr="007D04C6" w:rsidRDefault="00602884" w:rsidP="003A4460">
            <w:pPr>
              <w:spacing w:before="60" w:after="60"/>
              <w:rPr>
                <w:rFonts w:ascii="Arial" w:hAnsi="Arial" w:cs="Arial"/>
                <w:sz w:val="18"/>
                <w:szCs w:val="18"/>
              </w:rPr>
            </w:pPr>
          </w:p>
        </w:tc>
        <w:tc>
          <w:tcPr>
            <w:tcW w:w="473" w:type="pct"/>
            <w:tcBorders>
              <w:top w:val="single" w:sz="4" w:space="0" w:color="auto"/>
              <w:left w:val="single" w:sz="4" w:space="0" w:color="auto"/>
              <w:bottom w:val="single" w:sz="4" w:space="0" w:color="auto"/>
            </w:tcBorders>
            <w:shd w:val="clear" w:color="auto" w:fill="auto"/>
          </w:tcPr>
          <w:p w14:paraId="0D2D599F" w14:textId="77777777" w:rsidR="00602884" w:rsidRPr="007D04C6" w:rsidRDefault="00602884" w:rsidP="003A4460">
            <w:pPr>
              <w:spacing w:before="60" w:after="60"/>
              <w:rPr>
                <w:rFonts w:ascii="Arial" w:hAnsi="Arial" w:cs="Arial"/>
                <w:sz w:val="18"/>
                <w:szCs w:val="18"/>
              </w:rPr>
            </w:pPr>
          </w:p>
        </w:tc>
      </w:tr>
      <w:tr w:rsidR="00602884" w:rsidRPr="007D04C6" w14:paraId="788EA46F" w14:textId="77777777" w:rsidTr="003A4460">
        <w:trPr>
          <w:trHeight w:val="288"/>
        </w:trPr>
        <w:tc>
          <w:tcPr>
            <w:tcW w:w="704" w:type="pct"/>
            <w:tcBorders>
              <w:top w:val="single" w:sz="4" w:space="0" w:color="auto"/>
              <w:bottom w:val="single" w:sz="4" w:space="0" w:color="auto"/>
              <w:right w:val="single" w:sz="4" w:space="0" w:color="auto"/>
            </w:tcBorders>
            <w:shd w:val="clear" w:color="auto" w:fill="auto"/>
          </w:tcPr>
          <w:p w14:paraId="1DC06151" w14:textId="77777777" w:rsidR="00602884" w:rsidRPr="007D04C6" w:rsidRDefault="00602884" w:rsidP="003A4460">
            <w:pPr>
              <w:spacing w:before="60" w:after="60"/>
              <w:rPr>
                <w:rFonts w:ascii="Arial" w:hAnsi="Arial" w:cs="Arial"/>
                <w:sz w:val="18"/>
                <w:szCs w:val="18"/>
              </w:rPr>
            </w:pPr>
            <w:r w:rsidRPr="007D04C6">
              <w:rPr>
                <w:rFonts w:ascii="Arial" w:hAnsi="Arial" w:cs="Arial"/>
                <w:sz w:val="18"/>
                <w:szCs w:val="18"/>
              </w:rPr>
              <w:t>Gas Oil/Diesel</w:t>
            </w:r>
          </w:p>
        </w:tc>
        <w:tc>
          <w:tcPr>
            <w:tcW w:w="451" w:type="pct"/>
            <w:tcBorders>
              <w:top w:val="single" w:sz="4" w:space="0" w:color="auto"/>
              <w:left w:val="single" w:sz="4" w:space="0" w:color="auto"/>
              <w:bottom w:val="single" w:sz="4" w:space="0" w:color="auto"/>
              <w:right w:val="single" w:sz="4" w:space="0" w:color="auto"/>
            </w:tcBorders>
            <w:shd w:val="clear" w:color="auto" w:fill="auto"/>
          </w:tcPr>
          <w:p w14:paraId="78622954" w14:textId="77777777" w:rsidR="00602884" w:rsidRPr="007D04C6" w:rsidRDefault="00602884" w:rsidP="003A4460">
            <w:pPr>
              <w:spacing w:before="60" w:after="60"/>
              <w:rPr>
                <w:rFonts w:ascii="Arial" w:hAnsi="Arial" w:cs="Arial"/>
                <w:sz w:val="18"/>
                <w:szCs w:val="18"/>
              </w:rPr>
            </w:pPr>
          </w:p>
        </w:tc>
        <w:tc>
          <w:tcPr>
            <w:tcW w:w="533" w:type="pct"/>
            <w:tcBorders>
              <w:top w:val="single" w:sz="4" w:space="0" w:color="auto"/>
              <w:left w:val="single" w:sz="4" w:space="0" w:color="auto"/>
              <w:bottom w:val="single" w:sz="4" w:space="0" w:color="auto"/>
              <w:right w:val="single" w:sz="4" w:space="0" w:color="auto"/>
            </w:tcBorders>
            <w:shd w:val="clear" w:color="auto" w:fill="auto"/>
          </w:tcPr>
          <w:p w14:paraId="68D8719A" w14:textId="77777777" w:rsidR="00602884" w:rsidRPr="007D04C6" w:rsidRDefault="00602884" w:rsidP="003A4460">
            <w:pPr>
              <w:spacing w:before="60" w:after="60"/>
              <w:rPr>
                <w:rFonts w:ascii="Arial" w:hAnsi="Arial" w:cs="Arial"/>
                <w:sz w:val="18"/>
                <w:szCs w:val="18"/>
              </w:rPr>
            </w:pPr>
          </w:p>
        </w:tc>
        <w:tc>
          <w:tcPr>
            <w:tcW w:w="442" w:type="pct"/>
            <w:tcBorders>
              <w:top w:val="single" w:sz="4" w:space="0" w:color="auto"/>
              <w:left w:val="single" w:sz="4" w:space="0" w:color="auto"/>
              <w:bottom w:val="single" w:sz="4" w:space="0" w:color="auto"/>
              <w:right w:val="single" w:sz="4" w:space="0" w:color="auto"/>
            </w:tcBorders>
            <w:shd w:val="clear" w:color="auto" w:fill="auto"/>
          </w:tcPr>
          <w:p w14:paraId="528B04F9" w14:textId="77777777" w:rsidR="00602884" w:rsidRPr="007D04C6" w:rsidRDefault="00602884" w:rsidP="003A4460">
            <w:pPr>
              <w:spacing w:before="60" w:after="60"/>
              <w:rPr>
                <w:rFonts w:ascii="Arial" w:hAnsi="Arial" w:cs="Arial"/>
                <w:sz w:val="18"/>
                <w:szCs w:val="18"/>
              </w:rPr>
            </w:pPr>
          </w:p>
        </w:tc>
        <w:tc>
          <w:tcPr>
            <w:tcW w:w="559" w:type="pct"/>
            <w:tcBorders>
              <w:top w:val="single" w:sz="4" w:space="0" w:color="auto"/>
              <w:left w:val="single" w:sz="4" w:space="0" w:color="auto"/>
              <w:bottom w:val="single" w:sz="4" w:space="0" w:color="auto"/>
              <w:right w:val="single" w:sz="4" w:space="0" w:color="auto"/>
            </w:tcBorders>
            <w:shd w:val="clear" w:color="auto" w:fill="auto"/>
          </w:tcPr>
          <w:p w14:paraId="3A4AB11B" w14:textId="77777777" w:rsidR="00602884" w:rsidRPr="007D04C6" w:rsidRDefault="00602884" w:rsidP="003A4460">
            <w:pPr>
              <w:spacing w:before="60" w:after="60"/>
              <w:rPr>
                <w:rFonts w:ascii="Arial" w:hAnsi="Arial" w:cs="Arial"/>
                <w:sz w:val="18"/>
                <w:szCs w:val="18"/>
              </w:rPr>
            </w:pPr>
          </w:p>
        </w:tc>
        <w:tc>
          <w:tcPr>
            <w:tcW w:w="486" w:type="pct"/>
            <w:tcBorders>
              <w:top w:val="single" w:sz="4" w:space="0" w:color="auto"/>
              <w:left w:val="single" w:sz="4" w:space="0" w:color="auto"/>
              <w:bottom w:val="single" w:sz="4" w:space="0" w:color="auto"/>
              <w:right w:val="single" w:sz="4" w:space="0" w:color="auto"/>
            </w:tcBorders>
            <w:shd w:val="clear" w:color="auto" w:fill="auto"/>
          </w:tcPr>
          <w:p w14:paraId="5E791AD2" w14:textId="77777777" w:rsidR="00602884" w:rsidRPr="007D04C6" w:rsidRDefault="00602884" w:rsidP="003A4460">
            <w:pPr>
              <w:spacing w:before="60" w:after="60"/>
              <w:rPr>
                <w:rFonts w:ascii="Arial" w:hAnsi="Arial" w:cs="Arial"/>
                <w:sz w:val="18"/>
                <w:szCs w:val="18"/>
              </w:rPr>
            </w:pPr>
          </w:p>
        </w:tc>
        <w:tc>
          <w:tcPr>
            <w:tcW w:w="461" w:type="pct"/>
            <w:tcBorders>
              <w:top w:val="single" w:sz="4" w:space="0" w:color="auto"/>
              <w:left w:val="single" w:sz="4" w:space="0" w:color="auto"/>
              <w:bottom w:val="single" w:sz="4" w:space="0" w:color="auto"/>
              <w:right w:val="single" w:sz="4" w:space="0" w:color="auto"/>
            </w:tcBorders>
            <w:shd w:val="clear" w:color="auto" w:fill="auto"/>
          </w:tcPr>
          <w:p w14:paraId="6706C51A" w14:textId="77777777" w:rsidR="00602884" w:rsidRPr="007D04C6" w:rsidRDefault="00602884" w:rsidP="003A4460">
            <w:pPr>
              <w:spacing w:before="60" w:after="60"/>
              <w:rPr>
                <w:rFonts w:ascii="Arial" w:hAnsi="Arial" w:cs="Arial"/>
                <w:sz w:val="18"/>
                <w:szCs w:val="18"/>
              </w:rPr>
            </w:pPr>
          </w:p>
        </w:tc>
        <w:tc>
          <w:tcPr>
            <w:tcW w:w="475" w:type="pct"/>
            <w:tcBorders>
              <w:top w:val="single" w:sz="4" w:space="0" w:color="auto"/>
              <w:left w:val="single" w:sz="4" w:space="0" w:color="auto"/>
              <w:bottom w:val="single" w:sz="4" w:space="0" w:color="auto"/>
              <w:right w:val="single" w:sz="4" w:space="0" w:color="auto"/>
            </w:tcBorders>
          </w:tcPr>
          <w:p w14:paraId="09C455FC" w14:textId="77777777" w:rsidR="00602884" w:rsidRPr="007D04C6" w:rsidRDefault="00602884" w:rsidP="003A4460">
            <w:pPr>
              <w:spacing w:before="60" w:after="60"/>
              <w:rPr>
                <w:rFonts w:ascii="Arial" w:hAnsi="Arial" w:cs="Arial"/>
                <w:sz w:val="18"/>
                <w:szCs w:val="18"/>
              </w:rPr>
            </w:pPr>
          </w:p>
        </w:tc>
        <w:tc>
          <w:tcPr>
            <w:tcW w:w="416" w:type="pct"/>
            <w:tcBorders>
              <w:top w:val="single" w:sz="4" w:space="0" w:color="auto"/>
              <w:left w:val="single" w:sz="4" w:space="0" w:color="auto"/>
              <w:bottom w:val="single" w:sz="4" w:space="0" w:color="auto"/>
              <w:right w:val="single" w:sz="4" w:space="0" w:color="auto"/>
            </w:tcBorders>
          </w:tcPr>
          <w:p w14:paraId="4C23485D" w14:textId="77777777" w:rsidR="00602884" w:rsidRPr="007D04C6" w:rsidRDefault="00602884" w:rsidP="003A4460">
            <w:pPr>
              <w:spacing w:before="60" w:after="60"/>
              <w:rPr>
                <w:rFonts w:ascii="Arial" w:hAnsi="Arial" w:cs="Arial"/>
                <w:sz w:val="18"/>
                <w:szCs w:val="18"/>
              </w:rPr>
            </w:pPr>
          </w:p>
        </w:tc>
        <w:tc>
          <w:tcPr>
            <w:tcW w:w="473" w:type="pct"/>
            <w:tcBorders>
              <w:top w:val="single" w:sz="4" w:space="0" w:color="auto"/>
              <w:left w:val="single" w:sz="4" w:space="0" w:color="auto"/>
              <w:bottom w:val="single" w:sz="4" w:space="0" w:color="auto"/>
            </w:tcBorders>
            <w:shd w:val="clear" w:color="auto" w:fill="auto"/>
          </w:tcPr>
          <w:p w14:paraId="009BEAE3" w14:textId="77777777" w:rsidR="00602884" w:rsidRPr="007D04C6" w:rsidRDefault="00602884" w:rsidP="003A4460">
            <w:pPr>
              <w:spacing w:before="60" w:after="60"/>
              <w:rPr>
                <w:rFonts w:ascii="Arial" w:hAnsi="Arial" w:cs="Arial"/>
                <w:sz w:val="18"/>
                <w:szCs w:val="18"/>
              </w:rPr>
            </w:pPr>
          </w:p>
        </w:tc>
      </w:tr>
      <w:tr w:rsidR="00602884" w:rsidRPr="007D04C6" w14:paraId="018A69D2" w14:textId="77777777" w:rsidTr="003A4460">
        <w:trPr>
          <w:trHeight w:val="288"/>
        </w:trPr>
        <w:tc>
          <w:tcPr>
            <w:tcW w:w="704" w:type="pct"/>
            <w:tcBorders>
              <w:top w:val="single" w:sz="4" w:space="0" w:color="auto"/>
              <w:bottom w:val="double" w:sz="4" w:space="0" w:color="auto"/>
              <w:right w:val="single" w:sz="4" w:space="0" w:color="auto"/>
            </w:tcBorders>
            <w:shd w:val="clear" w:color="auto" w:fill="auto"/>
          </w:tcPr>
          <w:p w14:paraId="13472958" w14:textId="479062CB" w:rsidR="00602884" w:rsidRPr="007D04C6" w:rsidRDefault="00602884" w:rsidP="003A4460">
            <w:pPr>
              <w:spacing w:before="60" w:after="60"/>
              <w:rPr>
                <w:rFonts w:ascii="Arial" w:hAnsi="Arial" w:cs="Arial"/>
                <w:sz w:val="18"/>
                <w:szCs w:val="18"/>
              </w:rPr>
            </w:pPr>
            <w:r w:rsidRPr="007D04C6">
              <w:rPr>
                <w:rFonts w:ascii="Arial" w:hAnsi="Arial" w:cs="Arial"/>
                <w:sz w:val="18"/>
                <w:szCs w:val="18"/>
              </w:rPr>
              <w:t>Lub</w:t>
            </w:r>
            <w:r w:rsidR="007B35B5">
              <w:rPr>
                <w:rFonts w:ascii="Arial" w:hAnsi="Arial" w:cs="Arial"/>
                <w:sz w:val="18"/>
                <w:szCs w:val="18"/>
              </w:rPr>
              <w:t>e</w:t>
            </w:r>
            <w:r w:rsidRPr="007D04C6">
              <w:rPr>
                <w:rFonts w:ascii="Arial" w:hAnsi="Arial" w:cs="Arial"/>
                <w:sz w:val="18"/>
                <w:szCs w:val="18"/>
              </w:rPr>
              <w:t xml:space="preserve"> Oil in Bulk</w:t>
            </w:r>
          </w:p>
        </w:tc>
        <w:tc>
          <w:tcPr>
            <w:tcW w:w="451" w:type="pct"/>
            <w:tcBorders>
              <w:top w:val="single" w:sz="4" w:space="0" w:color="auto"/>
              <w:left w:val="single" w:sz="4" w:space="0" w:color="auto"/>
              <w:bottom w:val="double" w:sz="4" w:space="0" w:color="auto"/>
              <w:right w:val="single" w:sz="4" w:space="0" w:color="auto"/>
            </w:tcBorders>
            <w:shd w:val="clear" w:color="auto" w:fill="auto"/>
          </w:tcPr>
          <w:p w14:paraId="2C09CD17" w14:textId="77777777" w:rsidR="00602884" w:rsidRPr="007D04C6" w:rsidRDefault="00602884" w:rsidP="003A4460">
            <w:pPr>
              <w:spacing w:before="60" w:after="60"/>
              <w:rPr>
                <w:rFonts w:ascii="Arial" w:hAnsi="Arial" w:cs="Arial"/>
                <w:sz w:val="18"/>
                <w:szCs w:val="18"/>
              </w:rPr>
            </w:pPr>
          </w:p>
        </w:tc>
        <w:tc>
          <w:tcPr>
            <w:tcW w:w="533" w:type="pct"/>
            <w:tcBorders>
              <w:top w:val="single" w:sz="4" w:space="0" w:color="auto"/>
              <w:left w:val="single" w:sz="4" w:space="0" w:color="auto"/>
              <w:bottom w:val="double" w:sz="4" w:space="0" w:color="auto"/>
              <w:right w:val="single" w:sz="4" w:space="0" w:color="auto"/>
            </w:tcBorders>
            <w:shd w:val="clear" w:color="auto" w:fill="auto"/>
          </w:tcPr>
          <w:p w14:paraId="0F0DC712" w14:textId="77777777" w:rsidR="00602884" w:rsidRPr="007D04C6" w:rsidRDefault="00602884" w:rsidP="003A4460">
            <w:pPr>
              <w:spacing w:before="60" w:after="60"/>
              <w:rPr>
                <w:rFonts w:ascii="Arial" w:hAnsi="Arial" w:cs="Arial"/>
                <w:sz w:val="18"/>
                <w:szCs w:val="18"/>
              </w:rPr>
            </w:pPr>
          </w:p>
        </w:tc>
        <w:tc>
          <w:tcPr>
            <w:tcW w:w="442" w:type="pct"/>
            <w:tcBorders>
              <w:top w:val="single" w:sz="4" w:space="0" w:color="auto"/>
              <w:left w:val="single" w:sz="4" w:space="0" w:color="auto"/>
              <w:bottom w:val="double" w:sz="4" w:space="0" w:color="auto"/>
              <w:right w:val="single" w:sz="4" w:space="0" w:color="auto"/>
            </w:tcBorders>
            <w:shd w:val="clear" w:color="auto" w:fill="auto"/>
          </w:tcPr>
          <w:p w14:paraId="1E9ABD9B" w14:textId="77777777" w:rsidR="00602884" w:rsidRPr="007D04C6" w:rsidRDefault="00602884" w:rsidP="003A4460">
            <w:pPr>
              <w:spacing w:before="60" w:after="60"/>
              <w:rPr>
                <w:rFonts w:ascii="Arial" w:hAnsi="Arial" w:cs="Arial"/>
                <w:sz w:val="18"/>
                <w:szCs w:val="18"/>
              </w:rPr>
            </w:pPr>
          </w:p>
        </w:tc>
        <w:tc>
          <w:tcPr>
            <w:tcW w:w="559" w:type="pct"/>
            <w:tcBorders>
              <w:top w:val="single" w:sz="4" w:space="0" w:color="auto"/>
              <w:left w:val="single" w:sz="4" w:space="0" w:color="auto"/>
              <w:bottom w:val="double" w:sz="4" w:space="0" w:color="auto"/>
              <w:right w:val="single" w:sz="4" w:space="0" w:color="auto"/>
            </w:tcBorders>
            <w:shd w:val="clear" w:color="auto" w:fill="auto"/>
          </w:tcPr>
          <w:p w14:paraId="3168A266" w14:textId="77777777" w:rsidR="00602884" w:rsidRPr="007D04C6" w:rsidRDefault="00602884" w:rsidP="003A4460">
            <w:pPr>
              <w:spacing w:before="60" w:after="60"/>
              <w:rPr>
                <w:rFonts w:ascii="Arial" w:hAnsi="Arial" w:cs="Arial"/>
                <w:sz w:val="18"/>
                <w:szCs w:val="18"/>
              </w:rPr>
            </w:pPr>
          </w:p>
        </w:tc>
        <w:tc>
          <w:tcPr>
            <w:tcW w:w="486" w:type="pct"/>
            <w:tcBorders>
              <w:top w:val="single" w:sz="4" w:space="0" w:color="auto"/>
              <w:left w:val="single" w:sz="4" w:space="0" w:color="auto"/>
              <w:bottom w:val="double" w:sz="4" w:space="0" w:color="auto"/>
              <w:right w:val="single" w:sz="4" w:space="0" w:color="auto"/>
            </w:tcBorders>
            <w:shd w:val="clear" w:color="auto" w:fill="auto"/>
          </w:tcPr>
          <w:p w14:paraId="162AFAA6" w14:textId="77777777" w:rsidR="00602884" w:rsidRPr="007D04C6" w:rsidRDefault="00602884" w:rsidP="003A4460">
            <w:pPr>
              <w:spacing w:before="60" w:after="60"/>
              <w:rPr>
                <w:rFonts w:ascii="Arial" w:hAnsi="Arial" w:cs="Arial"/>
                <w:sz w:val="18"/>
                <w:szCs w:val="18"/>
              </w:rPr>
            </w:pPr>
          </w:p>
        </w:tc>
        <w:tc>
          <w:tcPr>
            <w:tcW w:w="461" w:type="pct"/>
            <w:tcBorders>
              <w:top w:val="single" w:sz="4" w:space="0" w:color="auto"/>
              <w:left w:val="single" w:sz="4" w:space="0" w:color="auto"/>
              <w:bottom w:val="double" w:sz="4" w:space="0" w:color="auto"/>
              <w:right w:val="single" w:sz="4" w:space="0" w:color="auto"/>
            </w:tcBorders>
            <w:shd w:val="clear" w:color="auto" w:fill="auto"/>
          </w:tcPr>
          <w:p w14:paraId="09DE72BF" w14:textId="77777777" w:rsidR="00602884" w:rsidRPr="007D04C6" w:rsidRDefault="00602884" w:rsidP="003A4460">
            <w:pPr>
              <w:spacing w:before="60" w:after="60"/>
              <w:rPr>
                <w:rFonts w:ascii="Arial" w:hAnsi="Arial" w:cs="Arial"/>
                <w:sz w:val="18"/>
                <w:szCs w:val="18"/>
              </w:rPr>
            </w:pPr>
          </w:p>
        </w:tc>
        <w:tc>
          <w:tcPr>
            <w:tcW w:w="475" w:type="pct"/>
            <w:tcBorders>
              <w:top w:val="single" w:sz="4" w:space="0" w:color="auto"/>
              <w:left w:val="single" w:sz="4" w:space="0" w:color="auto"/>
              <w:bottom w:val="double" w:sz="4" w:space="0" w:color="auto"/>
              <w:right w:val="single" w:sz="4" w:space="0" w:color="auto"/>
            </w:tcBorders>
          </w:tcPr>
          <w:p w14:paraId="35E4C4F5" w14:textId="77777777" w:rsidR="00602884" w:rsidRPr="007D04C6" w:rsidRDefault="00602884" w:rsidP="003A4460">
            <w:pPr>
              <w:spacing w:before="60" w:after="60"/>
              <w:rPr>
                <w:rFonts w:ascii="Arial" w:hAnsi="Arial" w:cs="Arial"/>
                <w:sz w:val="18"/>
                <w:szCs w:val="18"/>
              </w:rPr>
            </w:pPr>
          </w:p>
        </w:tc>
        <w:tc>
          <w:tcPr>
            <w:tcW w:w="416" w:type="pct"/>
            <w:tcBorders>
              <w:top w:val="single" w:sz="4" w:space="0" w:color="auto"/>
              <w:left w:val="single" w:sz="4" w:space="0" w:color="auto"/>
              <w:bottom w:val="double" w:sz="4" w:space="0" w:color="auto"/>
              <w:right w:val="single" w:sz="4" w:space="0" w:color="auto"/>
            </w:tcBorders>
          </w:tcPr>
          <w:p w14:paraId="2464ADFE" w14:textId="77777777" w:rsidR="00602884" w:rsidRPr="007D04C6" w:rsidRDefault="00602884" w:rsidP="003A4460">
            <w:pPr>
              <w:spacing w:before="60" w:after="60"/>
              <w:rPr>
                <w:rFonts w:ascii="Arial" w:hAnsi="Arial" w:cs="Arial"/>
                <w:sz w:val="18"/>
                <w:szCs w:val="18"/>
              </w:rPr>
            </w:pPr>
          </w:p>
        </w:tc>
        <w:tc>
          <w:tcPr>
            <w:tcW w:w="473" w:type="pct"/>
            <w:tcBorders>
              <w:top w:val="single" w:sz="4" w:space="0" w:color="auto"/>
              <w:left w:val="single" w:sz="4" w:space="0" w:color="auto"/>
              <w:bottom w:val="double" w:sz="4" w:space="0" w:color="auto"/>
            </w:tcBorders>
            <w:shd w:val="clear" w:color="auto" w:fill="auto"/>
          </w:tcPr>
          <w:p w14:paraId="4573AB96" w14:textId="77777777" w:rsidR="00602884" w:rsidRPr="007D04C6" w:rsidRDefault="00602884" w:rsidP="003A4460">
            <w:pPr>
              <w:spacing w:before="60" w:after="60"/>
              <w:rPr>
                <w:rFonts w:ascii="Arial" w:hAnsi="Arial" w:cs="Arial"/>
                <w:sz w:val="18"/>
                <w:szCs w:val="18"/>
              </w:rPr>
            </w:pPr>
          </w:p>
        </w:tc>
      </w:tr>
    </w:tbl>
    <w:p w14:paraId="360A45FA" w14:textId="77777777" w:rsidR="00602884" w:rsidRPr="007D04C6" w:rsidRDefault="00602884" w:rsidP="00602884">
      <w:pPr>
        <w:rPr>
          <w:sz w:val="18"/>
          <w:szCs w:val="18"/>
        </w:rPr>
      </w:pPr>
    </w:p>
    <w:p w14:paraId="432B5380" w14:textId="77777777" w:rsidR="00602884" w:rsidRPr="007D04C6" w:rsidRDefault="00602884" w:rsidP="00602884">
      <w:pPr>
        <w:rPr>
          <w:sz w:val="18"/>
          <w:szCs w:val="18"/>
        </w:rPr>
      </w:pPr>
    </w:p>
    <w:p w14:paraId="702F25F8" w14:textId="77777777" w:rsidR="00602884" w:rsidRPr="007D04C6" w:rsidRDefault="00602884" w:rsidP="00602884">
      <w:pPr>
        <w:spacing w:after="120"/>
        <w:rPr>
          <w:rFonts w:ascii="Arial" w:hAnsi="Arial" w:cs="Arial"/>
          <w:sz w:val="18"/>
          <w:szCs w:val="18"/>
        </w:rPr>
      </w:pPr>
      <w:r w:rsidRPr="007D04C6">
        <w:rPr>
          <w:rFonts w:ascii="Arial" w:hAnsi="Arial" w:cs="Arial"/>
          <w:sz w:val="18"/>
          <w:szCs w:val="18"/>
        </w:rPr>
        <w:t>2. Bunker Tanks to be loaded</w:t>
      </w:r>
    </w:p>
    <w:tbl>
      <w:tblPr>
        <w:tblW w:w="5217" w:type="pct"/>
        <w:tblInd w:w="144"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firstRow="1" w:lastRow="1" w:firstColumn="1" w:lastColumn="1" w:noHBand="0" w:noVBand="0"/>
      </w:tblPr>
      <w:tblGrid>
        <w:gridCol w:w="625"/>
        <w:gridCol w:w="717"/>
        <w:gridCol w:w="1214"/>
        <w:gridCol w:w="727"/>
        <w:gridCol w:w="1216"/>
        <w:gridCol w:w="907"/>
        <w:gridCol w:w="1234"/>
        <w:gridCol w:w="907"/>
        <w:gridCol w:w="1211"/>
        <w:gridCol w:w="1205"/>
      </w:tblGrid>
      <w:tr w:rsidR="00602884" w:rsidRPr="007D04C6" w14:paraId="240487BE" w14:textId="77777777" w:rsidTr="001C344E">
        <w:trPr>
          <w:trHeight w:val="360"/>
        </w:trPr>
        <w:tc>
          <w:tcPr>
            <w:tcW w:w="314" w:type="pct"/>
            <w:tcBorders>
              <w:top w:val="double" w:sz="4" w:space="0" w:color="auto"/>
              <w:bottom w:val="single" w:sz="4" w:space="0" w:color="auto"/>
              <w:right w:val="single" w:sz="4" w:space="0" w:color="auto"/>
            </w:tcBorders>
            <w:shd w:val="clear" w:color="auto" w:fill="E6E6E6"/>
            <w:vAlign w:val="center"/>
          </w:tcPr>
          <w:p w14:paraId="5BD09E71"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Tank No.</w:t>
            </w:r>
          </w:p>
        </w:tc>
        <w:tc>
          <w:tcPr>
            <w:tcW w:w="360" w:type="pct"/>
            <w:tcBorders>
              <w:top w:val="double" w:sz="4" w:space="0" w:color="auto"/>
              <w:left w:val="single" w:sz="4" w:space="0" w:color="auto"/>
              <w:bottom w:val="single" w:sz="4" w:space="0" w:color="auto"/>
              <w:right w:val="single" w:sz="4" w:space="0" w:color="auto"/>
            </w:tcBorders>
            <w:shd w:val="clear" w:color="auto" w:fill="E6E6E6"/>
            <w:vAlign w:val="center"/>
          </w:tcPr>
          <w:p w14:paraId="6D5B3EEC"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Grade</w:t>
            </w:r>
          </w:p>
        </w:tc>
        <w:tc>
          <w:tcPr>
            <w:tcW w:w="610" w:type="pct"/>
            <w:tcBorders>
              <w:top w:val="double" w:sz="4" w:space="0" w:color="auto"/>
              <w:left w:val="single" w:sz="4" w:space="0" w:color="auto"/>
              <w:bottom w:val="single" w:sz="4" w:space="0" w:color="auto"/>
              <w:right w:val="single" w:sz="4" w:space="0" w:color="auto"/>
            </w:tcBorders>
            <w:shd w:val="clear" w:color="auto" w:fill="E6E6E6"/>
            <w:vAlign w:val="center"/>
          </w:tcPr>
          <w:p w14:paraId="6089D6D3"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 xml:space="preserve">Volume of  Tank @ </w:t>
            </w:r>
            <w:r w:rsidR="002713B6" w:rsidRPr="007D04C6">
              <w:rPr>
                <w:rFonts w:ascii="Arial" w:hAnsi="Arial" w:cs="Arial"/>
                <w:sz w:val="18"/>
                <w:szCs w:val="18"/>
              </w:rPr>
              <w:t>90</w:t>
            </w:r>
            <w:r w:rsidRPr="007D04C6">
              <w:rPr>
                <w:rFonts w:ascii="Arial" w:hAnsi="Arial" w:cs="Arial"/>
                <w:sz w:val="18"/>
                <w:szCs w:val="18"/>
              </w:rPr>
              <w:t>%</w:t>
            </w:r>
          </w:p>
        </w:tc>
        <w:tc>
          <w:tcPr>
            <w:tcW w:w="364" w:type="pct"/>
            <w:tcBorders>
              <w:top w:val="double" w:sz="4" w:space="0" w:color="auto"/>
              <w:left w:val="single" w:sz="4" w:space="0" w:color="auto"/>
              <w:bottom w:val="single" w:sz="4" w:space="0" w:color="auto"/>
              <w:right w:val="single" w:sz="4" w:space="0" w:color="auto"/>
            </w:tcBorders>
            <w:shd w:val="clear" w:color="auto" w:fill="E6E6E6"/>
            <w:vAlign w:val="center"/>
          </w:tcPr>
          <w:p w14:paraId="2303367E"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Max Ullage</w:t>
            </w:r>
          </w:p>
        </w:tc>
        <w:tc>
          <w:tcPr>
            <w:tcW w:w="611" w:type="pct"/>
            <w:tcBorders>
              <w:top w:val="double" w:sz="4" w:space="0" w:color="auto"/>
              <w:left w:val="single" w:sz="4" w:space="0" w:color="auto"/>
              <w:bottom w:val="single" w:sz="4" w:space="0" w:color="auto"/>
              <w:right w:val="single" w:sz="4" w:space="0" w:color="auto"/>
            </w:tcBorders>
            <w:shd w:val="clear" w:color="auto" w:fill="E6E6E6"/>
            <w:vAlign w:val="center"/>
          </w:tcPr>
          <w:p w14:paraId="4D4E5172"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Volume of oil in Tank before Loading</w:t>
            </w:r>
          </w:p>
        </w:tc>
        <w:tc>
          <w:tcPr>
            <w:tcW w:w="454" w:type="pct"/>
            <w:tcBorders>
              <w:top w:val="double" w:sz="4" w:space="0" w:color="auto"/>
              <w:left w:val="single" w:sz="4" w:space="0" w:color="auto"/>
              <w:bottom w:val="single" w:sz="4" w:space="0" w:color="auto"/>
              <w:right w:val="single" w:sz="4" w:space="0" w:color="auto"/>
            </w:tcBorders>
            <w:shd w:val="clear" w:color="auto" w:fill="E6E6E6"/>
            <w:vAlign w:val="center"/>
          </w:tcPr>
          <w:p w14:paraId="50975BCE"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Ullage Before pumping</w:t>
            </w:r>
          </w:p>
        </w:tc>
        <w:tc>
          <w:tcPr>
            <w:tcW w:w="620" w:type="pct"/>
            <w:tcBorders>
              <w:top w:val="double" w:sz="4" w:space="0" w:color="auto"/>
              <w:left w:val="single" w:sz="4" w:space="0" w:color="auto"/>
              <w:bottom w:val="single" w:sz="4" w:space="0" w:color="auto"/>
              <w:right w:val="single" w:sz="4" w:space="0" w:color="auto"/>
            </w:tcBorders>
            <w:shd w:val="clear" w:color="auto" w:fill="E6E6E6"/>
            <w:vAlign w:val="center"/>
          </w:tcPr>
          <w:p w14:paraId="59A9BC0F"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Available Volume</w:t>
            </w:r>
          </w:p>
        </w:tc>
        <w:tc>
          <w:tcPr>
            <w:tcW w:w="454" w:type="pct"/>
            <w:tcBorders>
              <w:top w:val="double" w:sz="4" w:space="0" w:color="auto"/>
              <w:left w:val="single" w:sz="4" w:space="0" w:color="auto"/>
              <w:bottom w:val="single" w:sz="4" w:space="0" w:color="auto"/>
              <w:right w:val="single" w:sz="4" w:space="0" w:color="auto"/>
            </w:tcBorders>
            <w:shd w:val="clear" w:color="auto" w:fill="E6E6E6"/>
            <w:vAlign w:val="center"/>
          </w:tcPr>
          <w:p w14:paraId="5FA07D90"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Ullage after pumping</w:t>
            </w:r>
          </w:p>
        </w:tc>
        <w:tc>
          <w:tcPr>
            <w:tcW w:w="608" w:type="pct"/>
            <w:tcBorders>
              <w:top w:val="double" w:sz="4" w:space="0" w:color="auto"/>
              <w:left w:val="single" w:sz="4" w:space="0" w:color="auto"/>
              <w:bottom w:val="single" w:sz="4" w:space="0" w:color="auto"/>
              <w:right w:val="single" w:sz="4" w:space="0" w:color="auto"/>
            </w:tcBorders>
            <w:shd w:val="clear" w:color="auto" w:fill="E6E6E6"/>
            <w:vAlign w:val="center"/>
          </w:tcPr>
          <w:p w14:paraId="2AFDEFA8"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Volume to be Loaded</w:t>
            </w:r>
          </w:p>
        </w:tc>
        <w:tc>
          <w:tcPr>
            <w:tcW w:w="605" w:type="pct"/>
            <w:tcBorders>
              <w:top w:val="double" w:sz="4" w:space="0" w:color="auto"/>
              <w:left w:val="single" w:sz="4" w:space="0" w:color="auto"/>
              <w:bottom w:val="single" w:sz="4" w:space="0" w:color="auto"/>
            </w:tcBorders>
            <w:shd w:val="clear" w:color="auto" w:fill="E6E6E6"/>
            <w:vAlign w:val="center"/>
          </w:tcPr>
          <w:p w14:paraId="6ADFBA8C"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Total Volumes Grade</w:t>
            </w:r>
          </w:p>
        </w:tc>
      </w:tr>
      <w:tr w:rsidR="00602884" w:rsidRPr="007D04C6" w14:paraId="2ECD2FF4" w14:textId="77777777" w:rsidTr="003A4460">
        <w:trPr>
          <w:trHeight w:val="288"/>
        </w:trPr>
        <w:tc>
          <w:tcPr>
            <w:tcW w:w="314" w:type="pct"/>
            <w:tcBorders>
              <w:top w:val="single" w:sz="4" w:space="0" w:color="auto"/>
              <w:bottom w:val="single" w:sz="4" w:space="0" w:color="auto"/>
              <w:right w:val="single" w:sz="4" w:space="0" w:color="auto"/>
            </w:tcBorders>
            <w:shd w:val="clear" w:color="auto" w:fill="auto"/>
          </w:tcPr>
          <w:p w14:paraId="5CD859AA" w14:textId="77777777" w:rsidR="00602884" w:rsidRPr="007D04C6" w:rsidRDefault="00602884" w:rsidP="003A4460">
            <w:pPr>
              <w:spacing w:before="60" w:after="60"/>
              <w:rPr>
                <w:rFonts w:ascii="Arial" w:hAnsi="Arial" w:cs="Arial"/>
                <w:sz w:val="18"/>
                <w:szCs w:val="18"/>
              </w:rPr>
            </w:pPr>
          </w:p>
        </w:tc>
        <w:tc>
          <w:tcPr>
            <w:tcW w:w="360" w:type="pct"/>
            <w:tcBorders>
              <w:top w:val="single" w:sz="4" w:space="0" w:color="auto"/>
              <w:left w:val="single" w:sz="4" w:space="0" w:color="auto"/>
              <w:bottom w:val="single" w:sz="4" w:space="0" w:color="auto"/>
              <w:right w:val="single" w:sz="4" w:space="0" w:color="auto"/>
            </w:tcBorders>
            <w:shd w:val="clear" w:color="auto" w:fill="auto"/>
          </w:tcPr>
          <w:p w14:paraId="72F4C032" w14:textId="77777777" w:rsidR="00602884" w:rsidRPr="007D04C6" w:rsidRDefault="00602884" w:rsidP="003A4460">
            <w:pPr>
              <w:spacing w:before="60" w:after="60"/>
              <w:rPr>
                <w:rFonts w:ascii="Arial" w:hAnsi="Arial" w:cs="Arial"/>
                <w:sz w:val="18"/>
                <w:szCs w:val="18"/>
              </w:rPr>
            </w:pPr>
          </w:p>
        </w:tc>
        <w:tc>
          <w:tcPr>
            <w:tcW w:w="610" w:type="pct"/>
            <w:tcBorders>
              <w:top w:val="single" w:sz="4" w:space="0" w:color="auto"/>
              <w:left w:val="single" w:sz="4" w:space="0" w:color="auto"/>
              <w:bottom w:val="single" w:sz="4" w:space="0" w:color="auto"/>
              <w:right w:val="single" w:sz="4" w:space="0" w:color="auto"/>
            </w:tcBorders>
            <w:shd w:val="clear" w:color="auto" w:fill="auto"/>
          </w:tcPr>
          <w:p w14:paraId="327E3E84" w14:textId="77777777" w:rsidR="00602884" w:rsidRPr="007D04C6" w:rsidRDefault="00602884" w:rsidP="003A4460">
            <w:pPr>
              <w:spacing w:before="60" w:after="60"/>
              <w:rPr>
                <w:rFonts w:ascii="Arial" w:hAnsi="Arial" w:cs="Arial"/>
                <w:sz w:val="18"/>
                <w:szCs w:val="18"/>
              </w:rPr>
            </w:pPr>
          </w:p>
        </w:tc>
        <w:tc>
          <w:tcPr>
            <w:tcW w:w="364" w:type="pct"/>
            <w:tcBorders>
              <w:top w:val="single" w:sz="4" w:space="0" w:color="auto"/>
              <w:left w:val="single" w:sz="4" w:space="0" w:color="auto"/>
              <w:bottom w:val="single" w:sz="4" w:space="0" w:color="auto"/>
              <w:right w:val="single" w:sz="4" w:space="0" w:color="auto"/>
            </w:tcBorders>
          </w:tcPr>
          <w:p w14:paraId="30312DA3" w14:textId="77777777" w:rsidR="00602884" w:rsidRPr="007D04C6" w:rsidRDefault="00602884" w:rsidP="003A4460">
            <w:pPr>
              <w:spacing w:before="60" w:after="60"/>
              <w:rPr>
                <w:rFonts w:ascii="Arial" w:hAnsi="Arial" w:cs="Arial"/>
                <w:sz w:val="18"/>
                <w:szCs w:val="18"/>
              </w:rPr>
            </w:pPr>
          </w:p>
        </w:tc>
        <w:tc>
          <w:tcPr>
            <w:tcW w:w="611" w:type="pct"/>
            <w:tcBorders>
              <w:top w:val="single" w:sz="4" w:space="0" w:color="auto"/>
              <w:left w:val="single" w:sz="4" w:space="0" w:color="auto"/>
              <w:bottom w:val="single" w:sz="4" w:space="0" w:color="auto"/>
              <w:right w:val="single" w:sz="4" w:space="0" w:color="auto"/>
            </w:tcBorders>
            <w:shd w:val="clear" w:color="auto" w:fill="auto"/>
          </w:tcPr>
          <w:p w14:paraId="69B09E54" w14:textId="77777777" w:rsidR="00602884" w:rsidRPr="007D04C6" w:rsidRDefault="00602884" w:rsidP="003A4460">
            <w:pPr>
              <w:spacing w:before="60" w:after="60"/>
              <w:rPr>
                <w:rFonts w:ascii="Arial" w:hAnsi="Arial" w:cs="Arial"/>
                <w:sz w:val="18"/>
                <w:szCs w:val="18"/>
              </w:rPr>
            </w:pPr>
          </w:p>
        </w:tc>
        <w:tc>
          <w:tcPr>
            <w:tcW w:w="454" w:type="pct"/>
            <w:tcBorders>
              <w:top w:val="single" w:sz="4" w:space="0" w:color="auto"/>
              <w:left w:val="single" w:sz="4" w:space="0" w:color="auto"/>
              <w:bottom w:val="single" w:sz="4" w:space="0" w:color="auto"/>
              <w:right w:val="single" w:sz="4" w:space="0" w:color="auto"/>
            </w:tcBorders>
          </w:tcPr>
          <w:p w14:paraId="37B6EDBC" w14:textId="77777777" w:rsidR="00602884" w:rsidRPr="007D04C6" w:rsidRDefault="00602884" w:rsidP="003A4460">
            <w:pPr>
              <w:spacing w:before="60" w:after="60"/>
              <w:rPr>
                <w:rFonts w:ascii="Arial" w:hAnsi="Arial" w:cs="Arial"/>
                <w:sz w:val="18"/>
                <w:szCs w:val="18"/>
              </w:rPr>
            </w:pPr>
          </w:p>
        </w:tc>
        <w:tc>
          <w:tcPr>
            <w:tcW w:w="620" w:type="pct"/>
            <w:tcBorders>
              <w:top w:val="single" w:sz="4" w:space="0" w:color="auto"/>
              <w:left w:val="single" w:sz="4" w:space="0" w:color="auto"/>
              <w:bottom w:val="single" w:sz="4" w:space="0" w:color="auto"/>
              <w:right w:val="single" w:sz="4" w:space="0" w:color="auto"/>
            </w:tcBorders>
            <w:shd w:val="clear" w:color="auto" w:fill="auto"/>
          </w:tcPr>
          <w:p w14:paraId="7FCB0A61" w14:textId="77777777" w:rsidR="00602884" w:rsidRPr="007D04C6" w:rsidRDefault="00602884" w:rsidP="003A4460">
            <w:pPr>
              <w:spacing w:before="60" w:after="60"/>
              <w:rPr>
                <w:rFonts w:ascii="Arial" w:hAnsi="Arial" w:cs="Arial"/>
                <w:sz w:val="18"/>
                <w:szCs w:val="18"/>
              </w:rPr>
            </w:pPr>
          </w:p>
        </w:tc>
        <w:tc>
          <w:tcPr>
            <w:tcW w:w="454" w:type="pct"/>
            <w:tcBorders>
              <w:top w:val="single" w:sz="4" w:space="0" w:color="auto"/>
              <w:left w:val="single" w:sz="4" w:space="0" w:color="auto"/>
              <w:bottom w:val="single" w:sz="4" w:space="0" w:color="auto"/>
              <w:right w:val="single" w:sz="4" w:space="0" w:color="auto"/>
            </w:tcBorders>
          </w:tcPr>
          <w:p w14:paraId="2B5A1736" w14:textId="77777777" w:rsidR="00602884" w:rsidRPr="007D04C6" w:rsidRDefault="00602884" w:rsidP="003A4460">
            <w:pPr>
              <w:spacing w:before="60" w:after="60"/>
              <w:rPr>
                <w:rFonts w:ascii="Arial" w:hAnsi="Arial" w:cs="Arial"/>
                <w:sz w:val="18"/>
                <w:szCs w:val="18"/>
              </w:rPr>
            </w:pPr>
          </w:p>
        </w:tc>
        <w:tc>
          <w:tcPr>
            <w:tcW w:w="608" w:type="pct"/>
            <w:tcBorders>
              <w:top w:val="single" w:sz="4" w:space="0" w:color="auto"/>
              <w:left w:val="single" w:sz="4" w:space="0" w:color="auto"/>
              <w:bottom w:val="single" w:sz="4" w:space="0" w:color="auto"/>
              <w:right w:val="single" w:sz="4" w:space="0" w:color="auto"/>
            </w:tcBorders>
            <w:shd w:val="clear" w:color="auto" w:fill="auto"/>
          </w:tcPr>
          <w:p w14:paraId="3A3942B7" w14:textId="77777777" w:rsidR="00602884" w:rsidRPr="007D04C6" w:rsidRDefault="00602884" w:rsidP="003A4460">
            <w:pPr>
              <w:spacing w:before="60" w:after="60"/>
              <w:rPr>
                <w:rFonts w:ascii="Arial" w:hAnsi="Arial" w:cs="Arial"/>
                <w:sz w:val="18"/>
                <w:szCs w:val="18"/>
              </w:rPr>
            </w:pPr>
          </w:p>
        </w:tc>
        <w:tc>
          <w:tcPr>
            <w:tcW w:w="605" w:type="pct"/>
            <w:tcBorders>
              <w:top w:val="single" w:sz="4" w:space="0" w:color="auto"/>
              <w:left w:val="single" w:sz="4" w:space="0" w:color="auto"/>
              <w:bottom w:val="single" w:sz="4" w:space="0" w:color="auto"/>
            </w:tcBorders>
            <w:shd w:val="clear" w:color="auto" w:fill="auto"/>
          </w:tcPr>
          <w:p w14:paraId="41C146FD" w14:textId="77777777" w:rsidR="00602884" w:rsidRPr="007D04C6" w:rsidRDefault="00602884" w:rsidP="003A4460">
            <w:pPr>
              <w:spacing w:before="60" w:after="60"/>
              <w:rPr>
                <w:rFonts w:ascii="Arial" w:hAnsi="Arial" w:cs="Arial"/>
                <w:sz w:val="18"/>
                <w:szCs w:val="18"/>
              </w:rPr>
            </w:pPr>
          </w:p>
        </w:tc>
      </w:tr>
      <w:tr w:rsidR="00602884" w:rsidRPr="007D04C6" w14:paraId="0D72A47D" w14:textId="77777777" w:rsidTr="003A4460">
        <w:trPr>
          <w:trHeight w:val="288"/>
        </w:trPr>
        <w:tc>
          <w:tcPr>
            <w:tcW w:w="314" w:type="pct"/>
            <w:tcBorders>
              <w:top w:val="single" w:sz="4" w:space="0" w:color="auto"/>
              <w:bottom w:val="single" w:sz="4" w:space="0" w:color="auto"/>
              <w:right w:val="single" w:sz="4" w:space="0" w:color="auto"/>
            </w:tcBorders>
            <w:shd w:val="clear" w:color="auto" w:fill="auto"/>
          </w:tcPr>
          <w:p w14:paraId="10B56787" w14:textId="77777777" w:rsidR="00602884" w:rsidRPr="007D04C6" w:rsidRDefault="00602884" w:rsidP="003A4460">
            <w:pPr>
              <w:spacing w:before="60" w:after="60"/>
              <w:rPr>
                <w:rFonts w:ascii="Arial" w:hAnsi="Arial" w:cs="Arial"/>
                <w:sz w:val="18"/>
                <w:szCs w:val="18"/>
              </w:rPr>
            </w:pPr>
          </w:p>
        </w:tc>
        <w:tc>
          <w:tcPr>
            <w:tcW w:w="360" w:type="pct"/>
            <w:tcBorders>
              <w:top w:val="single" w:sz="4" w:space="0" w:color="auto"/>
              <w:left w:val="single" w:sz="4" w:space="0" w:color="auto"/>
              <w:bottom w:val="single" w:sz="4" w:space="0" w:color="auto"/>
              <w:right w:val="single" w:sz="4" w:space="0" w:color="auto"/>
            </w:tcBorders>
            <w:shd w:val="clear" w:color="auto" w:fill="auto"/>
          </w:tcPr>
          <w:p w14:paraId="1A516F40" w14:textId="77777777" w:rsidR="00602884" w:rsidRPr="007D04C6" w:rsidRDefault="00602884" w:rsidP="003A4460">
            <w:pPr>
              <w:spacing w:before="60" w:after="60"/>
              <w:rPr>
                <w:rFonts w:ascii="Arial" w:hAnsi="Arial" w:cs="Arial"/>
                <w:sz w:val="18"/>
                <w:szCs w:val="18"/>
              </w:rPr>
            </w:pPr>
          </w:p>
        </w:tc>
        <w:tc>
          <w:tcPr>
            <w:tcW w:w="610" w:type="pct"/>
            <w:tcBorders>
              <w:top w:val="single" w:sz="4" w:space="0" w:color="auto"/>
              <w:left w:val="single" w:sz="4" w:space="0" w:color="auto"/>
              <w:bottom w:val="single" w:sz="4" w:space="0" w:color="auto"/>
              <w:right w:val="single" w:sz="4" w:space="0" w:color="auto"/>
            </w:tcBorders>
            <w:shd w:val="clear" w:color="auto" w:fill="auto"/>
          </w:tcPr>
          <w:p w14:paraId="4125AF7C" w14:textId="77777777" w:rsidR="00602884" w:rsidRPr="007D04C6" w:rsidRDefault="00602884" w:rsidP="003A4460">
            <w:pPr>
              <w:spacing w:before="60" w:after="60"/>
              <w:rPr>
                <w:rFonts w:ascii="Arial" w:hAnsi="Arial" w:cs="Arial"/>
                <w:sz w:val="18"/>
                <w:szCs w:val="18"/>
              </w:rPr>
            </w:pPr>
          </w:p>
        </w:tc>
        <w:tc>
          <w:tcPr>
            <w:tcW w:w="364" w:type="pct"/>
            <w:tcBorders>
              <w:top w:val="single" w:sz="4" w:space="0" w:color="auto"/>
              <w:left w:val="single" w:sz="4" w:space="0" w:color="auto"/>
              <w:bottom w:val="single" w:sz="4" w:space="0" w:color="auto"/>
              <w:right w:val="single" w:sz="4" w:space="0" w:color="auto"/>
            </w:tcBorders>
          </w:tcPr>
          <w:p w14:paraId="5DC9FB97" w14:textId="77777777" w:rsidR="00602884" w:rsidRPr="007D04C6" w:rsidRDefault="00602884" w:rsidP="003A4460">
            <w:pPr>
              <w:spacing w:before="60" w:after="60"/>
              <w:rPr>
                <w:rFonts w:ascii="Arial" w:hAnsi="Arial" w:cs="Arial"/>
                <w:sz w:val="18"/>
                <w:szCs w:val="18"/>
              </w:rPr>
            </w:pPr>
          </w:p>
        </w:tc>
        <w:tc>
          <w:tcPr>
            <w:tcW w:w="611" w:type="pct"/>
            <w:tcBorders>
              <w:top w:val="single" w:sz="4" w:space="0" w:color="auto"/>
              <w:left w:val="single" w:sz="4" w:space="0" w:color="auto"/>
              <w:bottom w:val="single" w:sz="4" w:space="0" w:color="auto"/>
              <w:right w:val="single" w:sz="4" w:space="0" w:color="auto"/>
            </w:tcBorders>
            <w:shd w:val="clear" w:color="auto" w:fill="auto"/>
          </w:tcPr>
          <w:p w14:paraId="28C5BE00" w14:textId="77777777" w:rsidR="00602884" w:rsidRPr="007D04C6" w:rsidRDefault="00602884" w:rsidP="003A4460">
            <w:pPr>
              <w:spacing w:before="60" w:after="60"/>
              <w:rPr>
                <w:rFonts w:ascii="Arial" w:hAnsi="Arial" w:cs="Arial"/>
                <w:sz w:val="18"/>
                <w:szCs w:val="18"/>
              </w:rPr>
            </w:pPr>
          </w:p>
        </w:tc>
        <w:tc>
          <w:tcPr>
            <w:tcW w:w="454" w:type="pct"/>
            <w:tcBorders>
              <w:top w:val="single" w:sz="4" w:space="0" w:color="auto"/>
              <w:left w:val="single" w:sz="4" w:space="0" w:color="auto"/>
              <w:bottom w:val="single" w:sz="4" w:space="0" w:color="auto"/>
              <w:right w:val="single" w:sz="4" w:space="0" w:color="auto"/>
            </w:tcBorders>
          </w:tcPr>
          <w:p w14:paraId="4516E04A" w14:textId="77777777" w:rsidR="00602884" w:rsidRPr="007D04C6" w:rsidRDefault="00602884" w:rsidP="003A4460">
            <w:pPr>
              <w:spacing w:before="60" w:after="60"/>
              <w:rPr>
                <w:rFonts w:ascii="Arial" w:hAnsi="Arial" w:cs="Arial"/>
                <w:sz w:val="18"/>
                <w:szCs w:val="18"/>
              </w:rPr>
            </w:pPr>
          </w:p>
        </w:tc>
        <w:tc>
          <w:tcPr>
            <w:tcW w:w="620" w:type="pct"/>
            <w:tcBorders>
              <w:top w:val="single" w:sz="4" w:space="0" w:color="auto"/>
              <w:left w:val="single" w:sz="4" w:space="0" w:color="auto"/>
              <w:bottom w:val="single" w:sz="4" w:space="0" w:color="auto"/>
              <w:right w:val="single" w:sz="4" w:space="0" w:color="auto"/>
            </w:tcBorders>
            <w:shd w:val="clear" w:color="auto" w:fill="auto"/>
          </w:tcPr>
          <w:p w14:paraId="19A74C01" w14:textId="77777777" w:rsidR="00602884" w:rsidRPr="007D04C6" w:rsidRDefault="00602884" w:rsidP="003A4460">
            <w:pPr>
              <w:spacing w:before="60" w:after="60"/>
              <w:rPr>
                <w:rFonts w:ascii="Arial" w:hAnsi="Arial" w:cs="Arial"/>
                <w:sz w:val="18"/>
                <w:szCs w:val="18"/>
              </w:rPr>
            </w:pPr>
          </w:p>
        </w:tc>
        <w:tc>
          <w:tcPr>
            <w:tcW w:w="454" w:type="pct"/>
            <w:tcBorders>
              <w:top w:val="single" w:sz="4" w:space="0" w:color="auto"/>
              <w:left w:val="single" w:sz="4" w:space="0" w:color="auto"/>
              <w:bottom w:val="single" w:sz="4" w:space="0" w:color="auto"/>
              <w:right w:val="single" w:sz="4" w:space="0" w:color="auto"/>
            </w:tcBorders>
          </w:tcPr>
          <w:p w14:paraId="421B8307" w14:textId="77777777" w:rsidR="00602884" w:rsidRPr="007D04C6" w:rsidRDefault="00602884" w:rsidP="003A4460">
            <w:pPr>
              <w:spacing w:before="60" w:after="60"/>
              <w:rPr>
                <w:rFonts w:ascii="Arial" w:hAnsi="Arial" w:cs="Arial"/>
                <w:sz w:val="18"/>
                <w:szCs w:val="18"/>
              </w:rPr>
            </w:pPr>
          </w:p>
        </w:tc>
        <w:tc>
          <w:tcPr>
            <w:tcW w:w="608" w:type="pct"/>
            <w:tcBorders>
              <w:top w:val="single" w:sz="4" w:space="0" w:color="auto"/>
              <w:left w:val="single" w:sz="4" w:space="0" w:color="auto"/>
              <w:bottom w:val="single" w:sz="4" w:space="0" w:color="auto"/>
              <w:right w:val="single" w:sz="4" w:space="0" w:color="auto"/>
            </w:tcBorders>
            <w:shd w:val="clear" w:color="auto" w:fill="auto"/>
          </w:tcPr>
          <w:p w14:paraId="347E7404" w14:textId="77777777" w:rsidR="00602884" w:rsidRPr="007D04C6" w:rsidRDefault="00602884" w:rsidP="003A4460">
            <w:pPr>
              <w:spacing w:before="60" w:after="60"/>
              <w:rPr>
                <w:rFonts w:ascii="Arial" w:hAnsi="Arial" w:cs="Arial"/>
                <w:sz w:val="18"/>
                <w:szCs w:val="18"/>
              </w:rPr>
            </w:pPr>
          </w:p>
        </w:tc>
        <w:tc>
          <w:tcPr>
            <w:tcW w:w="605" w:type="pct"/>
            <w:tcBorders>
              <w:top w:val="single" w:sz="4" w:space="0" w:color="auto"/>
              <w:left w:val="single" w:sz="4" w:space="0" w:color="auto"/>
              <w:bottom w:val="single" w:sz="4" w:space="0" w:color="auto"/>
            </w:tcBorders>
            <w:shd w:val="clear" w:color="auto" w:fill="auto"/>
          </w:tcPr>
          <w:p w14:paraId="72359A70" w14:textId="77777777" w:rsidR="00602884" w:rsidRPr="007D04C6" w:rsidRDefault="00602884" w:rsidP="003A4460">
            <w:pPr>
              <w:spacing w:before="60" w:after="60"/>
              <w:rPr>
                <w:rFonts w:ascii="Arial" w:hAnsi="Arial" w:cs="Arial"/>
                <w:sz w:val="18"/>
                <w:szCs w:val="18"/>
              </w:rPr>
            </w:pPr>
          </w:p>
        </w:tc>
      </w:tr>
      <w:tr w:rsidR="00602884" w:rsidRPr="007D04C6" w14:paraId="2AB94F68" w14:textId="77777777" w:rsidTr="003A4460">
        <w:trPr>
          <w:trHeight w:val="288"/>
        </w:trPr>
        <w:tc>
          <w:tcPr>
            <w:tcW w:w="314" w:type="pct"/>
            <w:tcBorders>
              <w:top w:val="single" w:sz="4" w:space="0" w:color="auto"/>
              <w:bottom w:val="double" w:sz="4" w:space="0" w:color="auto"/>
              <w:right w:val="single" w:sz="4" w:space="0" w:color="auto"/>
            </w:tcBorders>
            <w:shd w:val="clear" w:color="auto" w:fill="auto"/>
          </w:tcPr>
          <w:p w14:paraId="021D152C" w14:textId="77777777" w:rsidR="00602884" w:rsidRPr="007D04C6" w:rsidRDefault="00602884" w:rsidP="003A4460">
            <w:pPr>
              <w:spacing w:before="60" w:after="60"/>
              <w:rPr>
                <w:rFonts w:ascii="Arial" w:hAnsi="Arial" w:cs="Arial"/>
                <w:sz w:val="18"/>
                <w:szCs w:val="18"/>
              </w:rPr>
            </w:pPr>
          </w:p>
        </w:tc>
        <w:tc>
          <w:tcPr>
            <w:tcW w:w="360" w:type="pct"/>
            <w:tcBorders>
              <w:top w:val="single" w:sz="4" w:space="0" w:color="auto"/>
              <w:left w:val="single" w:sz="4" w:space="0" w:color="auto"/>
              <w:bottom w:val="double" w:sz="4" w:space="0" w:color="auto"/>
              <w:right w:val="single" w:sz="4" w:space="0" w:color="auto"/>
            </w:tcBorders>
            <w:shd w:val="clear" w:color="auto" w:fill="auto"/>
          </w:tcPr>
          <w:p w14:paraId="30C1F095" w14:textId="77777777" w:rsidR="00602884" w:rsidRPr="007D04C6" w:rsidRDefault="00602884" w:rsidP="003A4460">
            <w:pPr>
              <w:spacing w:before="60" w:after="60"/>
              <w:rPr>
                <w:rFonts w:ascii="Arial" w:hAnsi="Arial" w:cs="Arial"/>
                <w:sz w:val="18"/>
                <w:szCs w:val="18"/>
              </w:rPr>
            </w:pPr>
          </w:p>
        </w:tc>
        <w:tc>
          <w:tcPr>
            <w:tcW w:w="610" w:type="pct"/>
            <w:tcBorders>
              <w:top w:val="single" w:sz="4" w:space="0" w:color="auto"/>
              <w:left w:val="single" w:sz="4" w:space="0" w:color="auto"/>
              <w:bottom w:val="double" w:sz="4" w:space="0" w:color="auto"/>
              <w:right w:val="single" w:sz="4" w:space="0" w:color="auto"/>
            </w:tcBorders>
            <w:shd w:val="clear" w:color="auto" w:fill="auto"/>
          </w:tcPr>
          <w:p w14:paraId="1B37556E" w14:textId="77777777" w:rsidR="00602884" w:rsidRPr="007D04C6" w:rsidRDefault="00602884" w:rsidP="003A4460">
            <w:pPr>
              <w:spacing w:before="60" w:after="60"/>
              <w:rPr>
                <w:rFonts w:ascii="Arial" w:hAnsi="Arial" w:cs="Arial"/>
                <w:sz w:val="18"/>
                <w:szCs w:val="18"/>
              </w:rPr>
            </w:pPr>
          </w:p>
        </w:tc>
        <w:tc>
          <w:tcPr>
            <w:tcW w:w="364" w:type="pct"/>
            <w:tcBorders>
              <w:top w:val="single" w:sz="4" w:space="0" w:color="auto"/>
              <w:left w:val="single" w:sz="4" w:space="0" w:color="auto"/>
              <w:bottom w:val="double" w:sz="4" w:space="0" w:color="auto"/>
              <w:right w:val="single" w:sz="4" w:space="0" w:color="auto"/>
            </w:tcBorders>
          </w:tcPr>
          <w:p w14:paraId="34D52A83" w14:textId="77777777" w:rsidR="00602884" w:rsidRPr="007D04C6" w:rsidRDefault="00602884" w:rsidP="003A4460">
            <w:pPr>
              <w:spacing w:before="60" w:after="60"/>
              <w:rPr>
                <w:rFonts w:ascii="Arial" w:hAnsi="Arial" w:cs="Arial"/>
                <w:sz w:val="18"/>
                <w:szCs w:val="18"/>
              </w:rPr>
            </w:pPr>
          </w:p>
        </w:tc>
        <w:tc>
          <w:tcPr>
            <w:tcW w:w="611" w:type="pct"/>
            <w:tcBorders>
              <w:top w:val="single" w:sz="4" w:space="0" w:color="auto"/>
              <w:left w:val="single" w:sz="4" w:space="0" w:color="auto"/>
              <w:bottom w:val="double" w:sz="4" w:space="0" w:color="auto"/>
              <w:right w:val="single" w:sz="4" w:space="0" w:color="auto"/>
            </w:tcBorders>
            <w:shd w:val="clear" w:color="auto" w:fill="auto"/>
          </w:tcPr>
          <w:p w14:paraId="70CCBD5A" w14:textId="77777777" w:rsidR="00602884" w:rsidRPr="007D04C6" w:rsidRDefault="00602884" w:rsidP="003A4460">
            <w:pPr>
              <w:spacing w:before="60" w:after="60"/>
              <w:rPr>
                <w:rFonts w:ascii="Arial" w:hAnsi="Arial" w:cs="Arial"/>
                <w:sz w:val="18"/>
                <w:szCs w:val="18"/>
              </w:rPr>
            </w:pPr>
          </w:p>
        </w:tc>
        <w:tc>
          <w:tcPr>
            <w:tcW w:w="454" w:type="pct"/>
            <w:tcBorders>
              <w:top w:val="single" w:sz="4" w:space="0" w:color="auto"/>
              <w:left w:val="single" w:sz="4" w:space="0" w:color="auto"/>
              <w:bottom w:val="double" w:sz="4" w:space="0" w:color="auto"/>
              <w:right w:val="single" w:sz="4" w:space="0" w:color="auto"/>
            </w:tcBorders>
          </w:tcPr>
          <w:p w14:paraId="798916C2" w14:textId="77777777" w:rsidR="00602884" w:rsidRPr="007D04C6" w:rsidRDefault="00602884" w:rsidP="003A4460">
            <w:pPr>
              <w:spacing w:before="60" w:after="60"/>
              <w:rPr>
                <w:rFonts w:ascii="Arial" w:hAnsi="Arial" w:cs="Arial"/>
                <w:sz w:val="18"/>
                <w:szCs w:val="18"/>
              </w:rPr>
            </w:pPr>
          </w:p>
        </w:tc>
        <w:tc>
          <w:tcPr>
            <w:tcW w:w="620" w:type="pct"/>
            <w:tcBorders>
              <w:top w:val="single" w:sz="4" w:space="0" w:color="auto"/>
              <w:left w:val="single" w:sz="4" w:space="0" w:color="auto"/>
              <w:bottom w:val="double" w:sz="4" w:space="0" w:color="auto"/>
              <w:right w:val="single" w:sz="4" w:space="0" w:color="auto"/>
            </w:tcBorders>
            <w:shd w:val="clear" w:color="auto" w:fill="auto"/>
          </w:tcPr>
          <w:p w14:paraId="1B3B146E" w14:textId="77777777" w:rsidR="00602884" w:rsidRPr="007D04C6" w:rsidRDefault="00602884" w:rsidP="003A4460">
            <w:pPr>
              <w:spacing w:before="60" w:after="60"/>
              <w:rPr>
                <w:rFonts w:ascii="Arial" w:hAnsi="Arial" w:cs="Arial"/>
                <w:sz w:val="18"/>
                <w:szCs w:val="18"/>
              </w:rPr>
            </w:pPr>
          </w:p>
        </w:tc>
        <w:tc>
          <w:tcPr>
            <w:tcW w:w="454" w:type="pct"/>
            <w:tcBorders>
              <w:top w:val="single" w:sz="4" w:space="0" w:color="auto"/>
              <w:left w:val="single" w:sz="4" w:space="0" w:color="auto"/>
              <w:bottom w:val="double" w:sz="4" w:space="0" w:color="auto"/>
              <w:right w:val="single" w:sz="4" w:space="0" w:color="auto"/>
            </w:tcBorders>
          </w:tcPr>
          <w:p w14:paraId="448B6E7E" w14:textId="77777777" w:rsidR="00602884" w:rsidRPr="007D04C6" w:rsidRDefault="00602884" w:rsidP="003A4460">
            <w:pPr>
              <w:spacing w:before="60" w:after="60"/>
              <w:rPr>
                <w:rFonts w:ascii="Arial" w:hAnsi="Arial" w:cs="Arial"/>
                <w:sz w:val="18"/>
                <w:szCs w:val="18"/>
              </w:rPr>
            </w:pPr>
          </w:p>
        </w:tc>
        <w:tc>
          <w:tcPr>
            <w:tcW w:w="608" w:type="pct"/>
            <w:tcBorders>
              <w:top w:val="single" w:sz="4" w:space="0" w:color="auto"/>
              <w:left w:val="single" w:sz="4" w:space="0" w:color="auto"/>
              <w:bottom w:val="double" w:sz="4" w:space="0" w:color="auto"/>
              <w:right w:val="single" w:sz="4" w:space="0" w:color="auto"/>
            </w:tcBorders>
            <w:shd w:val="clear" w:color="auto" w:fill="auto"/>
          </w:tcPr>
          <w:p w14:paraId="341AA9E5" w14:textId="77777777" w:rsidR="00602884" w:rsidRPr="007D04C6" w:rsidRDefault="00602884" w:rsidP="003A4460">
            <w:pPr>
              <w:spacing w:before="60" w:after="60"/>
              <w:rPr>
                <w:rFonts w:ascii="Arial" w:hAnsi="Arial" w:cs="Arial"/>
                <w:sz w:val="18"/>
                <w:szCs w:val="18"/>
              </w:rPr>
            </w:pPr>
          </w:p>
        </w:tc>
        <w:tc>
          <w:tcPr>
            <w:tcW w:w="605" w:type="pct"/>
            <w:tcBorders>
              <w:top w:val="single" w:sz="4" w:space="0" w:color="auto"/>
              <w:left w:val="single" w:sz="4" w:space="0" w:color="auto"/>
              <w:bottom w:val="double" w:sz="4" w:space="0" w:color="auto"/>
            </w:tcBorders>
            <w:shd w:val="clear" w:color="auto" w:fill="auto"/>
          </w:tcPr>
          <w:p w14:paraId="7DF49306" w14:textId="77777777" w:rsidR="00602884" w:rsidRPr="007D04C6" w:rsidRDefault="00602884" w:rsidP="003A4460">
            <w:pPr>
              <w:spacing w:before="60" w:after="60"/>
              <w:rPr>
                <w:rFonts w:ascii="Arial" w:hAnsi="Arial" w:cs="Arial"/>
                <w:sz w:val="18"/>
                <w:szCs w:val="18"/>
              </w:rPr>
            </w:pPr>
          </w:p>
        </w:tc>
      </w:tr>
    </w:tbl>
    <w:p w14:paraId="222816EF" w14:textId="77777777" w:rsidR="00602884" w:rsidRPr="007D04C6" w:rsidRDefault="00602884" w:rsidP="00602884">
      <w:pPr>
        <w:rPr>
          <w:rFonts w:ascii="Arial" w:hAnsi="Arial" w:cs="Arial"/>
          <w:b/>
          <w:sz w:val="18"/>
          <w:szCs w:val="18"/>
        </w:rPr>
      </w:pPr>
    </w:p>
    <w:p w14:paraId="7704939B" w14:textId="77777777" w:rsidR="00602884" w:rsidRPr="007D04C6" w:rsidRDefault="00602884" w:rsidP="00602884">
      <w:pPr>
        <w:rPr>
          <w:rFonts w:ascii="Arial" w:hAnsi="Arial" w:cs="Arial"/>
          <w:b/>
          <w:sz w:val="18"/>
          <w:szCs w:val="18"/>
        </w:rPr>
      </w:pPr>
    </w:p>
    <w:p w14:paraId="059F97C6" w14:textId="77777777" w:rsidR="00602884" w:rsidRPr="007D04C6" w:rsidRDefault="00602884" w:rsidP="00602884">
      <w:pPr>
        <w:rPr>
          <w:rFonts w:ascii="Arial" w:hAnsi="Arial" w:cs="Arial"/>
          <w:sz w:val="18"/>
          <w:szCs w:val="18"/>
        </w:rPr>
      </w:pPr>
      <w:r w:rsidRPr="007D04C6">
        <w:rPr>
          <w:rFonts w:ascii="Arial" w:hAnsi="Arial" w:cs="Arial"/>
          <w:sz w:val="18"/>
          <w:szCs w:val="18"/>
        </w:rPr>
        <w:t>3.</w:t>
      </w:r>
      <w:r w:rsidRPr="007D04C6">
        <w:rPr>
          <w:rFonts w:ascii="Arial" w:hAnsi="Arial" w:cs="Arial"/>
          <w:b/>
          <w:sz w:val="18"/>
          <w:szCs w:val="18"/>
        </w:rPr>
        <w:t xml:space="preserve"> </w:t>
      </w:r>
      <w:r w:rsidRPr="007D04C6">
        <w:rPr>
          <w:rFonts w:ascii="Arial" w:hAnsi="Arial" w:cs="Arial"/>
          <w:sz w:val="18"/>
          <w:szCs w:val="18"/>
        </w:rPr>
        <w:t>Charterer specific instructions to bunkering</w:t>
      </w:r>
    </w:p>
    <w:p w14:paraId="568E4126" w14:textId="77777777" w:rsidR="00602884" w:rsidRPr="007D04C6" w:rsidRDefault="00602884" w:rsidP="00602884">
      <w:pPr>
        <w:rPr>
          <w:rFonts w:ascii="Arial" w:hAnsi="Arial" w:cs="Arial"/>
          <w:sz w:val="18"/>
          <w:szCs w:val="18"/>
        </w:rPr>
      </w:pPr>
    </w:p>
    <w:tbl>
      <w:tblPr>
        <w:tblW w:w="10065"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065"/>
      </w:tblGrid>
      <w:tr w:rsidR="00602884" w:rsidRPr="007D04C6" w14:paraId="2CF86AB1" w14:textId="77777777" w:rsidTr="003A4460">
        <w:trPr>
          <w:trHeight w:val="808"/>
        </w:trPr>
        <w:tc>
          <w:tcPr>
            <w:tcW w:w="10065" w:type="dxa"/>
            <w:shd w:val="clear" w:color="auto" w:fill="auto"/>
          </w:tcPr>
          <w:p w14:paraId="2A662DD1" w14:textId="77777777" w:rsidR="00602884" w:rsidRPr="007D04C6" w:rsidRDefault="00602884" w:rsidP="003A4460">
            <w:pPr>
              <w:jc w:val="both"/>
              <w:rPr>
                <w:rFonts w:ascii="Arial" w:hAnsi="Arial" w:cs="Arial"/>
                <w:b/>
                <w:sz w:val="18"/>
                <w:szCs w:val="18"/>
              </w:rPr>
            </w:pPr>
          </w:p>
        </w:tc>
      </w:tr>
    </w:tbl>
    <w:p w14:paraId="5121D1E1" w14:textId="77777777" w:rsidR="00602884" w:rsidRPr="007D04C6" w:rsidRDefault="00602884" w:rsidP="00602884">
      <w:pPr>
        <w:rPr>
          <w:rFonts w:ascii="Arial" w:hAnsi="Arial" w:cs="Arial"/>
          <w:b/>
          <w:sz w:val="18"/>
          <w:szCs w:val="18"/>
        </w:rPr>
      </w:pPr>
    </w:p>
    <w:p w14:paraId="197D8CD1" w14:textId="77777777" w:rsidR="00785AFD" w:rsidRPr="007D04C6" w:rsidRDefault="00785AFD" w:rsidP="00602884">
      <w:pPr>
        <w:rPr>
          <w:rFonts w:ascii="Arial" w:hAnsi="Arial" w:cs="Arial"/>
          <w:b/>
          <w:sz w:val="18"/>
          <w:szCs w:val="18"/>
        </w:rPr>
      </w:pPr>
    </w:p>
    <w:p w14:paraId="008FECDF" w14:textId="77777777" w:rsidR="00602884" w:rsidRPr="007D04C6" w:rsidRDefault="00602884" w:rsidP="00602884">
      <w:pPr>
        <w:spacing w:after="120"/>
        <w:rPr>
          <w:rFonts w:ascii="Arial" w:hAnsi="Arial" w:cs="Arial"/>
          <w:sz w:val="18"/>
          <w:szCs w:val="18"/>
        </w:rPr>
      </w:pPr>
      <w:r w:rsidRPr="007D04C6">
        <w:rPr>
          <w:rFonts w:ascii="Arial" w:hAnsi="Arial" w:cs="Arial"/>
          <w:sz w:val="18"/>
          <w:szCs w:val="18"/>
        </w:rPr>
        <w:t>4. Responsible Person</w:t>
      </w:r>
    </w:p>
    <w:tbl>
      <w:tblPr>
        <w:tblW w:w="10017"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6147"/>
      </w:tblGrid>
      <w:tr w:rsidR="00602884" w:rsidRPr="007D04C6" w14:paraId="55961523" w14:textId="77777777" w:rsidTr="003A4460">
        <w:trPr>
          <w:cantSplit/>
          <w:trHeight w:val="288"/>
        </w:trPr>
        <w:tc>
          <w:tcPr>
            <w:tcW w:w="3870" w:type="dxa"/>
            <w:tcBorders>
              <w:top w:val="double" w:sz="4" w:space="0" w:color="auto"/>
              <w:left w:val="double" w:sz="4" w:space="0" w:color="auto"/>
              <w:bottom w:val="nil"/>
              <w:right w:val="single" w:sz="4" w:space="0" w:color="auto"/>
            </w:tcBorders>
            <w:vAlign w:val="center"/>
          </w:tcPr>
          <w:p w14:paraId="2C7ECA4E" w14:textId="77777777" w:rsidR="00602884" w:rsidRPr="007D04C6" w:rsidRDefault="00602884" w:rsidP="003A4460">
            <w:pPr>
              <w:keepNext/>
              <w:ind w:left="72"/>
              <w:outlineLvl w:val="3"/>
              <w:rPr>
                <w:rFonts w:ascii="Arial" w:eastAsia="Times New Roman" w:hAnsi="Arial" w:cs="Arial"/>
                <w:sz w:val="18"/>
                <w:szCs w:val="18"/>
                <w:lang w:eastAsia="en-US"/>
              </w:rPr>
            </w:pPr>
            <w:r w:rsidRPr="007D04C6">
              <w:rPr>
                <w:rFonts w:ascii="Arial" w:eastAsia="Times New Roman" w:hAnsi="Arial" w:cs="Arial"/>
                <w:sz w:val="18"/>
                <w:szCs w:val="18"/>
                <w:lang w:eastAsia="en-US"/>
              </w:rPr>
              <w:t xml:space="preserve">Overall In Charge (Chief Engineer)               :    </w:t>
            </w:r>
          </w:p>
        </w:tc>
        <w:tc>
          <w:tcPr>
            <w:tcW w:w="6147" w:type="dxa"/>
            <w:tcBorders>
              <w:top w:val="double" w:sz="4" w:space="0" w:color="auto"/>
              <w:left w:val="single" w:sz="4" w:space="0" w:color="auto"/>
              <w:bottom w:val="single" w:sz="4" w:space="0" w:color="auto"/>
              <w:right w:val="double" w:sz="4" w:space="0" w:color="auto"/>
            </w:tcBorders>
            <w:vAlign w:val="center"/>
          </w:tcPr>
          <w:p w14:paraId="1723DB05" w14:textId="77777777" w:rsidR="00602884" w:rsidRPr="007D04C6" w:rsidRDefault="00602884" w:rsidP="003A4460">
            <w:pPr>
              <w:keepNext/>
              <w:outlineLvl w:val="3"/>
              <w:rPr>
                <w:rFonts w:ascii="Arial" w:eastAsia="Times New Roman" w:hAnsi="Arial" w:cs="Arial"/>
                <w:sz w:val="18"/>
                <w:szCs w:val="18"/>
                <w:lang w:eastAsia="en-US"/>
              </w:rPr>
            </w:pPr>
          </w:p>
        </w:tc>
      </w:tr>
      <w:tr w:rsidR="00602884" w:rsidRPr="007D04C6" w14:paraId="192E3A21" w14:textId="77777777" w:rsidTr="003A4460">
        <w:trPr>
          <w:cantSplit/>
          <w:trHeight w:val="288"/>
        </w:trPr>
        <w:tc>
          <w:tcPr>
            <w:tcW w:w="3870" w:type="dxa"/>
            <w:tcBorders>
              <w:top w:val="nil"/>
              <w:left w:val="double" w:sz="4" w:space="0" w:color="auto"/>
              <w:bottom w:val="single" w:sz="6" w:space="0" w:color="auto"/>
              <w:right w:val="single" w:sz="4" w:space="0" w:color="auto"/>
            </w:tcBorders>
            <w:vAlign w:val="center"/>
          </w:tcPr>
          <w:p w14:paraId="79B5B864" w14:textId="77777777" w:rsidR="00602884" w:rsidRPr="007D04C6" w:rsidRDefault="00602884" w:rsidP="003A4460">
            <w:pPr>
              <w:keepNext/>
              <w:spacing w:line="280" w:lineRule="atLeast"/>
              <w:ind w:left="72"/>
              <w:outlineLvl w:val="3"/>
              <w:rPr>
                <w:rFonts w:ascii="Arial" w:eastAsia="Times New Roman" w:hAnsi="Arial" w:cs="Arial"/>
                <w:sz w:val="18"/>
                <w:szCs w:val="18"/>
                <w:lang w:eastAsia="en-US"/>
              </w:rPr>
            </w:pPr>
            <w:r w:rsidRPr="007D04C6">
              <w:rPr>
                <w:rFonts w:ascii="Arial" w:eastAsia="Times New Roman" w:hAnsi="Arial" w:cs="Arial"/>
                <w:sz w:val="18"/>
                <w:szCs w:val="18"/>
                <w:lang w:eastAsia="en-US"/>
              </w:rPr>
              <w:t>Name/Rank of Relief                                     :</w:t>
            </w:r>
          </w:p>
        </w:tc>
        <w:tc>
          <w:tcPr>
            <w:tcW w:w="6147" w:type="dxa"/>
            <w:tcBorders>
              <w:top w:val="single" w:sz="4" w:space="0" w:color="auto"/>
              <w:left w:val="single" w:sz="4" w:space="0" w:color="auto"/>
              <w:bottom w:val="single" w:sz="4" w:space="0" w:color="auto"/>
              <w:right w:val="double" w:sz="4" w:space="0" w:color="auto"/>
            </w:tcBorders>
            <w:vAlign w:val="center"/>
          </w:tcPr>
          <w:p w14:paraId="4B6FC039" w14:textId="77777777" w:rsidR="00602884" w:rsidRPr="007D04C6" w:rsidRDefault="00602884" w:rsidP="003A4460">
            <w:pPr>
              <w:keepNext/>
              <w:spacing w:line="280" w:lineRule="atLeast"/>
              <w:outlineLvl w:val="3"/>
              <w:rPr>
                <w:rFonts w:ascii="Arial" w:eastAsia="Times New Roman" w:hAnsi="Arial" w:cs="Arial"/>
                <w:sz w:val="18"/>
                <w:szCs w:val="18"/>
                <w:lang w:eastAsia="en-US"/>
              </w:rPr>
            </w:pPr>
          </w:p>
        </w:tc>
      </w:tr>
      <w:tr w:rsidR="00602884" w:rsidRPr="007D04C6" w14:paraId="45DF8CBB" w14:textId="77777777" w:rsidTr="003A4460">
        <w:trPr>
          <w:cantSplit/>
          <w:trHeight w:val="288"/>
        </w:trPr>
        <w:tc>
          <w:tcPr>
            <w:tcW w:w="3870" w:type="dxa"/>
            <w:tcBorders>
              <w:top w:val="single" w:sz="6" w:space="0" w:color="auto"/>
              <w:left w:val="double" w:sz="4" w:space="0" w:color="auto"/>
              <w:bottom w:val="nil"/>
              <w:right w:val="single" w:sz="4" w:space="0" w:color="auto"/>
            </w:tcBorders>
            <w:vAlign w:val="center"/>
          </w:tcPr>
          <w:p w14:paraId="1D78BB4A" w14:textId="77777777" w:rsidR="00602884" w:rsidRPr="007D04C6" w:rsidRDefault="00602884" w:rsidP="003A4460">
            <w:pPr>
              <w:keepNext/>
              <w:spacing w:line="280" w:lineRule="atLeast"/>
              <w:ind w:left="72"/>
              <w:outlineLvl w:val="3"/>
              <w:rPr>
                <w:rFonts w:ascii="Arial" w:eastAsia="Times New Roman" w:hAnsi="Arial" w:cs="Arial"/>
                <w:sz w:val="18"/>
                <w:szCs w:val="18"/>
                <w:lang w:eastAsia="en-US"/>
              </w:rPr>
            </w:pPr>
            <w:r w:rsidRPr="007D04C6">
              <w:rPr>
                <w:rFonts w:ascii="Arial" w:eastAsia="Times New Roman" w:hAnsi="Arial" w:cs="Arial"/>
                <w:sz w:val="18"/>
                <w:szCs w:val="18"/>
                <w:lang w:eastAsia="en-US"/>
              </w:rPr>
              <w:t>Engine Room Personnel (Names &amp; Ranks)  :</w:t>
            </w:r>
          </w:p>
        </w:tc>
        <w:tc>
          <w:tcPr>
            <w:tcW w:w="6147" w:type="dxa"/>
            <w:tcBorders>
              <w:top w:val="single" w:sz="4" w:space="0" w:color="auto"/>
              <w:left w:val="single" w:sz="4" w:space="0" w:color="auto"/>
              <w:bottom w:val="single" w:sz="4" w:space="0" w:color="auto"/>
              <w:right w:val="double" w:sz="4" w:space="0" w:color="auto"/>
            </w:tcBorders>
            <w:vAlign w:val="center"/>
          </w:tcPr>
          <w:p w14:paraId="3BB5BB4F" w14:textId="77777777" w:rsidR="00602884" w:rsidRPr="007D04C6" w:rsidRDefault="00602884" w:rsidP="003A4460">
            <w:pPr>
              <w:keepNext/>
              <w:spacing w:line="280" w:lineRule="atLeast"/>
              <w:outlineLvl w:val="3"/>
              <w:rPr>
                <w:rFonts w:ascii="Arial" w:eastAsia="Times New Roman" w:hAnsi="Arial" w:cs="Arial"/>
                <w:sz w:val="18"/>
                <w:szCs w:val="18"/>
                <w:lang w:eastAsia="en-US"/>
              </w:rPr>
            </w:pPr>
          </w:p>
        </w:tc>
      </w:tr>
      <w:tr w:rsidR="00602884" w:rsidRPr="007D04C6" w14:paraId="231A8667" w14:textId="77777777" w:rsidTr="003A4460">
        <w:trPr>
          <w:cantSplit/>
          <w:trHeight w:val="288"/>
        </w:trPr>
        <w:tc>
          <w:tcPr>
            <w:tcW w:w="3870" w:type="dxa"/>
            <w:tcBorders>
              <w:top w:val="nil"/>
              <w:left w:val="double" w:sz="4" w:space="0" w:color="auto"/>
              <w:bottom w:val="single" w:sz="6" w:space="0" w:color="auto"/>
              <w:right w:val="single" w:sz="4" w:space="0" w:color="auto"/>
            </w:tcBorders>
            <w:vAlign w:val="center"/>
          </w:tcPr>
          <w:p w14:paraId="2C26C344" w14:textId="77777777" w:rsidR="00602884" w:rsidRPr="007D04C6" w:rsidRDefault="00602884" w:rsidP="003A4460">
            <w:pPr>
              <w:keepNext/>
              <w:spacing w:line="280" w:lineRule="atLeast"/>
              <w:ind w:left="72"/>
              <w:outlineLvl w:val="3"/>
              <w:rPr>
                <w:rFonts w:ascii="Arial" w:eastAsia="Times New Roman" w:hAnsi="Arial" w:cs="Arial"/>
                <w:sz w:val="18"/>
                <w:szCs w:val="18"/>
                <w:lang w:eastAsia="en-US"/>
              </w:rPr>
            </w:pPr>
            <w:r w:rsidRPr="007D04C6">
              <w:rPr>
                <w:rFonts w:ascii="Arial" w:eastAsia="Times New Roman" w:hAnsi="Arial" w:cs="Arial"/>
                <w:sz w:val="18"/>
                <w:szCs w:val="18"/>
                <w:lang w:eastAsia="en-US"/>
              </w:rPr>
              <w:t>Name/Rank of Relief                                     :</w:t>
            </w:r>
          </w:p>
        </w:tc>
        <w:tc>
          <w:tcPr>
            <w:tcW w:w="6147" w:type="dxa"/>
            <w:tcBorders>
              <w:top w:val="single" w:sz="4" w:space="0" w:color="auto"/>
              <w:left w:val="single" w:sz="4" w:space="0" w:color="auto"/>
              <w:bottom w:val="single" w:sz="4" w:space="0" w:color="auto"/>
              <w:right w:val="double" w:sz="4" w:space="0" w:color="auto"/>
            </w:tcBorders>
            <w:vAlign w:val="center"/>
          </w:tcPr>
          <w:p w14:paraId="661DDFAB" w14:textId="77777777" w:rsidR="00602884" w:rsidRPr="007D04C6" w:rsidRDefault="00602884" w:rsidP="003A4460">
            <w:pPr>
              <w:keepNext/>
              <w:spacing w:line="280" w:lineRule="atLeast"/>
              <w:outlineLvl w:val="3"/>
              <w:rPr>
                <w:rFonts w:ascii="Arial" w:eastAsia="Times New Roman" w:hAnsi="Arial" w:cs="Arial"/>
                <w:sz w:val="18"/>
                <w:szCs w:val="18"/>
                <w:lang w:eastAsia="en-US"/>
              </w:rPr>
            </w:pPr>
          </w:p>
        </w:tc>
      </w:tr>
      <w:tr w:rsidR="00602884" w:rsidRPr="007D04C6" w14:paraId="5DA355F4" w14:textId="77777777" w:rsidTr="003A4460">
        <w:trPr>
          <w:cantSplit/>
          <w:trHeight w:val="288"/>
        </w:trPr>
        <w:tc>
          <w:tcPr>
            <w:tcW w:w="3870" w:type="dxa"/>
            <w:tcBorders>
              <w:top w:val="single" w:sz="6" w:space="0" w:color="auto"/>
              <w:left w:val="double" w:sz="4" w:space="0" w:color="auto"/>
              <w:bottom w:val="nil"/>
              <w:right w:val="single" w:sz="4" w:space="0" w:color="auto"/>
            </w:tcBorders>
            <w:vAlign w:val="center"/>
          </w:tcPr>
          <w:p w14:paraId="4BA2EABE" w14:textId="77777777" w:rsidR="00602884" w:rsidRPr="007D04C6" w:rsidRDefault="00602884" w:rsidP="003A4460">
            <w:pPr>
              <w:keepNext/>
              <w:spacing w:line="280" w:lineRule="atLeast"/>
              <w:ind w:left="72"/>
              <w:outlineLvl w:val="3"/>
              <w:rPr>
                <w:rFonts w:ascii="Arial" w:eastAsia="Times New Roman" w:hAnsi="Arial" w:cs="Arial"/>
                <w:sz w:val="18"/>
                <w:szCs w:val="18"/>
                <w:lang w:eastAsia="en-US"/>
              </w:rPr>
            </w:pPr>
            <w:r w:rsidRPr="007D04C6">
              <w:rPr>
                <w:rFonts w:ascii="Arial" w:eastAsia="Times New Roman" w:hAnsi="Arial" w:cs="Arial"/>
                <w:sz w:val="18"/>
                <w:szCs w:val="18"/>
                <w:lang w:eastAsia="en-US"/>
              </w:rPr>
              <w:t>Bunker Station (Names &amp; Ranks)                 :</w:t>
            </w:r>
          </w:p>
        </w:tc>
        <w:tc>
          <w:tcPr>
            <w:tcW w:w="6147" w:type="dxa"/>
            <w:tcBorders>
              <w:top w:val="single" w:sz="4" w:space="0" w:color="auto"/>
              <w:left w:val="single" w:sz="4" w:space="0" w:color="auto"/>
              <w:bottom w:val="single" w:sz="4" w:space="0" w:color="auto"/>
              <w:right w:val="double" w:sz="4" w:space="0" w:color="auto"/>
            </w:tcBorders>
            <w:vAlign w:val="center"/>
          </w:tcPr>
          <w:p w14:paraId="4414663F" w14:textId="77777777" w:rsidR="00602884" w:rsidRPr="007D04C6" w:rsidRDefault="00602884" w:rsidP="003A4460">
            <w:pPr>
              <w:keepNext/>
              <w:spacing w:line="280" w:lineRule="atLeast"/>
              <w:outlineLvl w:val="3"/>
              <w:rPr>
                <w:rFonts w:ascii="Arial" w:eastAsia="Times New Roman" w:hAnsi="Arial" w:cs="Arial"/>
                <w:sz w:val="18"/>
                <w:szCs w:val="18"/>
                <w:lang w:eastAsia="en-US"/>
              </w:rPr>
            </w:pPr>
          </w:p>
        </w:tc>
      </w:tr>
      <w:tr w:rsidR="00602884" w:rsidRPr="007D04C6" w14:paraId="26F5AFBC" w14:textId="77777777" w:rsidTr="003A4460">
        <w:trPr>
          <w:cantSplit/>
          <w:trHeight w:val="288"/>
        </w:trPr>
        <w:tc>
          <w:tcPr>
            <w:tcW w:w="3870" w:type="dxa"/>
            <w:tcBorders>
              <w:top w:val="nil"/>
              <w:left w:val="double" w:sz="4" w:space="0" w:color="auto"/>
              <w:bottom w:val="single" w:sz="6" w:space="0" w:color="auto"/>
              <w:right w:val="single" w:sz="4" w:space="0" w:color="auto"/>
            </w:tcBorders>
            <w:vAlign w:val="center"/>
          </w:tcPr>
          <w:p w14:paraId="5E254E07" w14:textId="77777777" w:rsidR="00602884" w:rsidRPr="007D04C6" w:rsidRDefault="00602884" w:rsidP="003A4460">
            <w:pPr>
              <w:keepNext/>
              <w:spacing w:line="280" w:lineRule="atLeast"/>
              <w:ind w:left="72"/>
              <w:outlineLvl w:val="3"/>
              <w:rPr>
                <w:rFonts w:ascii="Arial" w:eastAsia="Times New Roman" w:hAnsi="Arial" w:cs="Arial"/>
                <w:sz w:val="18"/>
                <w:szCs w:val="18"/>
                <w:lang w:eastAsia="en-US"/>
              </w:rPr>
            </w:pPr>
            <w:r w:rsidRPr="007D04C6">
              <w:rPr>
                <w:rFonts w:ascii="Arial" w:eastAsia="Times New Roman" w:hAnsi="Arial" w:cs="Arial"/>
                <w:sz w:val="18"/>
                <w:szCs w:val="18"/>
                <w:lang w:eastAsia="en-US"/>
              </w:rPr>
              <w:t>Name/Rank of Relief                                     :</w:t>
            </w:r>
          </w:p>
        </w:tc>
        <w:tc>
          <w:tcPr>
            <w:tcW w:w="6147" w:type="dxa"/>
            <w:tcBorders>
              <w:top w:val="single" w:sz="4" w:space="0" w:color="auto"/>
              <w:left w:val="single" w:sz="4" w:space="0" w:color="auto"/>
              <w:bottom w:val="single" w:sz="4" w:space="0" w:color="auto"/>
              <w:right w:val="double" w:sz="4" w:space="0" w:color="auto"/>
            </w:tcBorders>
            <w:vAlign w:val="center"/>
          </w:tcPr>
          <w:p w14:paraId="582F3AF5" w14:textId="77777777" w:rsidR="00602884" w:rsidRPr="007D04C6" w:rsidRDefault="00602884" w:rsidP="003A4460">
            <w:pPr>
              <w:keepNext/>
              <w:spacing w:line="280" w:lineRule="atLeast"/>
              <w:outlineLvl w:val="3"/>
              <w:rPr>
                <w:rFonts w:ascii="Arial" w:eastAsia="Times New Roman" w:hAnsi="Arial" w:cs="Arial"/>
                <w:sz w:val="18"/>
                <w:szCs w:val="18"/>
                <w:lang w:eastAsia="en-US"/>
              </w:rPr>
            </w:pPr>
          </w:p>
        </w:tc>
      </w:tr>
      <w:tr w:rsidR="00602884" w:rsidRPr="007D04C6" w14:paraId="0F800CB3" w14:textId="77777777" w:rsidTr="003A4460">
        <w:trPr>
          <w:cantSplit/>
          <w:trHeight w:val="288"/>
        </w:trPr>
        <w:tc>
          <w:tcPr>
            <w:tcW w:w="3870" w:type="dxa"/>
            <w:tcBorders>
              <w:top w:val="single" w:sz="6" w:space="0" w:color="auto"/>
              <w:left w:val="double" w:sz="4" w:space="0" w:color="auto"/>
              <w:bottom w:val="nil"/>
              <w:right w:val="single" w:sz="4" w:space="0" w:color="auto"/>
            </w:tcBorders>
            <w:vAlign w:val="center"/>
          </w:tcPr>
          <w:p w14:paraId="3A6373E6" w14:textId="77777777" w:rsidR="00602884" w:rsidRPr="007D04C6" w:rsidRDefault="00602884" w:rsidP="003A4460">
            <w:pPr>
              <w:keepNext/>
              <w:spacing w:line="280" w:lineRule="atLeast"/>
              <w:ind w:left="72"/>
              <w:outlineLvl w:val="3"/>
              <w:rPr>
                <w:rFonts w:ascii="Arial" w:eastAsia="Times New Roman" w:hAnsi="Arial" w:cs="Arial"/>
                <w:sz w:val="18"/>
                <w:szCs w:val="18"/>
                <w:lang w:eastAsia="en-US"/>
              </w:rPr>
            </w:pPr>
            <w:r w:rsidRPr="007D04C6">
              <w:rPr>
                <w:rFonts w:ascii="Arial" w:eastAsia="Times New Roman" w:hAnsi="Arial" w:cs="Arial"/>
                <w:sz w:val="18"/>
                <w:szCs w:val="18"/>
                <w:lang w:eastAsia="en-US"/>
              </w:rPr>
              <w:t>Bridge/Deck (Names &amp; Ranks)                     :</w:t>
            </w:r>
          </w:p>
        </w:tc>
        <w:tc>
          <w:tcPr>
            <w:tcW w:w="6147" w:type="dxa"/>
            <w:tcBorders>
              <w:top w:val="single" w:sz="4" w:space="0" w:color="auto"/>
              <w:left w:val="single" w:sz="4" w:space="0" w:color="auto"/>
              <w:bottom w:val="single" w:sz="4" w:space="0" w:color="auto"/>
              <w:right w:val="double" w:sz="4" w:space="0" w:color="auto"/>
            </w:tcBorders>
            <w:vAlign w:val="center"/>
          </w:tcPr>
          <w:p w14:paraId="146205AA" w14:textId="77777777" w:rsidR="00602884" w:rsidRPr="007D04C6" w:rsidRDefault="00602884" w:rsidP="003A4460">
            <w:pPr>
              <w:keepNext/>
              <w:spacing w:line="280" w:lineRule="atLeast"/>
              <w:outlineLvl w:val="3"/>
              <w:rPr>
                <w:rFonts w:ascii="Arial" w:eastAsia="Times New Roman" w:hAnsi="Arial" w:cs="Arial"/>
                <w:sz w:val="18"/>
                <w:szCs w:val="18"/>
                <w:lang w:eastAsia="en-US"/>
              </w:rPr>
            </w:pPr>
          </w:p>
        </w:tc>
      </w:tr>
      <w:tr w:rsidR="00602884" w:rsidRPr="007D04C6" w14:paraId="7A4889E7" w14:textId="77777777" w:rsidTr="003A4460">
        <w:trPr>
          <w:cantSplit/>
          <w:trHeight w:val="288"/>
        </w:trPr>
        <w:tc>
          <w:tcPr>
            <w:tcW w:w="3870" w:type="dxa"/>
            <w:tcBorders>
              <w:top w:val="nil"/>
              <w:left w:val="double" w:sz="4" w:space="0" w:color="auto"/>
              <w:bottom w:val="double" w:sz="4" w:space="0" w:color="auto"/>
              <w:right w:val="single" w:sz="4" w:space="0" w:color="auto"/>
            </w:tcBorders>
            <w:vAlign w:val="center"/>
          </w:tcPr>
          <w:p w14:paraId="3E73DC82" w14:textId="77777777" w:rsidR="00602884" w:rsidRPr="007D04C6" w:rsidRDefault="00602884" w:rsidP="003A4460">
            <w:pPr>
              <w:keepNext/>
              <w:spacing w:line="280" w:lineRule="atLeast"/>
              <w:ind w:left="72"/>
              <w:outlineLvl w:val="3"/>
              <w:rPr>
                <w:rFonts w:ascii="Arial" w:eastAsia="Times New Roman" w:hAnsi="Arial" w:cs="Arial"/>
                <w:sz w:val="18"/>
                <w:szCs w:val="18"/>
                <w:lang w:eastAsia="en-US"/>
              </w:rPr>
            </w:pPr>
            <w:r w:rsidRPr="007D04C6">
              <w:rPr>
                <w:rFonts w:ascii="Arial" w:eastAsia="Times New Roman" w:hAnsi="Arial" w:cs="Arial"/>
                <w:sz w:val="18"/>
                <w:szCs w:val="18"/>
                <w:lang w:eastAsia="en-US"/>
              </w:rPr>
              <w:t>Name/Rank of Relief                                     :</w:t>
            </w:r>
          </w:p>
        </w:tc>
        <w:tc>
          <w:tcPr>
            <w:tcW w:w="6147" w:type="dxa"/>
            <w:tcBorders>
              <w:top w:val="single" w:sz="4" w:space="0" w:color="auto"/>
              <w:left w:val="single" w:sz="4" w:space="0" w:color="auto"/>
              <w:bottom w:val="double" w:sz="4" w:space="0" w:color="auto"/>
              <w:right w:val="double" w:sz="4" w:space="0" w:color="auto"/>
            </w:tcBorders>
            <w:vAlign w:val="center"/>
          </w:tcPr>
          <w:p w14:paraId="7DDF4AE1" w14:textId="77777777" w:rsidR="00602884" w:rsidRPr="007D04C6" w:rsidRDefault="00602884" w:rsidP="003A4460">
            <w:pPr>
              <w:keepNext/>
              <w:spacing w:line="280" w:lineRule="atLeast"/>
              <w:outlineLvl w:val="3"/>
              <w:rPr>
                <w:rFonts w:ascii="Arial" w:eastAsia="Times New Roman" w:hAnsi="Arial" w:cs="Arial"/>
                <w:sz w:val="18"/>
                <w:szCs w:val="18"/>
                <w:lang w:eastAsia="en-US"/>
              </w:rPr>
            </w:pPr>
          </w:p>
        </w:tc>
      </w:tr>
    </w:tbl>
    <w:p w14:paraId="4BDF5FF9" w14:textId="77777777" w:rsidR="00602884" w:rsidRPr="007D04C6" w:rsidRDefault="00602884" w:rsidP="00B77140">
      <w:pPr>
        <w:spacing w:after="120"/>
        <w:rPr>
          <w:rFonts w:ascii="Arial" w:hAnsi="Arial" w:cs="Arial"/>
          <w:b/>
          <w:sz w:val="18"/>
          <w:szCs w:val="18"/>
        </w:rPr>
      </w:pPr>
    </w:p>
    <w:p w14:paraId="5371B370" w14:textId="77777777" w:rsidR="00785AFD" w:rsidRPr="007D04C6" w:rsidRDefault="00785AFD" w:rsidP="00B77140">
      <w:pPr>
        <w:spacing w:after="120"/>
        <w:rPr>
          <w:rFonts w:ascii="Arial" w:hAnsi="Arial" w:cs="Arial"/>
          <w:b/>
          <w:sz w:val="18"/>
          <w:szCs w:val="18"/>
        </w:rPr>
      </w:pPr>
    </w:p>
    <w:p w14:paraId="4F732FFC" w14:textId="77777777" w:rsidR="000244E1" w:rsidRDefault="000244E1" w:rsidP="00B77140">
      <w:pPr>
        <w:spacing w:after="120"/>
        <w:rPr>
          <w:rFonts w:ascii="Arial" w:hAnsi="Arial" w:cs="Arial"/>
          <w:b/>
          <w:sz w:val="18"/>
          <w:szCs w:val="18"/>
        </w:rPr>
      </w:pPr>
    </w:p>
    <w:p w14:paraId="4BFDC3AD" w14:textId="082A07A0" w:rsidR="004D24E4" w:rsidRPr="007D04C6" w:rsidRDefault="00602884" w:rsidP="00B77140">
      <w:pPr>
        <w:spacing w:after="120"/>
        <w:rPr>
          <w:rFonts w:ascii="Arial" w:hAnsi="Arial" w:cs="Arial"/>
          <w:b/>
          <w:sz w:val="18"/>
          <w:szCs w:val="18"/>
        </w:rPr>
      </w:pPr>
      <w:r w:rsidRPr="007D04C6">
        <w:rPr>
          <w:rFonts w:ascii="Arial" w:hAnsi="Arial" w:cs="Arial"/>
          <w:b/>
          <w:sz w:val="18"/>
          <w:szCs w:val="18"/>
        </w:rPr>
        <w:t>BB</w:t>
      </w:r>
      <w:r w:rsidR="004D24E4" w:rsidRPr="007D04C6">
        <w:rPr>
          <w:rFonts w:ascii="Arial" w:hAnsi="Arial" w:cs="Arial"/>
          <w:b/>
          <w:sz w:val="18"/>
          <w:szCs w:val="18"/>
        </w:rPr>
        <w:t>) Check at the planning stage for the receiving ship/ bunker facility</w:t>
      </w:r>
      <w:r w:rsidR="00490A11" w:rsidRPr="007D04C6">
        <w:rPr>
          <w:rFonts w:ascii="Arial" w:hAnsi="Arial" w:cs="Arial"/>
          <w:b/>
          <w:sz w:val="18"/>
          <w:szCs w:val="18"/>
        </w:rPr>
        <w:t>:</w:t>
      </w:r>
      <w:r w:rsidR="004D24E4" w:rsidRPr="007D04C6">
        <w:rPr>
          <w:rFonts w:ascii="Arial" w:hAnsi="Arial" w:cs="Arial"/>
          <w:b/>
          <w:sz w:val="18"/>
          <w:szCs w:val="18"/>
        </w:rPr>
        <w:t xml:space="preserve"> </w:t>
      </w:r>
    </w:p>
    <w:tbl>
      <w:tblPr>
        <w:tblW w:w="100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5723"/>
        <w:gridCol w:w="1105"/>
        <w:gridCol w:w="2537"/>
      </w:tblGrid>
      <w:tr w:rsidR="00090F75" w:rsidRPr="007D04C6" w14:paraId="23C33C56" w14:textId="77777777" w:rsidTr="001C344E">
        <w:trPr>
          <w:trHeight w:val="360"/>
        </w:trPr>
        <w:tc>
          <w:tcPr>
            <w:tcW w:w="673" w:type="dxa"/>
            <w:tcBorders>
              <w:top w:val="double" w:sz="4" w:space="0" w:color="auto"/>
              <w:left w:val="double" w:sz="4" w:space="0" w:color="auto"/>
            </w:tcBorders>
            <w:shd w:val="clear" w:color="auto" w:fill="D9D9D9"/>
            <w:vAlign w:val="center"/>
          </w:tcPr>
          <w:p w14:paraId="6148A494" w14:textId="77777777" w:rsidR="004D24E4" w:rsidRPr="007D04C6" w:rsidRDefault="004D24E4" w:rsidP="001C344E">
            <w:pPr>
              <w:spacing w:before="60" w:after="60"/>
              <w:jc w:val="center"/>
              <w:rPr>
                <w:rFonts w:ascii="Arial" w:hAnsi="Arial" w:cs="Arial"/>
                <w:sz w:val="18"/>
                <w:szCs w:val="18"/>
              </w:rPr>
            </w:pPr>
            <w:r w:rsidRPr="007D04C6">
              <w:rPr>
                <w:rFonts w:ascii="Arial" w:hAnsi="Arial" w:cs="Arial"/>
                <w:sz w:val="18"/>
                <w:szCs w:val="18"/>
              </w:rPr>
              <w:t>Item</w:t>
            </w:r>
          </w:p>
        </w:tc>
        <w:tc>
          <w:tcPr>
            <w:tcW w:w="5723" w:type="dxa"/>
            <w:tcBorders>
              <w:top w:val="double" w:sz="4" w:space="0" w:color="auto"/>
            </w:tcBorders>
            <w:shd w:val="clear" w:color="auto" w:fill="D9D9D9"/>
            <w:vAlign w:val="center"/>
          </w:tcPr>
          <w:p w14:paraId="3ADEAEB6" w14:textId="77777777" w:rsidR="004D24E4" w:rsidRPr="007D04C6" w:rsidRDefault="004D24E4" w:rsidP="001C344E">
            <w:pPr>
              <w:spacing w:before="60" w:after="60"/>
              <w:jc w:val="center"/>
              <w:rPr>
                <w:rFonts w:ascii="Arial" w:hAnsi="Arial" w:cs="Arial"/>
                <w:sz w:val="18"/>
                <w:szCs w:val="18"/>
              </w:rPr>
            </w:pPr>
            <w:r w:rsidRPr="007D04C6">
              <w:rPr>
                <w:rFonts w:ascii="Arial" w:hAnsi="Arial" w:cs="Arial"/>
                <w:sz w:val="18"/>
                <w:szCs w:val="18"/>
              </w:rPr>
              <w:t>Check</w:t>
            </w:r>
          </w:p>
        </w:tc>
        <w:tc>
          <w:tcPr>
            <w:tcW w:w="1105" w:type="dxa"/>
            <w:tcBorders>
              <w:top w:val="double" w:sz="4" w:space="0" w:color="auto"/>
            </w:tcBorders>
            <w:shd w:val="clear" w:color="auto" w:fill="D9D9D9"/>
            <w:vAlign w:val="center"/>
          </w:tcPr>
          <w:p w14:paraId="0BE15A01" w14:textId="77777777" w:rsidR="004D24E4" w:rsidRPr="007D04C6" w:rsidRDefault="004D24E4" w:rsidP="001C344E">
            <w:pPr>
              <w:spacing w:before="60" w:after="60"/>
              <w:jc w:val="center"/>
              <w:rPr>
                <w:rFonts w:ascii="Arial" w:hAnsi="Arial" w:cs="Arial"/>
                <w:sz w:val="18"/>
                <w:szCs w:val="18"/>
              </w:rPr>
            </w:pPr>
            <w:r w:rsidRPr="007D04C6">
              <w:rPr>
                <w:rFonts w:ascii="Arial" w:hAnsi="Arial" w:cs="Arial"/>
                <w:sz w:val="18"/>
                <w:szCs w:val="18"/>
              </w:rPr>
              <w:t>Status</w:t>
            </w:r>
          </w:p>
          <w:p w14:paraId="5F46A2B1" w14:textId="77777777" w:rsidR="00602884" w:rsidRPr="007D04C6" w:rsidRDefault="00602884" w:rsidP="001C344E">
            <w:pPr>
              <w:spacing w:before="60" w:after="60"/>
              <w:jc w:val="center"/>
              <w:rPr>
                <w:rFonts w:ascii="Arial" w:hAnsi="Arial" w:cs="Arial"/>
                <w:sz w:val="18"/>
                <w:szCs w:val="18"/>
              </w:rPr>
            </w:pPr>
            <w:r w:rsidRPr="007D04C6">
              <w:rPr>
                <w:rFonts w:ascii="Arial" w:hAnsi="Arial" w:cs="Arial"/>
                <w:sz w:val="18"/>
                <w:szCs w:val="18"/>
              </w:rPr>
              <w:t>YES/NO</w:t>
            </w:r>
          </w:p>
        </w:tc>
        <w:tc>
          <w:tcPr>
            <w:tcW w:w="2537" w:type="dxa"/>
            <w:tcBorders>
              <w:top w:val="double" w:sz="4" w:space="0" w:color="auto"/>
              <w:right w:val="double" w:sz="4" w:space="0" w:color="auto"/>
            </w:tcBorders>
            <w:shd w:val="clear" w:color="auto" w:fill="D9D9D9"/>
            <w:vAlign w:val="center"/>
          </w:tcPr>
          <w:p w14:paraId="33DC4156" w14:textId="77777777" w:rsidR="004D24E4" w:rsidRPr="007D04C6" w:rsidRDefault="004D24E4" w:rsidP="001C344E">
            <w:pPr>
              <w:spacing w:before="60" w:after="60"/>
              <w:jc w:val="center"/>
              <w:rPr>
                <w:rFonts w:ascii="Arial" w:hAnsi="Arial" w:cs="Arial"/>
                <w:sz w:val="18"/>
                <w:szCs w:val="18"/>
              </w:rPr>
            </w:pPr>
            <w:r w:rsidRPr="007D04C6">
              <w:rPr>
                <w:rFonts w:ascii="Arial" w:hAnsi="Arial" w:cs="Arial"/>
                <w:sz w:val="18"/>
                <w:szCs w:val="18"/>
              </w:rPr>
              <w:t>Remarks</w:t>
            </w:r>
          </w:p>
        </w:tc>
      </w:tr>
      <w:tr w:rsidR="00090F75" w:rsidRPr="007D04C6" w14:paraId="380E0497" w14:textId="77777777" w:rsidTr="00785AFD">
        <w:trPr>
          <w:trHeight w:val="360"/>
        </w:trPr>
        <w:tc>
          <w:tcPr>
            <w:tcW w:w="673" w:type="dxa"/>
            <w:tcBorders>
              <w:left w:val="double" w:sz="4" w:space="0" w:color="auto"/>
            </w:tcBorders>
            <w:shd w:val="clear" w:color="auto" w:fill="auto"/>
            <w:vAlign w:val="center"/>
          </w:tcPr>
          <w:p w14:paraId="13EE7CA5" w14:textId="77777777" w:rsidR="004D24E4" w:rsidRPr="007D04C6" w:rsidRDefault="004D24E4" w:rsidP="00490A11">
            <w:pPr>
              <w:numPr>
                <w:ilvl w:val="0"/>
                <w:numId w:val="13"/>
              </w:numPr>
              <w:jc w:val="center"/>
              <w:rPr>
                <w:rFonts w:ascii="Arial" w:hAnsi="Arial" w:cs="Arial"/>
                <w:bCs/>
                <w:sz w:val="18"/>
                <w:szCs w:val="18"/>
              </w:rPr>
            </w:pPr>
          </w:p>
        </w:tc>
        <w:tc>
          <w:tcPr>
            <w:tcW w:w="5723" w:type="dxa"/>
            <w:shd w:val="clear" w:color="auto" w:fill="auto"/>
            <w:vAlign w:val="center"/>
          </w:tcPr>
          <w:p w14:paraId="3F3091C5" w14:textId="77777777" w:rsidR="004D24E4" w:rsidRPr="007D04C6" w:rsidRDefault="004D24E4" w:rsidP="00785AFD">
            <w:pPr>
              <w:jc w:val="both"/>
              <w:rPr>
                <w:rFonts w:ascii="Arial" w:hAnsi="Arial" w:cs="Arial"/>
                <w:bCs/>
                <w:sz w:val="18"/>
                <w:szCs w:val="18"/>
              </w:rPr>
            </w:pPr>
            <w:r w:rsidRPr="007D04C6">
              <w:rPr>
                <w:rFonts w:ascii="Arial" w:hAnsi="Arial" w:cs="Arial"/>
                <w:bCs/>
                <w:sz w:val="18"/>
                <w:szCs w:val="18"/>
              </w:rPr>
              <w:t>Necessary permissions are granted</w:t>
            </w:r>
          </w:p>
        </w:tc>
        <w:tc>
          <w:tcPr>
            <w:tcW w:w="1105" w:type="dxa"/>
            <w:shd w:val="clear" w:color="auto" w:fill="auto"/>
            <w:vAlign w:val="center"/>
          </w:tcPr>
          <w:p w14:paraId="45550583" w14:textId="77777777" w:rsidR="004D24E4" w:rsidRPr="007D04C6" w:rsidRDefault="004D24E4" w:rsidP="00785AFD">
            <w:pPr>
              <w:jc w:val="center"/>
              <w:rPr>
                <w:rFonts w:ascii="Arial" w:hAnsi="Arial" w:cs="Arial"/>
                <w:bCs/>
                <w:sz w:val="18"/>
                <w:szCs w:val="18"/>
              </w:rPr>
            </w:pPr>
          </w:p>
        </w:tc>
        <w:tc>
          <w:tcPr>
            <w:tcW w:w="2537" w:type="dxa"/>
            <w:tcBorders>
              <w:right w:val="double" w:sz="4" w:space="0" w:color="auto"/>
            </w:tcBorders>
            <w:shd w:val="clear" w:color="auto" w:fill="auto"/>
            <w:vAlign w:val="center"/>
          </w:tcPr>
          <w:p w14:paraId="69C14F59" w14:textId="77777777" w:rsidR="004D24E4" w:rsidRPr="007D04C6" w:rsidRDefault="004D24E4" w:rsidP="00785AFD">
            <w:pPr>
              <w:jc w:val="center"/>
              <w:rPr>
                <w:rFonts w:ascii="Arial" w:hAnsi="Arial" w:cs="Arial"/>
                <w:bCs/>
                <w:sz w:val="18"/>
                <w:szCs w:val="18"/>
              </w:rPr>
            </w:pPr>
          </w:p>
        </w:tc>
      </w:tr>
      <w:tr w:rsidR="00090F75" w:rsidRPr="007D04C6" w14:paraId="2B1C2503" w14:textId="77777777" w:rsidTr="00785AFD">
        <w:trPr>
          <w:trHeight w:val="360"/>
        </w:trPr>
        <w:tc>
          <w:tcPr>
            <w:tcW w:w="673" w:type="dxa"/>
            <w:tcBorders>
              <w:left w:val="double" w:sz="4" w:space="0" w:color="auto"/>
            </w:tcBorders>
            <w:shd w:val="clear" w:color="auto" w:fill="auto"/>
            <w:vAlign w:val="center"/>
          </w:tcPr>
          <w:p w14:paraId="0CD2E6FB" w14:textId="77777777" w:rsidR="004D24E4" w:rsidRPr="007D04C6" w:rsidRDefault="004D24E4" w:rsidP="00490A11">
            <w:pPr>
              <w:numPr>
                <w:ilvl w:val="0"/>
                <w:numId w:val="13"/>
              </w:numPr>
              <w:jc w:val="center"/>
              <w:rPr>
                <w:rFonts w:ascii="Arial" w:hAnsi="Arial" w:cs="Arial"/>
                <w:bCs/>
                <w:sz w:val="18"/>
                <w:szCs w:val="18"/>
              </w:rPr>
            </w:pPr>
          </w:p>
        </w:tc>
        <w:tc>
          <w:tcPr>
            <w:tcW w:w="5723" w:type="dxa"/>
            <w:shd w:val="clear" w:color="auto" w:fill="auto"/>
            <w:vAlign w:val="center"/>
          </w:tcPr>
          <w:p w14:paraId="11F3E1A9" w14:textId="77777777" w:rsidR="004D24E4" w:rsidRPr="007D04C6" w:rsidRDefault="004D24E4" w:rsidP="00785AFD">
            <w:pPr>
              <w:jc w:val="both"/>
              <w:rPr>
                <w:rFonts w:ascii="Arial" w:hAnsi="Arial" w:cs="Arial"/>
                <w:bCs/>
                <w:sz w:val="18"/>
                <w:szCs w:val="18"/>
              </w:rPr>
            </w:pPr>
            <w:r w:rsidRPr="007D04C6">
              <w:rPr>
                <w:rFonts w:ascii="Arial" w:hAnsi="Arial" w:cs="Arial"/>
                <w:bCs/>
                <w:sz w:val="18"/>
                <w:szCs w:val="18"/>
              </w:rPr>
              <w:t>Local requirements are observed</w:t>
            </w:r>
          </w:p>
        </w:tc>
        <w:tc>
          <w:tcPr>
            <w:tcW w:w="1105" w:type="dxa"/>
            <w:shd w:val="clear" w:color="auto" w:fill="auto"/>
            <w:vAlign w:val="center"/>
          </w:tcPr>
          <w:p w14:paraId="5424C5E4" w14:textId="77777777" w:rsidR="004D24E4" w:rsidRPr="007D04C6" w:rsidRDefault="004D24E4" w:rsidP="00785AFD">
            <w:pPr>
              <w:jc w:val="center"/>
              <w:rPr>
                <w:rFonts w:ascii="Arial" w:hAnsi="Arial" w:cs="Arial"/>
                <w:bCs/>
                <w:sz w:val="18"/>
                <w:szCs w:val="18"/>
              </w:rPr>
            </w:pPr>
          </w:p>
        </w:tc>
        <w:tc>
          <w:tcPr>
            <w:tcW w:w="2537" w:type="dxa"/>
            <w:tcBorders>
              <w:right w:val="double" w:sz="4" w:space="0" w:color="auto"/>
            </w:tcBorders>
            <w:shd w:val="clear" w:color="auto" w:fill="auto"/>
            <w:vAlign w:val="center"/>
          </w:tcPr>
          <w:p w14:paraId="21C8B032" w14:textId="77777777" w:rsidR="004D24E4" w:rsidRPr="007D04C6" w:rsidRDefault="004D24E4" w:rsidP="00785AFD">
            <w:pPr>
              <w:jc w:val="center"/>
              <w:rPr>
                <w:rFonts w:ascii="Arial" w:hAnsi="Arial" w:cs="Arial"/>
                <w:bCs/>
                <w:sz w:val="18"/>
                <w:szCs w:val="18"/>
              </w:rPr>
            </w:pPr>
          </w:p>
        </w:tc>
      </w:tr>
      <w:tr w:rsidR="00090F75" w:rsidRPr="007D04C6" w14:paraId="071A2068" w14:textId="77777777" w:rsidTr="00785AFD">
        <w:trPr>
          <w:trHeight w:val="360"/>
        </w:trPr>
        <w:tc>
          <w:tcPr>
            <w:tcW w:w="673" w:type="dxa"/>
            <w:tcBorders>
              <w:left w:val="double" w:sz="4" w:space="0" w:color="auto"/>
            </w:tcBorders>
            <w:shd w:val="clear" w:color="auto" w:fill="auto"/>
            <w:vAlign w:val="center"/>
          </w:tcPr>
          <w:p w14:paraId="71C4BC6D" w14:textId="77777777" w:rsidR="004D24E4" w:rsidRPr="007D04C6" w:rsidRDefault="004D24E4" w:rsidP="00490A11">
            <w:pPr>
              <w:numPr>
                <w:ilvl w:val="0"/>
                <w:numId w:val="13"/>
              </w:numPr>
              <w:jc w:val="center"/>
              <w:rPr>
                <w:rFonts w:ascii="Arial" w:hAnsi="Arial" w:cs="Arial"/>
                <w:bCs/>
                <w:sz w:val="18"/>
                <w:szCs w:val="18"/>
              </w:rPr>
            </w:pPr>
          </w:p>
        </w:tc>
        <w:tc>
          <w:tcPr>
            <w:tcW w:w="5723" w:type="dxa"/>
            <w:shd w:val="clear" w:color="auto" w:fill="auto"/>
            <w:vAlign w:val="center"/>
          </w:tcPr>
          <w:p w14:paraId="237DA7B9" w14:textId="77777777" w:rsidR="004D24E4" w:rsidRPr="007D04C6" w:rsidRDefault="004D24E4" w:rsidP="00785AFD">
            <w:pPr>
              <w:jc w:val="both"/>
              <w:rPr>
                <w:rFonts w:ascii="Arial" w:hAnsi="Arial" w:cs="Arial"/>
                <w:bCs/>
                <w:sz w:val="18"/>
                <w:szCs w:val="18"/>
              </w:rPr>
            </w:pPr>
            <w:r w:rsidRPr="007D04C6">
              <w:rPr>
                <w:rFonts w:ascii="Arial" w:hAnsi="Arial" w:cs="Arial"/>
                <w:bCs/>
                <w:sz w:val="18"/>
                <w:szCs w:val="18"/>
              </w:rPr>
              <w:t>All personnel are aware of operations</w:t>
            </w:r>
          </w:p>
        </w:tc>
        <w:tc>
          <w:tcPr>
            <w:tcW w:w="1105" w:type="dxa"/>
            <w:shd w:val="clear" w:color="auto" w:fill="auto"/>
            <w:vAlign w:val="center"/>
          </w:tcPr>
          <w:p w14:paraId="26981D14" w14:textId="77777777" w:rsidR="004D24E4" w:rsidRPr="007D04C6" w:rsidRDefault="004D24E4" w:rsidP="00785AFD">
            <w:pPr>
              <w:jc w:val="center"/>
              <w:rPr>
                <w:rFonts w:ascii="Arial" w:hAnsi="Arial" w:cs="Arial"/>
                <w:bCs/>
                <w:sz w:val="18"/>
                <w:szCs w:val="18"/>
              </w:rPr>
            </w:pPr>
          </w:p>
        </w:tc>
        <w:tc>
          <w:tcPr>
            <w:tcW w:w="2537" w:type="dxa"/>
            <w:tcBorders>
              <w:right w:val="double" w:sz="4" w:space="0" w:color="auto"/>
            </w:tcBorders>
            <w:shd w:val="clear" w:color="auto" w:fill="auto"/>
            <w:vAlign w:val="center"/>
          </w:tcPr>
          <w:p w14:paraId="34A05CF0" w14:textId="77777777" w:rsidR="004D24E4" w:rsidRPr="007D04C6" w:rsidRDefault="004D24E4" w:rsidP="00785AFD">
            <w:pPr>
              <w:jc w:val="center"/>
              <w:rPr>
                <w:rFonts w:ascii="Arial" w:hAnsi="Arial" w:cs="Arial"/>
                <w:bCs/>
                <w:sz w:val="18"/>
                <w:szCs w:val="18"/>
              </w:rPr>
            </w:pPr>
          </w:p>
        </w:tc>
      </w:tr>
      <w:tr w:rsidR="00090F75" w:rsidRPr="007D04C6" w14:paraId="6EA1C239" w14:textId="77777777" w:rsidTr="00785AFD">
        <w:trPr>
          <w:trHeight w:val="360"/>
        </w:trPr>
        <w:tc>
          <w:tcPr>
            <w:tcW w:w="673" w:type="dxa"/>
            <w:tcBorders>
              <w:left w:val="double" w:sz="4" w:space="0" w:color="auto"/>
            </w:tcBorders>
            <w:shd w:val="clear" w:color="auto" w:fill="auto"/>
            <w:vAlign w:val="center"/>
          </w:tcPr>
          <w:p w14:paraId="1059F89F" w14:textId="77777777" w:rsidR="004D24E4" w:rsidRPr="007D04C6" w:rsidRDefault="004D24E4" w:rsidP="00490A11">
            <w:pPr>
              <w:numPr>
                <w:ilvl w:val="0"/>
                <w:numId w:val="13"/>
              </w:numPr>
              <w:jc w:val="center"/>
              <w:rPr>
                <w:rFonts w:ascii="Arial" w:hAnsi="Arial" w:cs="Arial"/>
                <w:bCs/>
                <w:sz w:val="18"/>
                <w:szCs w:val="18"/>
              </w:rPr>
            </w:pPr>
          </w:p>
        </w:tc>
        <w:tc>
          <w:tcPr>
            <w:tcW w:w="5723" w:type="dxa"/>
            <w:shd w:val="clear" w:color="auto" w:fill="auto"/>
            <w:vAlign w:val="center"/>
          </w:tcPr>
          <w:p w14:paraId="66A3A022" w14:textId="77777777" w:rsidR="004D24E4" w:rsidRPr="007D04C6" w:rsidRDefault="004D24E4" w:rsidP="00785AFD">
            <w:pPr>
              <w:jc w:val="both"/>
              <w:rPr>
                <w:rFonts w:ascii="Arial" w:hAnsi="Arial" w:cs="Arial"/>
                <w:bCs/>
                <w:sz w:val="18"/>
                <w:szCs w:val="18"/>
              </w:rPr>
            </w:pPr>
            <w:r w:rsidRPr="007D04C6">
              <w:rPr>
                <w:rFonts w:ascii="Arial" w:hAnsi="Arial" w:cs="Arial"/>
                <w:bCs/>
                <w:sz w:val="18"/>
                <w:szCs w:val="18"/>
              </w:rPr>
              <w:t>Bunker plan is exchanged</w:t>
            </w:r>
          </w:p>
        </w:tc>
        <w:tc>
          <w:tcPr>
            <w:tcW w:w="1105" w:type="dxa"/>
            <w:shd w:val="clear" w:color="auto" w:fill="auto"/>
            <w:vAlign w:val="center"/>
          </w:tcPr>
          <w:p w14:paraId="2E433748" w14:textId="77777777" w:rsidR="004D24E4" w:rsidRPr="007D04C6" w:rsidRDefault="004D24E4" w:rsidP="00785AFD">
            <w:pPr>
              <w:jc w:val="center"/>
              <w:rPr>
                <w:rFonts w:ascii="Arial" w:hAnsi="Arial" w:cs="Arial"/>
                <w:bCs/>
                <w:sz w:val="18"/>
                <w:szCs w:val="18"/>
              </w:rPr>
            </w:pPr>
          </w:p>
        </w:tc>
        <w:tc>
          <w:tcPr>
            <w:tcW w:w="2537" w:type="dxa"/>
            <w:tcBorders>
              <w:right w:val="double" w:sz="4" w:space="0" w:color="auto"/>
            </w:tcBorders>
            <w:shd w:val="clear" w:color="auto" w:fill="auto"/>
            <w:vAlign w:val="center"/>
          </w:tcPr>
          <w:p w14:paraId="63AC9374" w14:textId="77777777" w:rsidR="004D24E4" w:rsidRPr="007D04C6" w:rsidRDefault="004D24E4" w:rsidP="00785AFD">
            <w:pPr>
              <w:jc w:val="center"/>
              <w:rPr>
                <w:rFonts w:ascii="Arial" w:hAnsi="Arial" w:cs="Arial"/>
                <w:bCs/>
                <w:sz w:val="18"/>
                <w:szCs w:val="18"/>
              </w:rPr>
            </w:pPr>
          </w:p>
        </w:tc>
      </w:tr>
      <w:tr w:rsidR="00090F75" w:rsidRPr="007D04C6" w14:paraId="70297790" w14:textId="77777777" w:rsidTr="00785AFD">
        <w:trPr>
          <w:trHeight w:val="360"/>
        </w:trPr>
        <w:tc>
          <w:tcPr>
            <w:tcW w:w="673" w:type="dxa"/>
            <w:tcBorders>
              <w:left w:val="double" w:sz="4" w:space="0" w:color="auto"/>
              <w:bottom w:val="double" w:sz="4" w:space="0" w:color="auto"/>
            </w:tcBorders>
            <w:shd w:val="clear" w:color="auto" w:fill="auto"/>
            <w:vAlign w:val="center"/>
          </w:tcPr>
          <w:p w14:paraId="4EA4F2ED" w14:textId="77777777" w:rsidR="004D24E4" w:rsidRPr="007D04C6" w:rsidRDefault="004D24E4" w:rsidP="00490A11">
            <w:pPr>
              <w:numPr>
                <w:ilvl w:val="0"/>
                <w:numId w:val="13"/>
              </w:numPr>
              <w:jc w:val="center"/>
              <w:rPr>
                <w:rFonts w:ascii="Arial" w:hAnsi="Arial" w:cs="Arial"/>
                <w:bCs/>
                <w:sz w:val="18"/>
                <w:szCs w:val="18"/>
              </w:rPr>
            </w:pPr>
          </w:p>
        </w:tc>
        <w:tc>
          <w:tcPr>
            <w:tcW w:w="5723" w:type="dxa"/>
            <w:tcBorders>
              <w:bottom w:val="double" w:sz="4" w:space="0" w:color="auto"/>
            </w:tcBorders>
            <w:shd w:val="clear" w:color="auto" w:fill="auto"/>
            <w:vAlign w:val="center"/>
          </w:tcPr>
          <w:p w14:paraId="29084F6E" w14:textId="77777777" w:rsidR="004D24E4" w:rsidRPr="007D04C6" w:rsidRDefault="004D24E4" w:rsidP="00785AFD">
            <w:pPr>
              <w:jc w:val="both"/>
              <w:rPr>
                <w:rFonts w:ascii="Arial" w:hAnsi="Arial" w:cs="Arial"/>
                <w:bCs/>
                <w:sz w:val="18"/>
                <w:szCs w:val="18"/>
              </w:rPr>
            </w:pPr>
            <w:r w:rsidRPr="007D04C6">
              <w:rPr>
                <w:rFonts w:ascii="Arial" w:hAnsi="Arial" w:cs="Arial"/>
                <w:bCs/>
                <w:sz w:val="18"/>
                <w:szCs w:val="18"/>
              </w:rPr>
              <w:t>Mooring and fendering arrangement is agreed</w:t>
            </w:r>
          </w:p>
        </w:tc>
        <w:tc>
          <w:tcPr>
            <w:tcW w:w="1105" w:type="dxa"/>
            <w:tcBorders>
              <w:bottom w:val="double" w:sz="4" w:space="0" w:color="auto"/>
            </w:tcBorders>
            <w:shd w:val="clear" w:color="auto" w:fill="auto"/>
            <w:vAlign w:val="center"/>
          </w:tcPr>
          <w:p w14:paraId="3EDC06ED" w14:textId="77777777" w:rsidR="004D24E4" w:rsidRPr="007D04C6" w:rsidRDefault="004D24E4" w:rsidP="00785AFD">
            <w:pPr>
              <w:jc w:val="center"/>
              <w:rPr>
                <w:rFonts w:ascii="Arial" w:hAnsi="Arial" w:cs="Arial"/>
                <w:bCs/>
                <w:sz w:val="18"/>
                <w:szCs w:val="18"/>
              </w:rPr>
            </w:pPr>
          </w:p>
        </w:tc>
        <w:tc>
          <w:tcPr>
            <w:tcW w:w="2537" w:type="dxa"/>
            <w:tcBorders>
              <w:bottom w:val="double" w:sz="4" w:space="0" w:color="auto"/>
              <w:right w:val="double" w:sz="4" w:space="0" w:color="auto"/>
            </w:tcBorders>
            <w:shd w:val="clear" w:color="auto" w:fill="auto"/>
            <w:vAlign w:val="center"/>
          </w:tcPr>
          <w:p w14:paraId="1A029561" w14:textId="77777777" w:rsidR="004D24E4" w:rsidRPr="007D04C6" w:rsidRDefault="004D24E4" w:rsidP="00785AFD">
            <w:pPr>
              <w:jc w:val="center"/>
              <w:rPr>
                <w:rFonts w:ascii="Arial" w:hAnsi="Arial" w:cs="Arial"/>
                <w:bCs/>
                <w:sz w:val="18"/>
                <w:szCs w:val="18"/>
              </w:rPr>
            </w:pPr>
          </w:p>
        </w:tc>
      </w:tr>
    </w:tbl>
    <w:p w14:paraId="01DCBA8A" w14:textId="77777777" w:rsidR="004D24E4" w:rsidRPr="007D04C6" w:rsidRDefault="004D24E4" w:rsidP="00B77140">
      <w:pPr>
        <w:spacing w:after="120"/>
        <w:rPr>
          <w:rFonts w:ascii="Arial" w:hAnsi="Arial" w:cs="Arial"/>
          <w:b/>
          <w:sz w:val="18"/>
          <w:szCs w:val="18"/>
        </w:rPr>
      </w:pPr>
    </w:p>
    <w:p w14:paraId="0BECF0EA" w14:textId="77777777" w:rsidR="00EC6303" w:rsidRPr="007D04C6" w:rsidRDefault="00EC6303" w:rsidP="001C7D13">
      <w:pPr>
        <w:spacing w:after="120"/>
        <w:rPr>
          <w:rFonts w:ascii="Arial" w:hAnsi="Arial" w:cs="Arial"/>
          <w:b/>
          <w:sz w:val="18"/>
          <w:szCs w:val="18"/>
        </w:rPr>
      </w:pPr>
    </w:p>
    <w:p w14:paraId="1BE2FE01" w14:textId="77777777" w:rsidR="00B134C2" w:rsidRPr="007D04C6" w:rsidRDefault="004D24E4" w:rsidP="001C7D13">
      <w:pPr>
        <w:spacing w:after="120"/>
        <w:rPr>
          <w:rFonts w:ascii="Arial" w:hAnsi="Arial" w:cs="Arial"/>
          <w:b/>
          <w:sz w:val="18"/>
          <w:szCs w:val="18"/>
        </w:rPr>
      </w:pPr>
      <w:r w:rsidRPr="007D04C6">
        <w:rPr>
          <w:rFonts w:ascii="Arial" w:hAnsi="Arial" w:cs="Arial"/>
          <w:b/>
          <w:sz w:val="18"/>
          <w:szCs w:val="18"/>
        </w:rPr>
        <w:t>CC</w:t>
      </w:r>
      <w:r w:rsidR="00B134C2" w:rsidRPr="007D04C6">
        <w:rPr>
          <w:rFonts w:ascii="Arial" w:hAnsi="Arial" w:cs="Arial"/>
          <w:b/>
          <w:sz w:val="18"/>
          <w:szCs w:val="18"/>
        </w:rPr>
        <w:t xml:space="preserve">) </w:t>
      </w:r>
      <w:r w:rsidR="008E1A92" w:rsidRPr="007D04C6">
        <w:rPr>
          <w:rFonts w:ascii="Arial" w:hAnsi="Arial" w:cs="Arial"/>
          <w:b/>
          <w:sz w:val="18"/>
          <w:szCs w:val="18"/>
        </w:rPr>
        <w:t xml:space="preserve">Bunkering </w:t>
      </w:r>
      <w:r w:rsidR="00B134C2" w:rsidRPr="007D04C6">
        <w:rPr>
          <w:rFonts w:ascii="Arial" w:hAnsi="Arial" w:cs="Arial"/>
          <w:b/>
          <w:sz w:val="18"/>
          <w:szCs w:val="18"/>
        </w:rPr>
        <w:t>Checklist</w:t>
      </w:r>
      <w:r w:rsidR="00490A11" w:rsidRPr="007D04C6">
        <w:rPr>
          <w:rFonts w:ascii="Arial" w:hAnsi="Arial" w:cs="Arial"/>
          <w:b/>
          <w:sz w:val="18"/>
          <w:szCs w:val="18"/>
        </w:rPr>
        <w:t>:</w:t>
      </w:r>
    </w:p>
    <w:p w14:paraId="6E373149" w14:textId="77777777" w:rsidR="001C7D13" w:rsidRPr="007A0519" w:rsidRDefault="00785AFD" w:rsidP="001C7D13">
      <w:pPr>
        <w:spacing w:after="120"/>
        <w:rPr>
          <w:rFonts w:ascii="Arial" w:hAnsi="Arial" w:cs="Arial"/>
          <w:sz w:val="18"/>
          <w:szCs w:val="18"/>
        </w:rPr>
      </w:pPr>
      <w:r w:rsidRPr="007D04C6">
        <w:rPr>
          <w:rFonts w:ascii="Arial" w:hAnsi="Arial" w:cs="Arial"/>
          <w:sz w:val="18"/>
          <w:szCs w:val="18"/>
        </w:rPr>
        <w:t>1</w:t>
      </w:r>
      <w:r w:rsidR="001C7D13" w:rsidRPr="007D04C6">
        <w:rPr>
          <w:rFonts w:ascii="Arial" w:hAnsi="Arial" w:cs="Arial"/>
          <w:sz w:val="18"/>
          <w:szCs w:val="18"/>
        </w:rPr>
        <w:t xml:space="preserve">. </w:t>
      </w:r>
      <w:r w:rsidR="00577FF3" w:rsidRPr="007D04C6">
        <w:rPr>
          <w:rFonts w:ascii="Arial" w:hAnsi="Arial" w:cs="Arial"/>
          <w:sz w:val="18"/>
          <w:szCs w:val="18"/>
        </w:rPr>
        <w:t xml:space="preserve">Checks </w:t>
      </w:r>
      <w:r w:rsidR="000E3D33" w:rsidRPr="007D04C6">
        <w:rPr>
          <w:rFonts w:ascii="Arial" w:hAnsi="Arial" w:cs="Arial"/>
          <w:sz w:val="18"/>
          <w:szCs w:val="18"/>
        </w:rPr>
        <w:t>by</w:t>
      </w:r>
      <w:r w:rsidR="00672BEC" w:rsidRPr="007D04C6">
        <w:rPr>
          <w:rFonts w:ascii="Arial" w:hAnsi="Arial" w:cs="Arial"/>
          <w:sz w:val="18"/>
          <w:szCs w:val="18"/>
        </w:rPr>
        <w:t xml:space="preserve"> </w:t>
      </w:r>
      <w:r w:rsidR="00EA2B51" w:rsidRPr="007D04C6">
        <w:rPr>
          <w:rFonts w:ascii="Arial" w:hAnsi="Arial" w:cs="Arial"/>
          <w:sz w:val="18"/>
          <w:szCs w:val="18"/>
        </w:rPr>
        <w:t>Vessel</w:t>
      </w:r>
      <w:r w:rsidR="00577FF3" w:rsidRPr="007D04C6">
        <w:rPr>
          <w:rFonts w:ascii="Arial" w:hAnsi="Arial" w:cs="Arial"/>
          <w:sz w:val="18"/>
          <w:szCs w:val="18"/>
        </w:rPr>
        <w:t xml:space="preserve"> </w:t>
      </w:r>
      <w:r w:rsidR="000E3D33" w:rsidRPr="007D04C6">
        <w:rPr>
          <w:rFonts w:ascii="Arial" w:hAnsi="Arial" w:cs="Arial"/>
          <w:sz w:val="18"/>
          <w:szCs w:val="18"/>
        </w:rPr>
        <w:t xml:space="preserve">prior to </w:t>
      </w:r>
      <w:r w:rsidR="007A0519" w:rsidRPr="004E5534">
        <w:rPr>
          <w:rFonts w:ascii="Arial" w:hAnsi="Arial" w:cs="Arial"/>
          <w:sz w:val="18"/>
          <w:szCs w:val="18"/>
        </w:rPr>
        <w:t>Mooring</w:t>
      </w:r>
    </w:p>
    <w:tbl>
      <w:tblPr>
        <w:tblW w:w="5237" w:type="pct"/>
        <w:tblInd w:w="144"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firstRow="1" w:lastRow="1" w:firstColumn="1" w:lastColumn="1" w:noHBand="0" w:noVBand="0"/>
      </w:tblPr>
      <w:tblGrid>
        <w:gridCol w:w="570"/>
        <w:gridCol w:w="4343"/>
        <w:gridCol w:w="848"/>
        <w:gridCol w:w="848"/>
        <w:gridCol w:w="848"/>
        <w:gridCol w:w="2545"/>
      </w:tblGrid>
      <w:tr w:rsidR="00785AFD" w:rsidRPr="007D04C6" w14:paraId="0D414A10" w14:textId="77777777" w:rsidTr="00977729">
        <w:trPr>
          <w:trHeight w:val="360"/>
        </w:trPr>
        <w:tc>
          <w:tcPr>
            <w:tcW w:w="285" w:type="pct"/>
            <w:tcBorders>
              <w:top w:val="double" w:sz="4" w:space="0" w:color="auto"/>
              <w:bottom w:val="single" w:sz="4" w:space="0" w:color="auto"/>
              <w:right w:val="single" w:sz="4" w:space="0" w:color="auto"/>
            </w:tcBorders>
            <w:shd w:val="clear" w:color="auto" w:fill="E6E6E6"/>
          </w:tcPr>
          <w:p w14:paraId="566AB2AB"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Item</w:t>
            </w:r>
          </w:p>
        </w:tc>
        <w:tc>
          <w:tcPr>
            <w:tcW w:w="2171" w:type="pct"/>
            <w:tcBorders>
              <w:top w:val="double" w:sz="4" w:space="0" w:color="auto"/>
              <w:left w:val="single" w:sz="4" w:space="0" w:color="auto"/>
              <w:bottom w:val="single" w:sz="4" w:space="0" w:color="auto"/>
              <w:right w:val="single" w:sz="4" w:space="0" w:color="auto"/>
            </w:tcBorders>
            <w:shd w:val="clear" w:color="auto" w:fill="E6E6E6"/>
          </w:tcPr>
          <w:p w14:paraId="565536FE"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Bunkering</w:t>
            </w:r>
          </w:p>
        </w:tc>
        <w:tc>
          <w:tcPr>
            <w:tcW w:w="424" w:type="pct"/>
            <w:tcBorders>
              <w:top w:val="double" w:sz="4" w:space="0" w:color="auto"/>
              <w:left w:val="single" w:sz="4" w:space="0" w:color="auto"/>
              <w:bottom w:val="single" w:sz="4" w:space="0" w:color="auto"/>
              <w:right w:val="single" w:sz="4" w:space="0" w:color="auto"/>
            </w:tcBorders>
            <w:shd w:val="clear" w:color="auto" w:fill="E6E6E6"/>
          </w:tcPr>
          <w:p w14:paraId="1E2B8531"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Ship</w:t>
            </w:r>
          </w:p>
        </w:tc>
        <w:tc>
          <w:tcPr>
            <w:tcW w:w="424" w:type="pct"/>
            <w:tcBorders>
              <w:top w:val="double" w:sz="4" w:space="0" w:color="auto"/>
              <w:left w:val="single" w:sz="4" w:space="0" w:color="auto"/>
              <w:bottom w:val="single" w:sz="4" w:space="0" w:color="auto"/>
              <w:right w:val="single" w:sz="4" w:space="0" w:color="auto"/>
            </w:tcBorders>
            <w:shd w:val="clear" w:color="auto" w:fill="E6E6E6"/>
          </w:tcPr>
          <w:p w14:paraId="06A17741"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Barge</w:t>
            </w:r>
          </w:p>
        </w:tc>
        <w:tc>
          <w:tcPr>
            <w:tcW w:w="424" w:type="pct"/>
            <w:tcBorders>
              <w:top w:val="double" w:sz="4" w:space="0" w:color="auto"/>
              <w:left w:val="single" w:sz="4" w:space="0" w:color="auto"/>
              <w:bottom w:val="single" w:sz="4" w:space="0" w:color="auto"/>
              <w:right w:val="single" w:sz="4" w:space="0" w:color="auto"/>
            </w:tcBorders>
            <w:shd w:val="clear" w:color="auto" w:fill="E6E6E6"/>
          </w:tcPr>
          <w:p w14:paraId="7B68B2E7"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Code</w:t>
            </w:r>
          </w:p>
        </w:tc>
        <w:tc>
          <w:tcPr>
            <w:tcW w:w="1272" w:type="pct"/>
            <w:tcBorders>
              <w:top w:val="double" w:sz="4" w:space="0" w:color="auto"/>
              <w:left w:val="single" w:sz="4" w:space="0" w:color="auto"/>
              <w:bottom w:val="single" w:sz="4" w:space="0" w:color="auto"/>
            </w:tcBorders>
            <w:shd w:val="clear" w:color="auto" w:fill="E6E6E6"/>
          </w:tcPr>
          <w:p w14:paraId="7AA45441"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Remarks</w:t>
            </w:r>
          </w:p>
        </w:tc>
      </w:tr>
      <w:tr w:rsidR="00785AFD" w:rsidRPr="007D04C6" w14:paraId="227DDA7E" w14:textId="77777777" w:rsidTr="00977729">
        <w:trPr>
          <w:trHeight w:val="345"/>
        </w:trPr>
        <w:tc>
          <w:tcPr>
            <w:tcW w:w="285" w:type="pct"/>
            <w:tcBorders>
              <w:top w:val="single" w:sz="4" w:space="0" w:color="auto"/>
              <w:bottom w:val="single" w:sz="4" w:space="0" w:color="auto"/>
              <w:right w:val="single" w:sz="4" w:space="0" w:color="auto"/>
            </w:tcBorders>
            <w:vAlign w:val="center"/>
          </w:tcPr>
          <w:p w14:paraId="1CC2F273" w14:textId="77777777" w:rsidR="00785AFD" w:rsidRPr="007D04C6" w:rsidRDefault="00785AFD" w:rsidP="00490A11">
            <w:pPr>
              <w:numPr>
                <w:ilvl w:val="0"/>
                <w:numId w:val="12"/>
              </w:numPr>
              <w:jc w:val="center"/>
              <w:rPr>
                <w:rFonts w:ascii="Arial" w:hAnsi="Arial" w:cs="Arial"/>
                <w:bCs/>
                <w:sz w:val="18"/>
                <w:szCs w:val="18"/>
              </w:rPr>
            </w:pPr>
          </w:p>
        </w:tc>
        <w:tc>
          <w:tcPr>
            <w:tcW w:w="2171" w:type="pct"/>
            <w:tcBorders>
              <w:top w:val="single" w:sz="4" w:space="0" w:color="auto"/>
              <w:left w:val="single" w:sz="4" w:space="0" w:color="auto"/>
              <w:bottom w:val="single" w:sz="4" w:space="0" w:color="auto"/>
              <w:right w:val="single" w:sz="4" w:space="0" w:color="auto"/>
            </w:tcBorders>
            <w:shd w:val="clear" w:color="auto" w:fill="auto"/>
          </w:tcPr>
          <w:p w14:paraId="7DDBE6D0" w14:textId="77777777" w:rsidR="00785AFD" w:rsidRPr="007D04C6" w:rsidRDefault="00785AFD" w:rsidP="00785AFD">
            <w:pPr>
              <w:spacing w:before="60" w:after="60"/>
              <w:jc w:val="both"/>
              <w:rPr>
                <w:rFonts w:ascii="Arial" w:hAnsi="Arial" w:cs="Arial"/>
                <w:sz w:val="18"/>
                <w:szCs w:val="18"/>
              </w:rPr>
            </w:pPr>
            <w:r w:rsidRPr="007D04C6">
              <w:rPr>
                <w:rFonts w:ascii="Arial" w:hAnsi="Arial" w:cs="Arial"/>
                <w:sz w:val="18"/>
                <w:szCs w:val="18"/>
              </w:rPr>
              <w:t xml:space="preserve">The barge has obtained the necessary permissions to go alongside receiving ship.  </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7832ACE0"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4B1EFC32"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7EBDD683" w14:textId="77777777" w:rsidR="00785AFD" w:rsidRPr="007D04C6" w:rsidRDefault="00785AFD" w:rsidP="00785AFD">
            <w:pPr>
              <w:spacing w:before="60" w:after="60"/>
              <w:jc w:val="center"/>
              <w:rPr>
                <w:rFonts w:ascii="Arial" w:hAnsi="Arial" w:cs="Arial"/>
                <w:sz w:val="18"/>
                <w:szCs w:val="18"/>
              </w:rPr>
            </w:pPr>
          </w:p>
        </w:tc>
        <w:tc>
          <w:tcPr>
            <w:tcW w:w="1272" w:type="pct"/>
            <w:tcBorders>
              <w:top w:val="single" w:sz="4" w:space="0" w:color="auto"/>
              <w:left w:val="single" w:sz="4" w:space="0" w:color="auto"/>
              <w:bottom w:val="single" w:sz="4" w:space="0" w:color="auto"/>
            </w:tcBorders>
            <w:shd w:val="clear" w:color="auto" w:fill="auto"/>
            <w:vAlign w:val="center"/>
          </w:tcPr>
          <w:p w14:paraId="53DB6350" w14:textId="77777777" w:rsidR="00785AFD" w:rsidRPr="007D04C6" w:rsidRDefault="00785AFD" w:rsidP="00785AFD">
            <w:pPr>
              <w:spacing w:before="60" w:after="60"/>
              <w:jc w:val="center"/>
              <w:rPr>
                <w:rFonts w:ascii="Arial" w:hAnsi="Arial" w:cs="Arial"/>
                <w:sz w:val="18"/>
                <w:szCs w:val="18"/>
              </w:rPr>
            </w:pPr>
          </w:p>
        </w:tc>
      </w:tr>
      <w:tr w:rsidR="00785AFD" w:rsidRPr="007D04C6" w14:paraId="23DC3F54" w14:textId="77777777" w:rsidTr="00977729">
        <w:tc>
          <w:tcPr>
            <w:tcW w:w="285" w:type="pct"/>
            <w:tcBorders>
              <w:top w:val="single" w:sz="4" w:space="0" w:color="auto"/>
              <w:bottom w:val="single" w:sz="4" w:space="0" w:color="auto"/>
              <w:right w:val="single" w:sz="4" w:space="0" w:color="auto"/>
            </w:tcBorders>
            <w:vAlign w:val="center"/>
          </w:tcPr>
          <w:p w14:paraId="5133D2DD" w14:textId="77777777" w:rsidR="00785AFD" w:rsidRPr="007D04C6" w:rsidRDefault="00785AFD" w:rsidP="00490A11">
            <w:pPr>
              <w:numPr>
                <w:ilvl w:val="0"/>
                <w:numId w:val="12"/>
              </w:numPr>
              <w:jc w:val="center"/>
              <w:rPr>
                <w:rFonts w:ascii="Arial" w:hAnsi="Arial" w:cs="Arial"/>
                <w:bCs/>
                <w:sz w:val="18"/>
                <w:szCs w:val="18"/>
              </w:rPr>
            </w:pPr>
          </w:p>
        </w:tc>
        <w:tc>
          <w:tcPr>
            <w:tcW w:w="2171" w:type="pct"/>
            <w:tcBorders>
              <w:top w:val="single" w:sz="4" w:space="0" w:color="auto"/>
              <w:left w:val="single" w:sz="4" w:space="0" w:color="auto"/>
              <w:bottom w:val="single" w:sz="4" w:space="0" w:color="auto"/>
              <w:right w:val="single" w:sz="4" w:space="0" w:color="auto"/>
            </w:tcBorders>
            <w:shd w:val="clear" w:color="auto" w:fill="auto"/>
          </w:tcPr>
          <w:p w14:paraId="4C2D3FE0" w14:textId="77777777" w:rsidR="00785AFD" w:rsidRPr="007D04C6" w:rsidRDefault="00785AFD" w:rsidP="00785AFD">
            <w:pPr>
              <w:spacing w:before="60" w:after="60"/>
              <w:jc w:val="both"/>
              <w:rPr>
                <w:rFonts w:ascii="Arial" w:hAnsi="Arial" w:cs="Arial"/>
                <w:sz w:val="18"/>
                <w:szCs w:val="18"/>
              </w:rPr>
            </w:pPr>
            <w:r w:rsidRPr="007D04C6">
              <w:rPr>
                <w:rFonts w:ascii="Arial" w:hAnsi="Arial" w:cs="Arial"/>
                <w:sz w:val="18"/>
                <w:szCs w:val="18"/>
              </w:rPr>
              <w:t>The fenders have been checked, are in good order and there is no possibility of metal to metal contact.</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7EF85B2C"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18CEAF48"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4C272037"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R</w:t>
            </w:r>
          </w:p>
        </w:tc>
        <w:tc>
          <w:tcPr>
            <w:tcW w:w="1272" w:type="pct"/>
            <w:tcBorders>
              <w:top w:val="single" w:sz="4" w:space="0" w:color="auto"/>
              <w:left w:val="single" w:sz="4" w:space="0" w:color="auto"/>
              <w:bottom w:val="single" w:sz="4" w:space="0" w:color="auto"/>
            </w:tcBorders>
            <w:shd w:val="clear" w:color="auto" w:fill="auto"/>
            <w:vAlign w:val="center"/>
          </w:tcPr>
          <w:p w14:paraId="140BCDA0" w14:textId="77777777" w:rsidR="00785AFD" w:rsidRPr="007D04C6" w:rsidRDefault="00785AFD" w:rsidP="00785AFD">
            <w:pPr>
              <w:spacing w:before="60" w:after="60"/>
              <w:jc w:val="center"/>
              <w:rPr>
                <w:rFonts w:ascii="Arial" w:hAnsi="Arial" w:cs="Arial"/>
                <w:sz w:val="18"/>
                <w:szCs w:val="18"/>
              </w:rPr>
            </w:pPr>
          </w:p>
        </w:tc>
      </w:tr>
      <w:tr w:rsidR="00785AFD" w:rsidRPr="007D04C6" w14:paraId="7AB66711" w14:textId="77777777" w:rsidTr="00977729">
        <w:tc>
          <w:tcPr>
            <w:tcW w:w="285" w:type="pct"/>
            <w:tcBorders>
              <w:top w:val="single" w:sz="4" w:space="0" w:color="auto"/>
              <w:bottom w:val="single" w:sz="4" w:space="0" w:color="auto"/>
              <w:right w:val="single" w:sz="4" w:space="0" w:color="auto"/>
            </w:tcBorders>
            <w:vAlign w:val="center"/>
          </w:tcPr>
          <w:p w14:paraId="537648F0" w14:textId="77777777" w:rsidR="00785AFD" w:rsidRPr="007D04C6" w:rsidRDefault="00785AFD" w:rsidP="00490A11">
            <w:pPr>
              <w:numPr>
                <w:ilvl w:val="0"/>
                <w:numId w:val="12"/>
              </w:numPr>
              <w:jc w:val="center"/>
              <w:rPr>
                <w:rFonts w:ascii="Arial" w:hAnsi="Arial" w:cs="Arial"/>
                <w:bCs/>
                <w:sz w:val="18"/>
                <w:szCs w:val="18"/>
              </w:rPr>
            </w:pPr>
          </w:p>
        </w:tc>
        <w:tc>
          <w:tcPr>
            <w:tcW w:w="2171" w:type="pct"/>
            <w:tcBorders>
              <w:top w:val="single" w:sz="4" w:space="0" w:color="auto"/>
              <w:left w:val="single" w:sz="4" w:space="0" w:color="auto"/>
              <w:bottom w:val="single" w:sz="4" w:space="0" w:color="auto"/>
              <w:right w:val="single" w:sz="4" w:space="0" w:color="auto"/>
            </w:tcBorders>
            <w:shd w:val="clear" w:color="auto" w:fill="auto"/>
          </w:tcPr>
          <w:p w14:paraId="7BD90DB4" w14:textId="77777777" w:rsidR="00785AFD" w:rsidRPr="007D04C6" w:rsidRDefault="00785AFD" w:rsidP="00785AFD">
            <w:pPr>
              <w:spacing w:before="60" w:after="60"/>
              <w:jc w:val="both"/>
              <w:rPr>
                <w:rFonts w:ascii="Arial" w:hAnsi="Arial" w:cs="Arial"/>
                <w:sz w:val="18"/>
                <w:szCs w:val="18"/>
              </w:rPr>
            </w:pPr>
            <w:r w:rsidRPr="007D04C6">
              <w:rPr>
                <w:rFonts w:ascii="Arial" w:hAnsi="Arial" w:cs="Arial"/>
                <w:sz w:val="18"/>
                <w:szCs w:val="18"/>
              </w:rPr>
              <w:t xml:space="preserve">Adequate electrical insulating means are in place in the barge-to-ship connection. </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50EFAF85"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162D6858"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6708C871" w14:textId="77777777" w:rsidR="00785AFD" w:rsidRPr="007D04C6" w:rsidRDefault="00785AFD" w:rsidP="00785AFD">
            <w:pPr>
              <w:spacing w:before="60" w:after="60"/>
              <w:jc w:val="center"/>
              <w:rPr>
                <w:rFonts w:ascii="Arial" w:hAnsi="Arial" w:cs="Arial"/>
                <w:sz w:val="18"/>
                <w:szCs w:val="18"/>
              </w:rPr>
            </w:pPr>
          </w:p>
        </w:tc>
        <w:tc>
          <w:tcPr>
            <w:tcW w:w="1272" w:type="pct"/>
            <w:tcBorders>
              <w:top w:val="single" w:sz="4" w:space="0" w:color="auto"/>
              <w:left w:val="single" w:sz="4" w:space="0" w:color="auto"/>
              <w:bottom w:val="single" w:sz="4" w:space="0" w:color="auto"/>
            </w:tcBorders>
            <w:shd w:val="clear" w:color="auto" w:fill="auto"/>
            <w:vAlign w:val="center"/>
          </w:tcPr>
          <w:p w14:paraId="56FE7409" w14:textId="77777777" w:rsidR="00785AFD" w:rsidRPr="007D04C6" w:rsidRDefault="00785AFD" w:rsidP="00785AFD">
            <w:pPr>
              <w:spacing w:before="60" w:after="60"/>
              <w:jc w:val="center"/>
              <w:rPr>
                <w:rFonts w:ascii="Arial" w:hAnsi="Arial" w:cs="Arial"/>
                <w:sz w:val="18"/>
                <w:szCs w:val="18"/>
              </w:rPr>
            </w:pPr>
          </w:p>
        </w:tc>
      </w:tr>
      <w:tr w:rsidR="00785AFD" w:rsidRPr="007D04C6" w14:paraId="76381A4D" w14:textId="77777777" w:rsidTr="00977729">
        <w:tc>
          <w:tcPr>
            <w:tcW w:w="285" w:type="pct"/>
            <w:tcBorders>
              <w:top w:val="single" w:sz="4" w:space="0" w:color="auto"/>
              <w:bottom w:val="single" w:sz="4" w:space="0" w:color="auto"/>
              <w:right w:val="single" w:sz="4" w:space="0" w:color="auto"/>
            </w:tcBorders>
            <w:vAlign w:val="center"/>
          </w:tcPr>
          <w:p w14:paraId="429CE34C" w14:textId="77777777" w:rsidR="00785AFD" w:rsidRPr="007D04C6" w:rsidRDefault="00785AFD" w:rsidP="00490A11">
            <w:pPr>
              <w:numPr>
                <w:ilvl w:val="0"/>
                <w:numId w:val="12"/>
              </w:numPr>
              <w:jc w:val="center"/>
              <w:rPr>
                <w:rFonts w:ascii="Arial" w:hAnsi="Arial" w:cs="Arial"/>
                <w:bCs/>
                <w:sz w:val="18"/>
                <w:szCs w:val="18"/>
              </w:rPr>
            </w:pPr>
          </w:p>
        </w:tc>
        <w:tc>
          <w:tcPr>
            <w:tcW w:w="2171" w:type="pct"/>
            <w:tcBorders>
              <w:top w:val="single" w:sz="4" w:space="0" w:color="auto"/>
              <w:left w:val="single" w:sz="4" w:space="0" w:color="auto"/>
              <w:bottom w:val="single" w:sz="4" w:space="0" w:color="auto"/>
              <w:right w:val="single" w:sz="4" w:space="0" w:color="auto"/>
            </w:tcBorders>
            <w:shd w:val="clear" w:color="auto" w:fill="auto"/>
          </w:tcPr>
          <w:p w14:paraId="17C8B8A6" w14:textId="77777777" w:rsidR="00785AFD" w:rsidRPr="007D04C6" w:rsidRDefault="00785AFD" w:rsidP="00785AFD">
            <w:pPr>
              <w:spacing w:before="60" w:after="60"/>
              <w:jc w:val="both"/>
              <w:rPr>
                <w:rFonts w:ascii="Arial" w:hAnsi="Arial" w:cs="Arial"/>
                <w:sz w:val="18"/>
                <w:szCs w:val="18"/>
              </w:rPr>
            </w:pPr>
            <w:r w:rsidRPr="007D04C6">
              <w:rPr>
                <w:rFonts w:ascii="Arial" w:hAnsi="Arial" w:cs="Arial"/>
                <w:sz w:val="18"/>
                <w:szCs w:val="18"/>
              </w:rPr>
              <w:t>Has the Pre-bunkering meeting conducted onboard and recorded into the Engine Log</w:t>
            </w:r>
            <w:r w:rsidR="00AE60A5">
              <w:rPr>
                <w:rFonts w:ascii="Arial" w:hAnsi="Arial" w:cs="Arial"/>
                <w:sz w:val="18"/>
                <w:szCs w:val="18"/>
              </w:rPr>
              <w:t>b</w:t>
            </w:r>
            <w:r w:rsidRPr="007D04C6">
              <w:rPr>
                <w:rFonts w:ascii="Arial" w:hAnsi="Arial" w:cs="Arial"/>
                <w:sz w:val="18"/>
                <w:szCs w:val="18"/>
              </w:rPr>
              <w:t>ook.</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0A606A36"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2FD74C0C"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718D2533" w14:textId="77777777" w:rsidR="00785AFD" w:rsidRPr="007D04C6" w:rsidRDefault="00785AFD" w:rsidP="00785AFD">
            <w:pPr>
              <w:spacing w:before="60" w:after="60"/>
              <w:jc w:val="center"/>
              <w:rPr>
                <w:rFonts w:ascii="Arial" w:hAnsi="Arial" w:cs="Arial"/>
                <w:sz w:val="18"/>
                <w:szCs w:val="18"/>
              </w:rPr>
            </w:pPr>
          </w:p>
        </w:tc>
        <w:tc>
          <w:tcPr>
            <w:tcW w:w="1272" w:type="pct"/>
            <w:tcBorders>
              <w:top w:val="single" w:sz="4" w:space="0" w:color="auto"/>
              <w:left w:val="single" w:sz="4" w:space="0" w:color="auto"/>
              <w:bottom w:val="single" w:sz="4" w:space="0" w:color="auto"/>
            </w:tcBorders>
            <w:shd w:val="clear" w:color="auto" w:fill="auto"/>
            <w:vAlign w:val="center"/>
          </w:tcPr>
          <w:p w14:paraId="4ED9023F" w14:textId="77777777" w:rsidR="00785AFD" w:rsidRPr="007D04C6" w:rsidRDefault="00785AFD" w:rsidP="00785AFD">
            <w:pPr>
              <w:spacing w:before="60" w:after="60"/>
              <w:jc w:val="center"/>
              <w:rPr>
                <w:rFonts w:ascii="Arial" w:hAnsi="Arial" w:cs="Arial"/>
                <w:sz w:val="18"/>
                <w:szCs w:val="18"/>
              </w:rPr>
            </w:pPr>
          </w:p>
        </w:tc>
      </w:tr>
      <w:tr w:rsidR="00785AFD" w:rsidRPr="007D04C6" w14:paraId="7F6D0654" w14:textId="77777777" w:rsidTr="00977729">
        <w:tc>
          <w:tcPr>
            <w:tcW w:w="285" w:type="pct"/>
            <w:tcBorders>
              <w:top w:val="single" w:sz="4" w:space="0" w:color="auto"/>
              <w:bottom w:val="single" w:sz="4" w:space="0" w:color="auto"/>
              <w:right w:val="single" w:sz="4" w:space="0" w:color="auto"/>
            </w:tcBorders>
            <w:vAlign w:val="center"/>
          </w:tcPr>
          <w:p w14:paraId="6155FFFF" w14:textId="77777777" w:rsidR="00785AFD" w:rsidRPr="007D04C6" w:rsidRDefault="00785AFD" w:rsidP="00490A11">
            <w:pPr>
              <w:numPr>
                <w:ilvl w:val="0"/>
                <w:numId w:val="12"/>
              </w:numPr>
              <w:jc w:val="center"/>
              <w:rPr>
                <w:rFonts w:ascii="Arial" w:hAnsi="Arial" w:cs="Arial"/>
                <w:bCs/>
                <w:sz w:val="18"/>
                <w:szCs w:val="18"/>
              </w:rPr>
            </w:pPr>
          </w:p>
        </w:tc>
        <w:tc>
          <w:tcPr>
            <w:tcW w:w="2171" w:type="pct"/>
            <w:tcBorders>
              <w:top w:val="single" w:sz="4" w:space="0" w:color="auto"/>
              <w:left w:val="single" w:sz="4" w:space="0" w:color="auto"/>
              <w:bottom w:val="single" w:sz="4" w:space="0" w:color="auto"/>
              <w:right w:val="single" w:sz="4" w:space="0" w:color="auto"/>
            </w:tcBorders>
            <w:shd w:val="clear" w:color="auto" w:fill="auto"/>
          </w:tcPr>
          <w:p w14:paraId="3B4AB593" w14:textId="77777777" w:rsidR="00785AFD" w:rsidRPr="007D04C6" w:rsidRDefault="00785AFD" w:rsidP="00785AFD">
            <w:pPr>
              <w:spacing w:before="60" w:after="60"/>
              <w:jc w:val="both"/>
              <w:rPr>
                <w:rFonts w:ascii="Arial" w:hAnsi="Arial" w:cs="Arial"/>
                <w:sz w:val="18"/>
                <w:szCs w:val="18"/>
              </w:rPr>
            </w:pPr>
            <w:r w:rsidRPr="007D04C6">
              <w:rPr>
                <w:rFonts w:ascii="Arial" w:hAnsi="Arial" w:cs="Arial"/>
                <w:sz w:val="18"/>
                <w:szCs w:val="18"/>
              </w:rPr>
              <w:t>If remote gauge used, the accuracy of gauge reading is to be compared with actual manual sounding.</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3C249D5F"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63B61E99"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5CC0D2A9" w14:textId="77777777" w:rsidR="00785AFD" w:rsidRPr="007D04C6" w:rsidRDefault="00785AFD" w:rsidP="00785AFD">
            <w:pPr>
              <w:spacing w:before="60" w:after="60"/>
              <w:jc w:val="center"/>
              <w:rPr>
                <w:rFonts w:ascii="Arial" w:hAnsi="Arial" w:cs="Arial"/>
                <w:sz w:val="18"/>
                <w:szCs w:val="18"/>
              </w:rPr>
            </w:pPr>
          </w:p>
        </w:tc>
        <w:tc>
          <w:tcPr>
            <w:tcW w:w="1272" w:type="pct"/>
            <w:tcBorders>
              <w:top w:val="single" w:sz="4" w:space="0" w:color="auto"/>
              <w:left w:val="single" w:sz="4" w:space="0" w:color="auto"/>
              <w:bottom w:val="single" w:sz="4" w:space="0" w:color="auto"/>
            </w:tcBorders>
            <w:shd w:val="clear" w:color="auto" w:fill="auto"/>
            <w:vAlign w:val="center"/>
          </w:tcPr>
          <w:p w14:paraId="6C5E79A1" w14:textId="77777777" w:rsidR="00785AFD" w:rsidRPr="007D04C6" w:rsidRDefault="00785AFD" w:rsidP="00785AFD">
            <w:pPr>
              <w:spacing w:before="60" w:after="60"/>
              <w:jc w:val="center"/>
              <w:rPr>
                <w:rFonts w:ascii="Arial" w:hAnsi="Arial" w:cs="Arial"/>
                <w:sz w:val="18"/>
                <w:szCs w:val="18"/>
              </w:rPr>
            </w:pPr>
          </w:p>
        </w:tc>
      </w:tr>
      <w:tr w:rsidR="00785AFD" w:rsidRPr="007D04C6" w14:paraId="3A5D47CC" w14:textId="77777777" w:rsidTr="00977729">
        <w:tc>
          <w:tcPr>
            <w:tcW w:w="285" w:type="pct"/>
            <w:tcBorders>
              <w:top w:val="single" w:sz="4" w:space="0" w:color="auto"/>
              <w:bottom w:val="single" w:sz="4" w:space="0" w:color="auto"/>
              <w:right w:val="single" w:sz="4" w:space="0" w:color="auto"/>
            </w:tcBorders>
            <w:vAlign w:val="center"/>
          </w:tcPr>
          <w:p w14:paraId="1498B3A3" w14:textId="77777777" w:rsidR="00785AFD" w:rsidRPr="007D04C6" w:rsidRDefault="00785AFD" w:rsidP="00490A11">
            <w:pPr>
              <w:numPr>
                <w:ilvl w:val="0"/>
                <w:numId w:val="12"/>
              </w:numPr>
              <w:jc w:val="center"/>
              <w:rPr>
                <w:rFonts w:ascii="Arial" w:hAnsi="Arial" w:cs="Arial"/>
                <w:bCs/>
                <w:sz w:val="18"/>
                <w:szCs w:val="18"/>
              </w:rPr>
            </w:pPr>
          </w:p>
        </w:tc>
        <w:tc>
          <w:tcPr>
            <w:tcW w:w="2171" w:type="pct"/>
            <w:tcBorders>
              <w:top w:val="single" w:sz="4" w:space="0" w:color="auto"/>
              <w:left w:val="single" w:sz="4" w:space="0" w:color="auto"/>
              <w:bottom w:val="single" w:sz="4" w:space="0" w:color="auto"/>
              <w:right w:val="single" w:sz="4" w:space="0" w:color="auto"/>
            </w:tcBorders>
            <w:shd w:val="clear" w:color="auto" w:fill="auto"/>
          </w:tcPr>
          <w:p w14:paraId="41303614" w14:textId="77777777" w:rsidR="00785AFD" w:rsidRPr="007D04C6" w:rsidRDefault="00785AFD" w:rsidP="00785AFD">
            <w:pPr>
              <w:spacing w:before="60" w:after="60"/>
              <w:jc w:val="both"/>
              <w:rPr>
                <w:rFonts w:ascii="Arial" w:hAnsi="Arial" w:cs="Arial"/>
                <w:sz w:val="18"/>
                <w:szCs w:val="18"/>
              </w:rPr>
            </w:pPr>
            <w:r w:rsidRPr="007D04C6">
              <w:rPr>
                <w:rFonts w:ascii="Arial" w:hAnsi="Arial" w:cs="Arial"/>
                <w:sz w:val="18"/>
                <w:szCs w:val="18"/>
              </w:rPr>
              <w:t>Bunker tanks High level alarms tested and working (if fitted).</w:t>
            </w: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71976A24"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58CFCEDA"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14:paraId="373F7110" w14:textId="77777777" w:rsidR="00785AFD" w:rsidRPr="007D04C6" w:rsidRDefault="00785AFD" w:rsidP="00785AFD">
            <w:pPr>
              <w:spacing w:before="60" w:after="60"/>
              <w:jc w:val="center"/>
              <w:rPr>
                <w:rFonts w:ascii="Arial" w:hAnsi="Arial" w:cs="Arial"/>
                <w:sz w:val="18"/>
                <w:szCs w:val="18"/>
              </w:rPr>
            </w:pPr>
          </w:p>
        </w:tc>
        <w:tc>
          <w:tcPr>
            <w:tcW w:w="1272" w:type="pct"/>
            <w:tcBorders>
              <w:top w:val="single" w:sz="4" w:space="0" w:color="auto"/>
              <w:left w:val="single" w:sz="4" w:space="0" w:color="auto"/>
              <w:bottom w:val="single" w:sz="4" w:space="0" w:color="auto"/>
            </w:tcBorders>
            <w:shd w:val="clear" w:color="auto" w:fill="auto"/>
            <w:vAlign w:val="center"/>
          </w:tcPr>
          <w:p w14:paraId="17E153EC" w14:textId="77777777" w:rsidR="00785AFD" w:rsidRPr="007D04C6" w:rsidRDefault="00785AFD" w:rsidP="00785AFD">
            <w:pPr>
              <w:spacing w:before="60" w:after="60"/>
              <w:jc w:val="center"/>
              <w:rPr>
                <w:rFonts w:ascii="Arial" w:hAnsi="Arial" w:cs="Arial"/>
                <w:sz w:val="18"/>
                <w:szCs w:val="18"/>
              </w:rPr>
            </w:pPr>
          </w:p>
        </w:tc>
      </w:tr>
      <w:tr w:rsidR="00785AFD" w:rsidRPr="007D04C6" w14:paraId="25AAF3D8" w14:textId="77777777" w:rsidTr="00977729">
        <w:tc>
          <w:tcPr>
            <w:tcW w:w="285" w:type="pct"/>
            <w:tcBorders>
              <w:top w:val="single" w:sz="4" w:space="0" w:color="auto"/>
              <w:bottom w:val="double" w:sz="4" w:space="0" w:color="auto"/>
              <w:right w:val="single" w:sz="4" w:space="0" w:color="auto"/>
            </w:tcBorders>
            <w:vAlign w:val="center"/>
          </w:tcPr>
          <w:p w14:paraId="27982664" w14:textId="77777777" w:rsidR="00785AFD" w:rsidRPr="007D04C6" w:rsidRDefault="00785AFD" w:rsidP="00490A11">
            <w:pPr>
              <w:numPr>
                <w:ilvl w:val="0"/>
                <w:numId w:val="12"/>
              </w:numPr>
              <w:jc w:val="center"/>
              <w:rPr>
                <w:rFonts w:ascii="Arial" w:hAnsi="Arial" w:cs="Arial"/>
                <w:bCs/>
                <w:sz w:val="18"/>
                <w:szCs w:val="18"/>
              </w:rPr>
            </w:pPr>
          </w:p>
        </w:tc>
        <w:tc>
          <w:tcPr>
            <w:tcW w:w="2171" w:type="pct"/>
            <w:tcBorders>
              <w:top w:val="single" w:sz="4" w:space="0" w:color="auto"/>
              <w:left w:val="single" w:sz="4" w:space="0" w:color="auto"/>
              <w:bottom w:val="double" w:sz="4" w:space="0" w:color="auto"/>
              <w:right w:val="single" w:sz="4" w:space="0" w:color="auto"/>
            </w:tcBorders>
            <w:shd w:val="clear" w:color="auto" w:fill="auto"/>
          </w:tcPr>
          <w:p w14:paraId="13059689" w14:textId="77777777" w:rsidR="00785AFD" w:rsidRPr="007D04C6" w:rsidRDefault="00785AFD" w:rsidP="00785AFD">
            <w:pPr>
              <w:spacing w:before="60" w:after="60"/>
              <w:jc w:val="both"/>
              <w:rPr>
                <w:rFonts w:ascii="Arial" w:hAnsi="Arial" w:cs="Arial"/>
                <w:sz w:val="18"/>
                <w:szCs w:val="18"/>
              </w:rPr>
            </w:pPr>
            <w:r w:rsidRPr="007D04C6">
              <w:rPr>
                <w:rFonts w:ascii="Arial" w:hAnsi="Arial" w:cs="Arial"/>
                <w:sz w:val="18"/>
                <w:szCs w:val="18"/>
              </w:rPr>
              <w:t>Has a JHA for Bunkering been prepared and sent to the Office for approval.</w:t>
            </w:r>
          </w:p>
        </w:tc>
        <w:tc>
          <w:tcPr>
            <w:tcW w:w="424" w:type="pct"/>
            <w:tcBorders>
              <w:top w:val="single" w:sz="4" w:space="0" w:color="auto"/>
              <w:left w:val="single" w:sz="4" w:space="0" w:color="auto"/>
              <w:bottom w:val="double" w:sz="4" w:space="0" w:color="auto"/>
              <w:right w:val="single" w:sz="4" w:space="0" w:color="auto"/>
            </w:tcBorders>
            <w:shd w:val="clear" w:color="auto" w:fill="auto"/>
            <w:vAlign w:val="center"/>
          </w:tcPr>
          <w:p w14:paraId="586CAED4"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double" w:sz="4" w:space="0" w:color="auto"/>
              <w:right w:val="single" w:sz="4" w:space="0" w:color="auto"/>
            </w:tcBorders>
            <w:shd w:val="clear" w:color="auto" w:fill="auto"/>
            <w:vAlign w:val="center"/>
          </w:tcPr>
          <w:p w14:paraId="5C7BE989" w14:textId="77777777" w:rsidR="00785AFD" w:rsidRPr="007D04C6" w:rsidRDefault="00785AFD" w:rsidP="00785AFD">
            <w:pPr>
              <w:spacing w:before="60" w:after="60"/>
              <w:jc w:val="center"/>
              <w:rPr>
                <w:rFonts w:ascii="Arial" w:hAnsi="Arial" w:cs="Arial"/>
                <w:sz w:val="18"/>
                <w:szCs w:val="18"/>
              </w:rPr>
            </w:pPr>
          </w:p>
        </w:tc>
        <w:tc>
          <w:tcPr>
            <w:tcW w:w="424" w:type="pct"/>
            <w:tcBorders>
              <w:top w:val="single" w:sz="4" w:space="0" w:color="auto"/>
              <w:left w:val="single" w:sz="4" w:space="0" w:color="auto"/>
              <w:bottom w:val="double" w:sz="4" w:space="0" w:color="auto"/>
              <w:right w:val="single" w:sz="4" w:space="0" w:color="auto"/>
            </w:tcBorders>
            <w:shd w:val="clear" w:color="auto" w:fill="auto"/>
            <w:vAlign w:val="center"/>
          </w:tcPr>
          <w:p w14:paraId="18BB038A" w14:textId="77777777" w:rsidR="00785AFD" w:rsidRPr="007D04C6" w:rsidRDefault="00785AFD" w:rsidP="00785AFD">
            <w:pPr>
              <w:spacing w:before="60" w:after="60"/>
              <w:jc w:val="center"/>
              <w:rPr>
                <w:rFonts w:ascii="Arial" w:hAnsi="Arial" w:cs="Arial"/>
                <w:sz w:val="18"/>
                <w:szCs w:val="18"/>
              </w:rPr>
            </w:pPr>
          </w:p>
        </w:tc>
        <w:tc>
          <w:tcPr>
            <w:tcW w:w="1272" w:type="pct"/>
            <w:tcBorders>
              <w:top w:val="single" w:sz="4" w:space="0" w:color="auto"/>
              <w:left w:val="single" w:sz="4" w:space="0" w:color="auto"/>
              <w:bottom w:val="double" w:sz="4" w:space="0" w:color="auto"/>
            </w:tcBorders>
            <w:shd w:val="clear" w:color="auto" w:fill="auto"/>
            <w:vAlign w:val="center"/>
          </w:tcPr>
          <w:p w14:paraId="598385A5" w14:textId="77777777" w:rsidR="00785AFD" w:rsidRPr="007D04C6" w:rsidRDefault="00785AFD" w:rsidP="00785AFD">
            <w:pPr>
              <w:spacing w:before="60" w:after="60"/>
              <w:jc w:val="center"/>
              <w:rPr>
                <w:rFonts w:ascii="Arial" w:hAnsi="Arial" w:cs="Arial"/>
                <w:sz w:val="18"/>
                <w:szCs w:val="18"/>
              </w:rPr>
            </w:pPr>
          </w:p>
        </w:tc>
      </w:tr>
    </w:tbl>
    <w:p w14:paraId="2A596456" w14:textId="77777777" w:rsidR="00090F75" w:rsidRPr="007D04C6" w:rsidRDefault="00090F75" w:rsidP="0016373E">
      <w:pPr>
        <w:spacing w:after="120"/>
        <w:rPr>
          <w:rFonts w:ascii="Arial" w:hAnsi="Arial" w:cs="Arial"/>
          <w:sz w:val="18"/>
          <w:szCs w:val="18"/>
        </w:rPr>
      </w:pPr>
    </w:p>
    <w:p w14:paraId="426AF9EE" w14:textId="77777777" w:rsidR="0016373E" w:rsidRPr="007D04C6" w:rsidRDefault="00490A11" w:rsidP="0016373E">
      <w:pPr>
        <w:spacing w:after="120"/>
        <w:rPr>
          <w:rFonts w:ascii="Arial" w:hAnsi="Arial" w:cs="Arial"/>
          <w:sz w:val="18"/>
          <w:szCs w:val="18"/>
        </w:rPr>
      </w:pPr>
      <w:r w:rsidRPr="007D04C6">
        <w:rPr>
          <w:rFonts w:ascii="Arial" w:hAnsi="Arial" w:cs="Arial"/>
          <w:sz w:val="18"/>
          <w:szCs w:val="18"/>
        </w:rPr>
        <w:t>2</w:t>
      </w:r>
      <w:r w:rsidR="0016373E" w:rsidRPr="007D04C6">
        <w:rPr>
          <w:rFonts w:ascii="Arial" w:hAnsi="Arial" w:cs="Arial"/>
          <w:sz w:val="18"/>
          <w:szCs w:val="18"/>
        </w:rPr>
        <w:t xml:space="preserve">. Checks Prior to </w:t>
      </w:r>
      <w:r w:rsidR="00D4639F" w:rsidRPr="007D04C6">
        <w:rPr>
          <w:rFonts w:ascii="Arial" w:hAnsi="Arial" w:cs="Arial"/>
          <w:sz w:val="18"/>
          <w:szCs w:val="18"/>
        </w:rPr>
        <w:t>Transfer</w:t>
      </w:r>
      <w:r w:rsidR="00672BEC" w:rsidRPr="007D04C6">
        <w:rPr>
          <w:rFonts w:ascii="Arial" w:hAnsi="Arial" w:cs="Arial"/>
          <w:sz w:val="18"/>
          <w:szCs w:val="18"/>
        </w:rPr>
        <w:t xml:space="preserve"> </w:t>
      </w:r>
    </w:p>
    <w:tbl>
      <w:tblPr>
        <w:tblW w:w="5237" w:type="pct"/>
        <w:tblInd w:w="144"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firstRow="1" w:lastRow="1" w:firstColumn="1" w:lastColumn="1" w:noHBand="0" w:noVBand="0"/>
      </w:tblPr>
      <w:tblGrid>
        <w:gridCol w:w="568"/>
        <w:gridCol w:w="4375"/>
        <w:gridCol w:w="840"/>
        <w:gridCol w:w="840"/>
        <w:gridCol w:w="840"/>
        <w:gridCol w:w="2539"/>
      </w:tblGrid>
      <w:tr w:rsidR="00785AFD" w:rsidRPr="007D04C6" w14:paraId="249255E4" w14:textId="77777777" w:rsidTr="00977729">
        <w:trPr>
          <w:cantSplit/>
          <w:trHeight w:val="360"/>
          <w:tblHeader/>
        </w:trPr>
        <w:tc>
          <w:tcPr>
            <w:tcW w:w="283" w:type="pct"/>
            <w:tcBorders>
              <w:top w:val="double" w:sz="4" w:space="0" w:color="auto"/>
              <w:bottom w:val="single" w:sz="4" w:space="0" w:color="auto"/>
              <w:right w:val="single" w:sz="4" w:space="0" w:color="auto"/>
            </w:tcBorders>
            <w:shd w:val="clear" w:color="auto" w:fill="E6E6E6"/>
          </w:tcPr>
          <w:p w14:paraId="1D02EC44"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Item</w:t>
            </w:r>
          </w:p>
        </w:tc>
        <w:tc>
          <w:tcPr>
            <w:tcW w:w="2187" w:type="pct"/>
            <w:tcBorders>
              <w:top w:val="double" w:sz="4" w:space="0" w:color="auto"/>
              <w:left w:val="single" w:sz="4" w:space="0" w:color="auto"/>
              <w:bottom w:val="single" w:sz="4" w:space="0" w:color="auto"/>
              <w:right w:val="single" w:sz="4" w:space="0" w:color="auto"/>
            </w:tcBorders>
            <w:shd w:val="clear" w:color="auto" w:fill="E6E6E6"/>
          </w:tcPr>
          <w:p w14:paraId="142EA726"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Bunkering</w:t>
            </w:r>
          </w:p>
        </w:tc>
        <w:tc>
          <w:tcPr>
            <w:tcW w:w="420" w:type="pct"/>
            <w:tcBorders>
              <w:top w:val="double" w:sz="4" w:space="0" w:color="auto"/>
              <w:left w:val="single" w:sz="4" w:space="0" w:color="auto"/>
              <w:bottom w:val="single" w:sz="4" w:space="0" w:color="auto"/>
              <w:right w:val="single" w:sz="4" w:space="0" w:color="auto"/>
            </w:tcBorders>
            <w:shd w:val="clear" w:color="auto" w:fill="E6E6E6"/>
          </w:tcPr>
          <w:p w14:paraId="5CCF2A5B"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Ship</w:t>
            </w:r>
          </w:p>
        </w:tc>
        <w:tc>
          <w:tcPr>
            <w:tcW w:w="420" w:type="pct"/>
            <w:tcBorders>
              <w:top w:val="double" w:sz="4" w:space="0" w:color="auto"/>
              <w:left w:val="single" w:sz="4" w:space="0" w:color="auto"/>
              <w:bottom w:val="single" w:sz="4" w:space="0" w:color="auto"/>
              <w:right w:val="single" w:sz="4" w:space="0" w:color="auto"/>
            </w:tcBorders>
            <w:shd w:val="clear" w:color="auto" w:fill="E6E6E6"/>
          </w:tcPr>
          <w:p w14:paraId="1298BED3"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Barge</w:t>
            </w:r>
          </w:p>
        </w:tc>
        <w:tc>
          <w:tcPr>
            <w:tcW w:w="420" w:type="pct"/>
            <w:tcBorders>
              <w:top w:val="double" w:sz="4" w:space="0" w:color="auto"/>
              <w:left w:val="single" w:sz="4" w:space="0" w:color="auto"/>
              <w:bottom w:val="single" w:sz="4" w:space="0" w:color="auto"/>
              <w:right w:val="single" w:sz="4" w:space="0" w:color="auto"/>
            </w:tcBorders>
            <w:shd w:val="clear" w:color="auto" w:fill="E6E6E6"/>
          </w:tcPr>
          <w:p w14:paraId="08DD6F5C"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Code</w:t>
            </w:r>
          </w:p>
        </w:tc>
        <w:tc>
          <w:tcPr>
            <w:tcW w:w="1269" w:type="pct"/>
            <w:tcBorders>
              <w:top w:val="double" w:sz="4" w:space="0" w:color="auto"/>
              <w:left w:val="single" w:sz="4" w:space="0" w:color="auto"/>
              <w:bottom w:val="single" w:sz="4" w:space="0" w:color="auto"/>
            </w:tcBorders>
            <w:shd w:val="clear" w:color="auto" w:fill="E6E6E6"/>
          </w:tcPr>
          <w:p w14:paraId="3205D392" w14:textId="77777777" w:rsidR="00785AFD" w:rsidRPr="007D04C6" w:rsidRDefault="00785AFD" w:rsidP="00785AFD">
            <w:pPr>
              <w:spacing w:before="60" w:after="60"/>
              <w:jc w:val="center"/>
              <w:rPr>
                <w:rFonts w:ascii="Arial" w:hAnsi="Arial" w:cs="Arial"/>
                <w:sz w:val="18"/>
                <w:szCs w:val="18"/>
              </w:rPr>
            </w:pPr>
            <w:r w:rsidRPr="007D04C6">
              <w:rPr>
                <w:rFonts w:ascii="Arial" w:hAnsi="Arial" w:cs="Arial"/>
                <w:sz w:val="18"/>
                <w:szCs w:val="18"/>
              </w:rPr>
              <w:t>Remarks</w:t>
            </w:r>
          </w:p>
        </w:tc>
      </w:tr>
      <w:tr w:rsidR="00490A11" w:rsidRPr="007D04C6" w14:paraId="15DA9BAC" w14:textId="77777777" w:rsidTr="00977729">
        <w:trPr>
          <w:cantSplit/>
          <w:trHeight w:val="345"/>
        </w:trPr>
        <w:tc>
          <w:tcPr>
            <w:tcW w:w="283" w:type="pct"/>
            <w:tcBorders>
              <w:top w:val="single" w:sz="4" w:space="0" w:color="auto"/>
              <w:bottom w:val="single" w:sz="4" w:space="0" w:color="auto"/>
              <w:right w:val="single" w:sz="4" w:space="0" w:color="auto"/>
            </w:tcBorders>
            <w:vAlign w:val="center"/>
          </w:tcPr>
          <w:p w14:paraId="1CF5DB1B"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vAlign w:val="center"/>
          </w:tcPr>
          <w:p w14:paraId="1EE35508" w14:textId="77777777" w:rsidR="00785AFD" w:rsidRPr="007D04C6" w:rsidRDefault="00785AFD" w:rsidP="004306EA">
            <w:pPr>
              <w:spacing w:before="60" w:after="60"/>
              <w:ind w:left="2"/>
              <w:jc w:val="both"/>
              <w:rPr>
                <w:rFonts w:ascii="Arial" w:hAnsi="Arial" w:cs="Arial"/>
                <w:sz w:val="18"/>
                <w:szCs w:val="18"/>
              </w:rPr>
            </w:pPr>
            <w:r w:rsidRPr="007D04C6">
              <w:rPr>
                <w:rFonts w:ascii="Arial" w:hAnsi="Arial" w:cs="Arial"/>
                <w:sz w:val="18"/>
                <w:szCs w:val="18"/>
              </w:rPr>
              <w:t xml:space="preserve">The barge is securely moored.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241CC8E"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151235B"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20C5FD47"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R</w:t>
            </w:r>
          </w:p>
        </w:tc>
        <w:tc>
          <w:tcPr>
            <w:tcW w:w="1269" w:type="pct"/>
            <w:tcBorders>
              <w:top w:val="single" w:sz="4" w:space="0" w:color="auto"/>
              <w:left w:val="single" w:sz="4" w:space="0" w:color="auto"/>
              <w:bottom w:val="single" w:sz="4" w:space="0" w:color="auto"/>
            </w:tcBorders>
            <w:shd w:val="clear" w:color="auto" w:fill="auto"/>
            <w:vAlign w:val="center"/>
          </w:tcPr>
          <w:p w14:paraId="66924E81" w14:textId="77777777" w:rsidR="00785AFD" w:rsidRPr="007D04C6" w:rsidRDefault="00785AFD" w:rsidP="00490A11">
            <w:pPr>
              <w:spacing w:before="60" w:after="60"/>
              <w:jc w:val="center"/>
              <w:rPr>
                <w:rFonts w:ascii="Arial" w:hAnsi="Arial" w:cs="Arial"/>
                <w:sz w:val="18"/>
                <w:szCs w:val="18"/>
              </w:rPr>
            </w:pPr>
          </w:p>
        </w:tc>
      </w:tr>
      <w:tr w:rsidR="006A6AB4" w:rsidRPr="007D04C6" w14:paraId="292B9C65" w14:textId="77777777" w:rsidTr="00977729">
        <w:trPr>
          <w:cantSplit/>
          <w:trHeight w:val="345"/>
        </w:trPr>
        <w:tc>
          <w:tcPr>
            <w:tcW w:w="283" w:type="pct"/>
            <w:tcBorders>
              <w:top w:val="single" w:sz="4" w:space="0" w:color="auto"/>
              <w:bottom w:val="single" w:sz="4" w:space="0" w:color="auto"/>
              <w:right w:val="single" w:sz="4" w:space="0" w:color="auto"/>
            </w:tcBorders>
            <w:vAlign w:val="center"/>
          </w:tcPr>
          <w:p w14:paraId="7E92C762" w14:textId="77777777" w:rsidR="006A6AB4" w:rsidRPr="007D04C6" w:rsidRDefault="006A6AB4"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vAlign w:val="center"/>
          </w:tcPr>
          <w:p w14:paraId="5FF7F9C1" w14:textId="77777777" w:rsidR="006A6AB4" w:rsidRPr="00041C33" w:rsidRDefault="006A6AB4" w:rsidP="004306EA">
            <w:pPr>
              <w:spacing w:before="60" w:after="60"/>
              <w:ind w:left="2"/>
              <w:jc w:val="both"/>
              <w:rPr>
                <w:rFonts w:ascii="Arial" w:hAnsi="Arial" w:cs="Arial"/>
                <w:color w:val="000000"/>
                <w:sz w:val="18"/>
                <w:szCs w:val="18"/>
              </w:rPr>
            </w:pPr>
            <w:r w:rsidRPr="00041C33">
              <w:rPr>
                <w:rFonts w:ascii="Arial" w:hAnsi="Arial" w:cs="Arial"/>
                <w:color w:val="000000"/>
                <w:sz w:val="18"/>
                <w:szCs w:val="18"/>
              </w:rPr>
              <w:t>Fenders are effective</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47354465" w14:textId="77777777" w:rsidR="006A6AB4" w:rsidRPr="007D04C6" w:rsidRDefault="006A6AB4"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618DA404" w14:textId="77777777" w:rsidR="006A6AB4" w:rsidRPr="007D04C6" w:rsidRDefault="006A6AB4"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1DA18AE" w14:textId="77777777" w:rsidR="006A6AB4" w:rsidRPr="007D04C6" w:rsidRDefault="006A6AB4"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76F17BE9" w14:textId="77777777" w:rsidR="006A6AB4" w:rsidRPr="007D04C6" w:rsidRDefault="006A6AB4" w:rsidP="00490A11">
            <w:pPr>
              <w:spacing w:before="60" w:after="60"/>
              <w:jc w:val="center"/>
              <w:rPr>
                <w:rFonts w:ascii="Arial" w:hAnsi="Arial" w:cs="Arial"/>
                <w:sz w:val="18"/>
                <w:szCs w:val="18"/>
              </w:rPr>
            </w:pPr>
          </w:p>
        </w:tc>
      </w:tr>
      <w:tr w:rsidR="00490A11" w:rsidRPr="007D04C6" w14:paraId="4FA77ABF" w14:textId="77777777" w:rsidTr="00977729">
        <w:trPr>
          <w:cantSplit/>
          <w:trHeight w:val="345"/>
        </w:trPr>
        <w:tc>
          <w:tcPr>
            <w:tcW w:w="283" w:type="pct"/>
            <w:tcBorders>
              <w:top w:val="single" w:sz="4" w:space="0" w:color="auto"/>
              <w:bottom w:val="single" w:sz="4" w:space="0" w:color="auto"/>
              <w:right w:val="single" w:sz="4" w:space="0" w:color="auto"/>
            </w:tcBorders>
            <w:vAlign w:val="center"/>
          </w:tcPr>
          <w:p w14:paraId="091BA72F"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vAlign w:val="center"/>
          </w:tcPr>
          <w:p w14:paraId="04E97D69" w14:textId="77777777" w:rsidR="00785AFD" w:rsidRPr="007D04C6" w:rsidRDefault="00785AFD" w:rsidP="004306EA">
            <w:pPr>
              <w:spacing w:before="60" w:after="60"/>
              <w:ind w:left="2"/>
              <w:jc w:val="both"/>
              <w:rPr>
                <w:rFonts w:ascii="Arial" w:hAnsi="Arial" w:cs="Arial"/>
                <w:sz w:val="18"/>
                <w:szCs w:val="18"/>
              </w:rPr>
            </w:pPr>
            <w:r w:rsidRPr="007D04C6">
              <w:rPr>
                <w:rFonts w:ascii="Arial" w:hAnsi="Arial" w:cs="Arial"/>
                <w:sz w:val="18"/>
                <w:szCs w:val="18"/>
              </w:rPr>
              <w:t xml:space="preserve">There is safe means of access between the ship and barge.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C7CD5A0"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2C1C229C"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4E687916"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R</w:t>
            </w:r>
          </w:p>
        </w:tc>
        <w:tc>
          <w:tcPr>
            <w:tcW w:w="1269" w:type="pct"/>
            <w:tcBorders>
              <w:top w:val="single" w:sz="4" w:space="0" w:color="auto"/>
              <w:left w:val="single" w:sz="4" w:space="0" w:color="auto"/>
              <w:bottom w:val="single" w:sz="4" w:space="0" w:color="auto"/>
            </w:tcBorders>
            <w:shd w:val="clear" w:color="auto" w:fill="auto"/>
            <w:vAlign w:val="center"/>
          </w:tcPr>
          <w:p w14:paraId="18FA2699" w14:textId="77777777" w:rsidR="00785AFD" w:rsidRPr="007D04C6" w:rsidRDefault="00785AFD" w:rsidP="00490A11">
            <w:pPr>
              <w:spacing w:before="60" w:after="60"/>
              <w:jc w:val="center"/>
              <w:rPr>
                <w:rFonts w:ascii="Arial" w:hAnsi="Arial" w:cs="Arial"/>
                <w:sz w:val="18"/>
                <w:szCs w:val="18"/>
              </w:rPr>
            </w:pPr>
          </w:p>
        </w:tc>
      </w:tr>
      <w:tr w:rsidR="00977729" w:rsidRPr="007D04C6" w14:paraId="2845B4AF" w14:textId="77777777" w:rsidTr="00977729">
        <w:trPr>
          <w:cantSplit/>
          <w:trHeight w:val="345"/>
        </w:trPr>
        <w:tc>
          <w:tcPr>
            <w:tcW w:w="283" w:type="pct"/>
            <w:tcBorders>
              <w:top w:val="single" w:sz="4" w:space="0" w:color="auto"/>
              <w:left w:val="double" w:sz="4" w:space="0" w:color="auto"/>
              <w:bottom w:val="single" w:sz="4" w:space="0" w:color="auto"/>
              <w:right w:val="single" w:sz="4" w:space="0" w:color="auto"/>
            </w:tcBorders>
            <w:vAlign w:val="center"/>
          </w:tcPr>
          <w:p w14:paraId="671CCFF2" w14:textId="77777777" w:rsidR="00977729" w:rsidRPr="007D04C6" w:rsidRDefault="00977729" w:rsidP="00977729">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vAlign w:val="center"/>
          </w:tcPr>
          <w:p w14:paraId="57625998" w14:textId="77777777" w:rsidR="00977729" w:rsidRPr="007D04C6" w:rsidRDefault="00977729" w:rsidP="00977729">
            <w:pPr>
              <w:spacing w:before="60" w:after="60"/>
              <w:ind w:left="2"/>
              <w:jc w:val="both"/>
              <w:rPr>
                <w:rFonts w:ascii="Arial" w:hAnsi="Arial" w:cs="Arial"/>
                <w:sz w:val="18"/>
                <w:szCs w:val="18"/>
              </w:rPr>
            </w:pPr>
            <w:r w:rsidRPr="007D04C6">
              <w:rPr>
                <w:rFonts w:ascii="Arial" w:hAnsi="Arial" w:cs="Arial"/>
                <w:sz w:val="18"/>
                <w:szCs w:val="18"/>
              </w:rPr>
              <w:t>All bunker hoses are in good condition and are appropriate for the service intended. Is the certificate of bunker hose pressure test provided to the ship.</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7313FE86" w14:textId="77777777" w:rsidR="00977729" w:rsidRPr="007D04C6" w:rsidRDefault="00977729" w:rsidP="00720968">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61184081" w14:textId="77777777" w:rsidR="00977729" w:rsidRPr="007D04C6" w:rsidRDefault="00977729" w:rsidP="00720968">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7A6F8F5E" w14:textId="77777777" w:rsidR="00977729" w:rsidRPr="007D04C6" w:rsidRDefault="00977729" w:rsidP="00720968">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right w:val="double" w:sz="4" w:space="0" w:color="auto"/>
            </w:tcBorders>
            <w:shd w:val="clear" w:color="auto" w:fill="auto"/>
            <w:vAlign w:val="center"/>
          </w:tcPr>
          <w:p w14:paraId="24DC08AE" w14:textId="77777777" w:rsidR="00977729" w:rsidRPr="007D04C6" w:rsidRDefault="00977729" w:rsidP="00720968">
            <w:pPr>
              <w:spacing w:before="60" w:after="60"/>
              <w:jc w:val="center"/>
              <w:rPr>
                <w:rFonts w:ascii="Arial" w:hAnsi="Arial" w:cs="Arial"/>
                <w:sz w:val="18"/>
                <w:szCs w:val="18"/>
              </w:rPr>
            </w:pPr>
          </w:p>
        </w:tc>
      </w:tr>
      <w:tr w:rsidR="00490A11" w:rsidRPr="007D04C6" w14:paraId="4E94D184" w14:textId="77777777" w:rsidTr="00977729">
        <w:trPr>
          <w:cantSplit/>
          <w:trHeight w:val="1006"/>
        </w:trPr>
        <w:tc>
          <w:tcPr>
            <w:tcW w:w="283" w:type="pct"/>
            <w:tcBorders>
              <w:top w:val="single" w:sz="4" w:space="0" w:color="auto"/>
              <w:bottom w:val="single" w:sz="4" w:space="0" w:color="auto"/>
              <w:right w:val="single" w:sz="4" w:space="0" w:color="auto"/>
            </w:tcBorders>
            <w:vAlign w:val="center"/>
          </w:tcPr>
          <w:p w14:paraId="15315D44"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vAlign w:val="center"/>
          </w:tcPr>
          <w:p w14:paraId="21D3BC51" w14:textId="77777777" w:rsidR="00785AFD" w:rsidRPr="007D04C6" w:rsidRDefault="00785AFD" w:rsidP="004306EA">
            <w:pPr>
              <w:spacing w:before="60" w:after="60"/>
              <w:ind w:left="2"/>
              <w:jc w:val="both"/>
              <w:rPr>
                <w:rFonts w:ascii="Arial" w:hAnsi="Arial" w:cs="Arial"/>
                <w:sz w:val="18"/>
                <w:szCs w:val="18"/>
              </w:rPr>
            </w:pPr>
            <w:r w:rsidRPr="007D04C6">
              <w:rPr>
                <w:rFonts w:ascii="Arial" w:hAnsi="Arial" w:cs="Arial"/>
                <w:sz w:val="18"/>
                <w:szCs w:val="18"/>
              </w:rPr>
              <w:t>Effective communications ha</w:t>
            </w:r>
            <w:r w:rsidR="00AE60A5">
              <w:rPr>
                <w:rFonts w:ascii="Arial" w:hAnsi="Arial" w:cs="Arial"/>
                <w:sz w:val="18"/>
                <w:szCs w:val="18"/>
              </w:rPr>
              <w:t>ve</w:t>
            </w:r>
            <w:r w:rsidRPr="007D04C6">
              <w:rPr>
                <w:rFonts w:ascii="Arial" w:hAnsi="Arial" w:cs="Arial"/>
                <w:sz w:val="18"/>
                <w:szCs w:val="18"/>
              </w:rPr>
              <w:t xml:space="preserve"> been established between responsible officers.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52EC3542"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4AC409E8"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5DBCD675"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A R</w:t>
            </w:r>
          </w:p>
        </w:tc>
        <w:tc>
          <w:tcPr>
            <w:tcW w:w="1269" w:type="pct"/>
            <w:tcBorders>
              <w:top w:val="single" w:sz="4" w:space="0" w:color="auto"/>
              <w:left w:val="single" w:sz="4" w:space="0" w:color="auto"/>
              <w:bottom w:val="single" w:sz="4" w:space="0" w:color="auto"/>
            </w:tcBorders>
            <w:shd w:val="clear" w:color="auto" w:fill="auto"/>
            <w:vAlign w:val="center"/>
          </w:tcPr>
          <w:p w14:paraId="307C23CA"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(VHF/UHF CH…………)</w:t>
            </w:r>
          </w:p>
          <w:p w14:paraId="2575DBB2"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Primary System:</w:t>
            </w:r>
          </w:p>
          <w:p w14:paraId="3579F0F0"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Backup System:</w:t>
            </w:r>
          </w:p>
          <w:p w14:paraId="221D06A6"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Emergency Stop Signal:</w:t>
            </w:r>
          </w:p>
        </w:tc>
      </w:tr>
      <w:tr w:rsidR="00490A11" w:rsidRPr="007D04C6" w14:paraId="32CCA4AA" w14:textId="77777777" w:rsidTr="00977729">
        <w:trPr>
          <w:cantSplit/>
          <w:trHeight w:val="345"/>
        </w:trPr>
        <w:tc>
          <w:tcPr>
            <w:tcW w:w="283" w:type="pct"/>
            <w:tcBorders>
              <w:top w:val="single" w:sz="4" w:space="0" w:color="auto"/>
              <w:bottom w:val="single" w:sz="4" w:space="0" w:color="auto"/>
              <w:right w:val="single" w:sz="4" w:space="0" w:color="auto"/>
            </w:tcBorders>
            <w:vAlign w:val="center"/>
          </w:tcPr>
          <w:p w14:paraId="3E368C2C"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4DAC37F2"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There is an effective watch on onboard the barge and on the ship receiving bunkers.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62EB0F16"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6EAEA677"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3D351D84"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39BA1537" w14:textId="77777777" w:rsidR="00785AFD" w:rsidRPr="007D04C6" w:rsidRDefault="00785AFD" w:rsidP="00490A11">
            <w:pPr>
              <w:spacing w:before="60" w:after="60"/>
              <w:jc w:val="center"/>
              <w:rPr>
                <w:rFonts w:ascii="Arial" w:hAnsi="Arial" w:cs="Arial"/>
                <w:sz w:val="18"/>
                <w:szCs w:val="18"/>
              </w:rPr>
            </w:pPr>
          </w:p>
        </w:tc>
      </w:tr>
      <w:tr w:rsidR="00490A11" w:rsidRPr="007D04C6" w14:paraId="4EDE2A69" w14:textId="77777777" w:rsidTr="00977729">
        <w:trPr>
          <w:cantSplit/>
        </w:trPr>
        <w:tc>
          <w:tcPr>
            <w:tcW w:w="283" w:type="pct"/>
            <w:tcBorders>
              <w:top w:val="single" w:sz="4" w:space="0" w:color="auto"/>
              <w:bottom w:val="single" w:sz="4" w:space="0" w:color="auto"/>
              <w:right w:val="single" w:sz="4" w:space="0" w:color="auto"/>
            </w:tcBorders>
            <w:vAlign w:val="center"/>
          </w:tcPr>
          <w:p w14:paraId="6FD5E4BF"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7BB56F2A"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Fire hoses and fire-fighting equipment on board the barge and ship are ready for immediate use.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7A76A128"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341161F6"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9E7D989"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6E9114F7" w14:textId="77777777" w:rsidR="00785AFD" w:rsidRPr="007D04C6" w:rsidRDefault="00785AFD" w:rsidP="00490A11">
            <w:pPr>
              <w:spacing w:before="60" w:after="60"/>
              <w:jc w:val="center"/>
              <w:rPr>
                <w:rFonts w:ascii="Arial" w:hAnsi="Arial" w:cs="Arial"/>
                <w:sz w:val="18"/>
                <w:szCs w:val="18"/>
              </w:rPr>
            </w:pPr>
          </w:p>
        </w:tc>
      </w:tr>
      <w:tr w:rsidR="00490A11" w:rsidRPr="007D04C6" w14:paraId="211FC1AB" w14:textId="77777777" w:rsidTr="00977729">
        <w:trPr>
          <w:cantSplit/>
        </w:trPr>
        <w:tc>
          <w:tcPr>
            <w:tcW w:w="283" w:type="pct"/>
            <w:tcBorders>
              <w:top w:val="single" w:sz="4" w:space="0" w:color="auto"/>
              <w:bottom w:val="single" w:sz="4" w:space="0" w:color="auto"/>
              <w:right w:val="single" w:sz="4" w:space="0" w:color="auto"/>
            </w:tcBorders>
            <w:vAlign w:val="center"/>
          </w:tcPr>
          <w:p w14:paraId="3C0DE087"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7B6B6179"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All scuppers are effectively plugged. Temporarily removed scupper plugs will be monitored at all times. Drip trays are in position on decks around connections and bunker tank vents.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61875544"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FDF0AB7"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4AAACF5E"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R</w:t>
            </w:r>
          </w:p>
        </w:tc>
        <w:tc>
          <w:tcPr>
            <w:tcW w:w="1269" w:type="pct"/>
            <w:tcBorders>
              <w:top w:val="single" w:sz="4" w:space="0" w:color="auto"/>
              <w:left w:val="single" w:sz="4" w:space="0" w:color="auto"/>
              <w:bottom w:val="single" w:sz="4" w:space="0" w:color="auto"/>
            </w:tcBorders>
            <w:shd w:val="clear" w:color="auto" w:fill="auto"/>
            <w:vAlign w:val="center"/>
          </w:tcPr>
          <w:p w14:paraId="15E22E88" w14:textId="77777777" w:rsidR="00785AFD" w:rsidRPr="007D04C6" w:rsidRDefault="00785AFD" w:rsidP="00490A11">
            <w:pPr>
              <w:spacing w:before="60" w:after="60"/>
              <w:jc w:val="center"/>
              <w:rPr>
                <w:rFonts w:ascii="Arial" w:hAnsi="Arial" w:cs="Arial"/>
                <w:sz w:val="18"/>
                <w:szCs w:val="18"/>
              </w:rPr>
            </w:pPr>
          </w:p>
        </w:tc>
      </w:tr>
      <w:tr w:rsidR="00490A11" w:rsidRPr="007D04C6" w14:paraId="739F7A66" w14:textId="77777777" w:rsidTr="00977729">
        <w:trPr>
          <w:cantSplit/>
        </w:trPr>
        <w:tc>
          <w:tcPr>
            <w:tcW w:w="283" w:type="pct"/>
            <w:tcBorders>
              <w:top w:val="single" w:sz="4" w:space="0" w:color="auto"/>
              <w:bottom w:val="single" w:sz="4" w:space="0" w:color="auto"/>
              <w:right w:val="single" w:sz="4" w:space="0" w:color="auto"/>
            </w:tcBorders>
            <w:vAlign w:val="center"/>
          </w:tcPr>
          <w:p w14:paraId="5A5581AE"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1D5CD1C5"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Electrical insulation is effective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CE83914"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43E264D2"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5F429ABD"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19372552" w14:textId="77777777" w:rsidR="00785AFD" w:rsidRPr="007D04C6" w:rsidRDefault="00785AFD" w:rsidP="00490A11">
            <w:pPr>
              <w:spacing w:before="60" w:after="60"/>
              <w:jc w:val="center"/>
              <w:rPr>
                <w:rFonts w:ascii="Arial" w:hAnsi="Arial" w:cs="Arial"/>
                <w:sz w:val="18"/>
                <w:szCs w:val="18"/>
              </w:rPr>
            </w:pPr>
          </w:p>
        </w:tc>
      </w:tr>
      <w:tr w:rsidR="00490A11" w:rsidRPr="007D04C6" w14:paraId="0EF6A288" w14:textId="77777777" w:rsidTr="00977729">
        <w:trPr>
          <w:cantSplit/>
        </w:trPr>
        <w:tc>
          <w:tcPr>
            <w:tcW w:w="283" w:type="pct"/>
            <w:tcBorders>
              <w:top w:val="single" w:sz="4" w:space="0" w:color="auto"/>
              <w:bottom w:val="single" w:sz="4" w:space="0" w:color="auto"/>
              <w:right w:val="single" w:sz="4" w:space="0" w:color="auto"/>
            </w:tcBorders>
            <w:vAlign w:val="center"/>
          </w:tcPr>
          <w:p w14:paraId="4827A36D"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33B5568E"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Unused bunker connections are blanked and fully bolted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4EC643C7"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2722F9FE"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3DD50CE"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5C71A5E8" w14:textId="77777777" w:rsidR="00785AFD" w:rsidRPr="007D04C6" w:rsidRDefault="00785AFD" w:rsidP="00490A11">
            <w:pPr>
              <w:spacing w:before="60" w:after="60"/>
              <w:jc w:val="center"/>
              <w:rPr>
                <w:rFonts w:ascii="Arial" w:hAnsi="Arial" w:cs="Arial"/>
                <w:sz w:val="18"/>
                <w:szCs w:val="18"/>
              </w:rPr>
            </w:pPr>
          </w:p>
        </w:tc>
      </w:tr>
      <w:tr w:rsidR="00490A11" w:rsidRPr="007D04C6" w14:paraId="2369AB2F" w14:textId="77777777" w:rsidTr="00977729">
        <w:trPr>
          <w:cantSplit/>
        </w:trPr>
        <w:tc>
          <w:tcPr>
            <w:tcW w:w="283" w:type="pct"/>
            <w:tcBorders>
              <w:top w:val="single" w:sz="4" w:space="0" w:color="auto"/>
              <w:bottom w:val="single" w:sz="4" w:space="0" w:color="auto"/>
              <w:right w:val="single" w:sz="4" w:space="0" w:color="auto"/>
            </w:tcBorders>
            <w:vAlign w:val="center"/>
          </w:tcPr>
          <w:p w14:paraId="26C5E871"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1172F0E6"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High level and overfill alarm units are operational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19063BA"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B4E8494"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2E40E979"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0B49A5C8" w14:textId="77777777" w:rsidR="00785AFD" w:rsidRPr="007D04C6" w:rsidRDefault="00785AFD" w:rsidP="00490A11">
            <w:pPr>
              <w:spacing w:before="60" w:after="60"/>
              <w:jc w:val="center"/>
              <w:rPr>
                <w:rFonts w:ascii="Arial" w:hAnsi="Arial" w:cs="Arial"/>
                <w:sz w:val="18"/>
                <w:szCs w:val="18"/>
              </w:rPr>
            </w:pPr>
          </w:p>
        </w:tc>
      </w:tr>
      <w:tr w:rsidR="00490A11" w:rsidRPr="007D04C6" w14:paraId="546C8E2D" w14:textId="77777777" w:rsidTr="00977729">
        <w:trPr>
          <w:cantSplit/>
        </w:trPr>
        <w:tc>
          <w:tcPr>
            <w:tcW w:w="283" w:type="pct"/>
            <w:tcBorders>
              <w:top w:val="single" w:sz="4" w:space="0" w:color="auto"/>
              <w:bottom w:val="single" w:sz="4" w:space="0" w:color="auto"/>
              <w:right w:val="single" w:sz="4" w:space="0" w:color="auto"/>
            </w:tcBorders>
            <w:vAlign w:val="center"/>
          </w:tcPr>
          <w:p w14:paraId="27D8EAC7"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47B39511" w14:textId="77777777" w:rsidR="008D1732" w:rsidRPr="004E5534" w:rsidRDefault="008D1732" w:rsidP="00785AFD">
            <w:pPr>
              <w:spacing w:before="60" w:after="60"/>
              <w:ind w:left="2"/>
              <w:jc w:val="both"/>
              <w:rPr>
                <w:rFonts w:ascii="Arial" w:hAnsi="Arial" w:cs="Arial"/>
                <w:sz w:val="18"/>
                <w:szCs w:val="18"/>
              </w:rPr>
            </w:pPr>
            <w:r w:rsidRPr="004E5534">
              <w:rPr>
                <w:rFonts w:ascii="Arial" w:hAnsi="Arial" w:cs="Arial"/>
                <w:sz w:val="18"/>
                <w:szCs w:val="18"/>
              </w:rPr>
              <w:t>Initial line up has been checked and unused bunker connections are blanked and fully bolted – same verified by CE/Responsible engineer. (Record second man check with time and name of persons checking line up).</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4F6A9B48"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47D4031B"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2B87F681"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1A088895" w14:textId="77777777" w:rsidR="00785AFD" w:rsidRPr="007D04C6" w:rsidRDefault="00785AFD" w:rsidP="00490A11">
            <w:pPr>
              <w:spacing w:before="60" w:after="60"/>
              <w:jc w:val="center"/>
              <w:rPr>
                <w:rFonts w:ascii="Arial" w:hAnsi="Arial" w:cs="Arial"/>
                <w:sz w:val="18"/>
                <w:szCs w:val="18"/>
              </w:rPr>
            </w:pPr>
          </w:p>
        </w:tc>
      </w:tr>
      <w:tr w:rsidR="00490A11" w:rsidRPr="007D04C6" w14:paraId="7EC1C2BE" w14:textId="77777777" w:rsidTr="00977729">
        <w:trPr>
          <w:cantSplit/>
        </w:trPr>
        <w:tc>
          <w:tcPr>
            <w:tcW w:w="283" w:type="pct"/>
            <w:tcBorders>
              <w:top w:val="single" w:sz="4" w:space="0" w:color="auto"/>
              <w:bottom w:val="single" w:sz="4" w:space="0" w:color="auto"/>
              <w:right w:val="single" w:sz="4" w:space="0" w:color="auto"/>
            </w:tcBorders>
            <w:vAlign w:val="center"/>
          </w:tcPr>
          <w:p w14:paraId="63972A37"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393B5FF7"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The transfer hose is properly rigged and fully bolted and secured to manifolds on ship and barge.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35DD545B"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6FA07CB"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4109BD54"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2DB11D67" w14:textId="77777777" w:rsidR="00785AFD" w:rsidRPr="007D04C6" w:rsidRDefault="00785AFD" w:rsidP="00490A11">
            <w:pPr>
              <w:spacing w:before="60" w:after="60"/>
              <w:jc w:val="center"/>
              <w:rPr>
                <w:rFonts w:ascii="Arial" w:hAnsi="Arial" w:cs="Arial"/>
                <w:sz w:val="18"/>
                <w:szCs w:val="18"/>
              </w:rPr>
            </w:pPr>
          </w:p>
        </w:tc>
      </w:tr>
      <w:tr w:rsidR="00490A11" w:rsidRPr="007D04C6" w14:paraId="4E5144F1" w14:textId="77777777" w:rsidTr="00977729">
        <w:trPr>
          <w:cantSplit/>
        </w:trPr>
        <w:tc>
          <w:tcPr>
            <w:tcW w:w="283" w:type="pct"/>
            <w:tcBorders>
              <w:top w:val="single" w:sz="4" w:space="0" w:color="auto"/>
              <w:bottom w:val="single" w:sz="4" w:space="0" w:color="auto"/>
              <w:right w:val="single" w:sz="4" w:space="0" w:color="auto"/>
            </w:tcBorders>
            <w:vAlign w:val="center"/>
          </w:tcPr>
          <w:p w14:paraId="6A58FA6B"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728BBD66"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Overboard valves connected to the cargo system, engine room bilges and bunker lines are closed and sealed</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75EDECC9"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43A1C93D"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30B20A7E"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39495BBD" w14:textId="77777777" w:rsidR="00785AFD" w:rsidRPr="007D04C6" w:rsidRDefault="00785AFD" w:rsidP="00490A11">
            <w:pPr>
              <w:spacing w:before="60" w:after="60"/>
              <w:jc w:val="center"/>
              <w:rPr>
                <w:rFonts w:ascii="Arial" w:hAnsi="Arial" w:cs="Arial"/>
                <w:sz w:val="18"/>
                <w:szCs w:val="18"/>
              </w:rPr>
            </w:pPr>
          </w:p>
        </w:tc>
      </w:tr>
      <w:tr w:rsidR="00490A11" w:rsidRPr="007D04C6" w14:paraId="7E8CB582" w14:textId="77777777" w:rsidTr="00977729">
        <w:trPr>
          <w:cantSplit/>
        </w:trPr>
        <w:tc>
          <w:tcPr>
            <w:tcW w:w="283" w:type="pct"/>
            <w:tcBorders>
              <w:top w:val="single" w:sz="4" w:space="0" w:color="auto"/>
              <w:bottom w:val="single" w:sz="4" w:space="0" w:color="auto"/>
              <w:right w:val="single" w:sz="4" w:space="0" w:color="auto"/>
            </w:tcBorders>
            <w:vAlign w:val="center"/>
          </w:tcPr>
          <w:p w14:paraId="1ECE9EE1"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77B1E298"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All cargo and bunker tank hatch lids are closed.</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7E4EDEA5"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32C062D8"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99CB889"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2C601EDC" w14:textId="77777777" w:rsidR="00785AFD" w:rsidRPr="007D04C6" w:rsidRDefault="00785AFD" w:rsidP="00490A11">
            <w:pPr>
              <w:spacing w:before="60" w:after="60"/>
              <w:jc w:val="center"/>
              <w:rPr>
                <w:rFonts w:ascii="Arial" w:hAnsi="Arial" w:cs="Arial"/>
                <w:sz w:val="18"/>
                <w:szCs w:val="18"/>
              </w:rPr>
            </w:pPr>
          </w:p>
        </w:tc>
      </w:tr>
      <w:tr w:rsidR="00490A11" w:rsidRPr="007D04C6" w14:paraId="5C07D4DC" w14:textId="77777777" w:rsidTr="00977729">
        <w:trPr>
          <w:cantSplit/>
        </w:trPr>
        <w:tc>
          <w:tcPr>
            <w:tcW w:w="283" w:type="pct"/>
            <w:tcBorders>
              <w:top w:val="single" w:sz="4" w:space="0" w:color="auto"/>
              <w:bottom w:val="single" w:sz="4" w:space="0" w:color="auto"/>
              <w:right w:val="single" w:sz="4" w:space="0" w:color="auto"/>
            </w:tcBorders>
            <w:vAlign w:val="center"/>
          </w:tcPr>
          <w:p w14:paraId="771C4963"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13386343"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Bunker tank contents will be monitored at regular intervals.</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7544C466"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6A2F6CB2"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3869DB61"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A R</w:t>
            </w:r>
          </w:p>
        </w:tc>
        <w:tc>
          <w:tcPr>
            <w:tcW w:w="1269" w:type="pct"/>
            <w:tcBorders>
              <w:top w:val="single" w:sz="4" w:space="0" w:color="auto"/>
              <w:left w:val="single" w:sz="4" w:space="0" w:color="auto"/>
              <w:bottom w:val="single" w:sz="4" w:space="0" w:color="auto"/>
            </w:tcBorders>
            <w:shd w:val="clear" w:color="auto" w:fill="auto"/>
            <w:vAlign w:val="center"/>
          </w:tcPr>
          <w:p w14:paraId="5011F599"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 xml:space="preserve">Intervals not exceeding </w:t>
            </w:r>
            <w:r w:rsidR="004E5534">
              <w:rPr>
                <w:rFonts w:ascii="Arial" w:hAnsi="Arial" w:cs="Arial"/>
                <w:sz w:val="18"/>
                <w:szCs w:val="18"/>
              </w:rPr>
              <w:t>_____</w:t>
            </w:r>
            <w:r w:rsidRPr="007D04C6">
              <w:rPr>
                <w:rFonts w:ascii="Arial" w:hAnsi="Arial" w:cs="Arial"/>
                <w:sz w:val="18"/>
                <w:szCs w:val="18"/>
              </w:rPr>
              <w:t>____ minutes</w:t>
            </w:r>
          </w:p>
        </w:tc>
      </w:tr>
      <w:tr w:rsidR="00490A11" w:rsidRPr="007D04C6" w14:paraId="022FB3E9" w14:textId="77777777" w:rsidTr="00977729">
        <w:trPr>
          <w:cantSplit/>
        </w:trPr>
        <w:tc>
          <w:tcPr>
            <w:tcW w:w="283" w:type="pct"/>
            <w:tcBorders>
              <w:top w:val="single" w:sz="4" w:space="0" w:color="auto"/>
              <w:bottom w:val="single" w:sz="4" w:space="0" w:color="auto"/>
              <w:right w:val="single" w:sz="4" w:space="0" w:color="auto"/>
            </w:tcBorders>
            <w:vAlign w:val="center"/>
          </w:tcPr>
          <w:p w14:paraId="337DD370"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7D254F84"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There is a supply of oil spill clean-up material readily available for immediate use.</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B68875F"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41E0A47"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5F7CF333"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578AC836" w14:textId="77777777" w:rsidR="00785AFD" w:rsidRPr="007D04C6" w:rsidRDefault="00785AFD" w:rsidP="00490A11">
            <w:pPr>
              <w:spacing w:before="60" w:after="60"/>
              <w:jc w:val="center"/>
              <w:rPr>
                <w:rFonts w:ascii="Arial" w:hAnsi="Arial" w:cs="Arial"/>
                <w:sz w:val="18"/>
                <w:szCs w:val="18"/>
              </w:rPr>
            </w:pPr>
          </w:p>
        </w:tc>
      </w:tr>
      <w:tr w:rsidR="00490A11" w:rsidRPr="007D04C6" w14:paraId="29D36E83" w14:textId="77777777" w:rsidTr="00977729">
        <w:trPr>
          <w:cantSplit/>
        </w:trPr>
        <w:tc>
          <w:tcPr>
            <w:tcW w:w="283" w:type="pct"/>
            <w:tcBorders>
              <w:top w:val="single" w:sz="4" w:space="0" w:color="auto"/>
              <w:bottom w:val="single" w:sz="4" w:space="0" w:color="auto"/>
              <w:right w:val="single" w:sz="4" w:space="0" w:color="auto"/>
            </w:tcBorders>
            <w:vAlign w:val="center"/>
          </w:tcPr>
          <w:p w14:paraId="7B15A185"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07E26E26"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The main radio transmitter aerials are </w:t>
            </w:r>
            <w:r w:rsidR="00AE60A5" w:rsidRPr="007D04C6">
              <w:rPr>
                <w:rFonts w:ascii="Arial" w:hAnsi="Arial" w:cs="Arial"/>
                <w:sz w:val="18"/>
                <w:szCs w:val="18"/>
              </w:rPr>
              <w:t>earthed,</w:t>
            </w:r>
            <w:r w:rsidRPr="007D04C6">
              <w:rPr>
                <w:rFonts w:ascii="Arial" w:hAnsi="Arial" w:cs="Arial"/>
                <w:sz w:val="18"/>
                <w:szCs w:val="18"/>
              </w:rPr>
              <w:t xml:space="preserve"> and radars are switched off when bunkering alongside the terminal. At anchorage 10 cm radar should be switched off.</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4A8518B"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84CFBA5"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5C5E9A9E"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345E89A6" w14:textId="77777777" w:rsidR="00785AFD" w:rsidRPr="007D04C6" w:rsidRDefault="00785AFD" w:rsidP="00490A11">
            <w:pPr>
              <w:spacing w:before="60" w:after="60"/>
              <w:jc w:val="center"/>
              <w:rPr>
                <w:rFonts w:ascii="Arial" w:hAnsi="Arial" w:cs="Arial"/>
                <w:sz w:val="18"/>
                <w:szCs w:val="18"/>
              </w:rPr>
            </w:pPr>
          </w:p>
        </w:tc>
      </w:tr>
      <w:tr w:rsidR="00490A11" w:rsidRPr="007D04C6" w14:paraId="746E1196" w14:textId="77777777" w:rsidTr="00977729">
        <w:trPr>
          <w:cantSplit/>
        </w:trPr>
        <w:tc>
          <w:tcPr>
            <w:tcW w:w="283" w:type="pct"/>
            <w:tcBorders>
              <w:top w:val="single" w:sz="4" w:space="0" w:color="auto"/>
              <w:bottom w:val="single" w:sz="4" w:space="0" w:color="auto"/>
              <w:right w:val="single" w:sz="4" w:space="0" w:color="auto"/>
            </w:tcBorders>
            <w:vAlign w:val="center"/>
          </w:tcPr>
          <w:p w14:paraId="2F435CD3"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464CDE33"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Fixed VHF/UHF transceiver and AIS equipment are on the correct power mode or switched off.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DF51250"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DCC3AFE"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6EFFD107"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6702E091" w14:textId="77777777" w:rsidR="00785AFD" w:rsidRPr="007D04C6" w:rsidRDefault="00785AFD" w:rsidP="00490A11">
            <w:pPr>
              <w:spacing w:before="60" w:after="60"/>
              <w:jc w:val="center"/>
              <w:rPr>
                <w:rFonts w:ascii="Arial" w:hAnsi="Arial" w:cs="Arial"/>
                <w:sz w:val="18"/>
                <w:szCs w:val="18"/>
              </w:rPr>
            </w:pPr>
          </w:p>
        </w:tc>
      </w:tr>
      <w:tr w:rsidR="00490A11" w:rsidRPr="007D04C6" w14:paraId="08EA5B70" w14:textId="77777777" w:rsidTr="00977729">
        <w:trPr>
          <w:cantSplit/>
        </w:trPr>
        <w:tc>
          <w:tcPr>
            <w:tcW w:w="283" w:type="pct"/>
            <w:tcBorders>
              <w:top w:val="single" w:sz="4" w:space="0" w:color="auto"/>
              <w:bottom w:val="single" w:sz="4" w:space="0" w:color="auto"/>
              <w:right w:val="single" w:sz="4" w:space="0" w:color="auto"/>
            </w:tcBorders>
            <w:vAlign w:val="center"/>
          </w:tcPr>
          <w:p w14:paraId="3DA58B72"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12E37A3F"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Smoking rooms have been identified and smoking restrictions are being observed.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3BD57098"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64D496B"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5E064B50"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A R</w:t>
            </w:r>
          </w:p>
        </w:tc>
        <w:tc>
          <w:tcPr>
            <w:tcW w:w="1269" w:type="pct"/>
            <w:tcBorders>
              <w:top w:val="single" w:sz="4" w:space="0" w:color="auto"/>
              <w:left w:val="single" w:sz="4" w:space="0" w:color="auto"/>
              <w:bottom w:val="single" w:sz="4" w:space="0" w:color="auto"/>
            </w:tcBorders>
            <w:shd w:val="clear" w:color="auto" w:fill="auto"/>
            <w:vAlign w:val="center"/>
          </w:tcPr>
          <w:p w14:paraId="328413CE"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Nominated Smoking Rooms</w:t>
            </w:r>
          </w:p>
          <w:p w14:paraId="0FF89437"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Tanker:</w:t>
            </w:r>
          </w:p>
          <w:p w14:paraId="4E5AB54E"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Barge:</w:t>
            </w:r>
          </w:p>
        </w:tc>
      </w:tr>
      <w:tr w:rsidR="00490A11" w:rsidRPr="007D04C6" w14:paraId="4E27AF48" w14:textId="77777777" w:rsidTr="00977729">
        <w:trPr>
          <w:cantSplit/>
        </w:trPr>
        <w:tc>
          <w:tcPr>
            <w:tcW w:w="283" w:type="pct"/>
            <w:tcBorders>
              <w:top w:val="single" w:sz="4" w:space="0" w:color="auto"/>
              <w:bottom w:val="single" w:sz="4" w:space="0" w:color="auto"/>
              <w:right w:val="single" w:sz="4" w:space="0" w:color="auto"/>
            </w:tcBorders>
            <w:vAlign w:val="center"/>
          </w:tcPr>
          <w:p w14:paraId="21C292F5"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408C8E7B"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Naked light regulations are being observed.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6B42D77A"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7E515881"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1BD505E"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R</w:t>
            </w:r>
          </w:p>
        </w:tc>
        <w:tc>
          <w:tcPr>
            <w:tcW w:w="1269" w:type="pct"/>
            <w:tcBorders>
              <w:top w:val="single" w:sz="4" w:space="0" w:color="auto"/>
              <w:left w:val="single" w:sz="4" w:space="0" w:color="auto"/>
              <w:bottom w:val="single" w:sz="4" w:space="0" w:color="auto"/>
            </w:tcBorders>
            <w:shd w:val="clear" w:color="auto" w:fill="auto"/>
            <w:vAlign w:val="center"/>
          </w:tcPr>
          <w:p w14:paraId="26C0D13C" w14:textId="77777777" w:rsidR="00785AFD" w:rsidRPr="007D04C6" w:rsidRDefault="00785AFD" w:rsidP="00490A11">
            <w:pPr>
              <w:spacing w:before="60" w:after="60"/>
              <w:jc w:val="center"/>
              <w:rPr>
                <w:rFonts w:ascii="Arial" w:hAnsi="Arial" w:cs="Arial"/>
                <w:sz w:val="18"/>
                <w:szCs w:val="18"/>
              </w:rPr>
            </w:pPr>
          </w:p>
        </w:tc>
      </w:tr>
      <w:tr w:rsidR="00490A11" w:rsidRPr="007D04C6" w14:paraId="417AEC79" w14:textId="77777777" w:rsidTr="00977729">
        <w:trPr>
          <w:cantSplit/>
        </w:trPr>
        <w:tc>
          <w:tcPr>
            <w:tcW w:w="283" w:type="pct"/>
            <w:tcBorders>
              <w:top w:val="single" w:sz="4" w:space="0" w:color="auto"/>
              <w:bottom w:val="single" w:sz="4" w:space="0" w:color="auto"/>
              <w:right w:val="single" w:sz="4" w:space="0" w:color="auto"/>
            </w:tcBorders>
            <w:vAlign w:val="center"/>
          </w:tcPr>
          <w:p w14:paraId="637C37BE"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2F736504"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All external doors and ports in the accommodation are closed.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78F720FE"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3BB9A89C"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5C8637B8"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R</w:t>
            </w:r>
          </w:p>
        </w:tc>
        <w:tc>
          <w:tcPr>
            <w:tcW w:w="1269" w:type="pct"/>
            <w:tcBorders>
              <w:top w:val="single" w:sz="4" w:space="0" w:color="auto"/>
              <w:left w:val="single" w:sz="4" w:space="0" w:color="auto"/>
              <w:bottom w:val="single" w:sz="4" w:space="0" w:color="auto"/>
            </w:tcBorders>
            <w:shd w:val="clear" w:color="auto" w:fill="auto"/>
            <w:vAlign w:val="center"/>
          </w:tcPr>
          <w:p w14:paraId="24147FE3" w14:textId="77777777" w:rsidR="00785AFD" w:rsidRPr="007D04C6" w:rsidRDefault="00785AFD" w:rsidP="00490A11">
            <w:pPr>
              <w:spacing w:before="60" w:after="60"/>
              <w:jc w:val="center"/>
              <w:rPr>
                <w:rFonts w:ascii="Arial" w:hAnsi="Arial" w:cs="Arial"/>
                <w:sz w:val="18"/>
                <w:szCs w:val="18"/>
              </w:rPr>
            </w:pPr>
          </w:p>
        </w:tc>
      </w:tr>
      <w:tr w:rsidR="00490A11" w:rsidRPr="007D04C6" w14:paraId="50689DA5" w14:textId="77777777" w:rsidTr="00977729">
        <w:trPr>
          <w:cantSplit/>
        </w:trPr>
        <w:tc>
          <w:tcPr>
            <w:tcW w:w="283" w:type="pct"/>
            <w:tcBorders>
              <w:top w:val="single" w:sz="4" w:space="0" w:color="auto"/>
              <w:bottom w:val="single" w:sz="4" w:space="0" w:color="auto"/>
              <w:right w:val="single" w:sz="4" w:space="0" w:color="auto"/>
            </w:tcBorders>
            <w:vAlign w:val="center"/>
          </w:tcPr>
          <w:p w14:paraId="23CEC2F6"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4E1A2B83"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Material Safety Data Sheets (MSDS) for the bunker transfer have been exchanged where requested.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5D0419C1"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15CE0CD"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6328CA39"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R</w:t>
            </w:r>
          </w:p>
        </w:tc>
        <w:tc>
          <w:tcPr>
            <w:tcW w:w="1269" w:type="pct"/>
            <w:tcBorders>
              <w:top w:val="single" w:sz="4" w:space="0" w:color="auto"/>
              <w:left w:val="single" w:sz="4" w:space="0" w:color="auto"/>
              <w:bottom w:val="single" w:sz="4" w:space="0" w:color="auto"/>
            </w:tcBorders>
            <w:shd w:val="clear" w:color="auto" w:fill="auto"/>
            <w:vAlign w:val="center"/>
          </w:tcPr>
          <w:p w14:paraId="2EE2DDED" w14:textId="77777777" w:rsidR="00785AFD" w:rsidRPr="007D04C6" w:rsidRDefault="00785AFD" w:rsidP="00490A11">
            <w:pPr>
              <w:spacing w:before="60" w:after="60"/>
              <w:jc w:val="center"/>
              <w:rPr>
                <w:rFonts w:ascii="Arial" w:hAnsi="Arial" w:cs="Arial"/>
                <w:sz w:val="18"/>
                <w:szCs w:val="18"/>
              </w:rPr>
            </w:pPr>
          </w:p>
        </w:tc>
      </w:tr>
      <w:tr w:rsidR="00490A11" w:rsidRPr="007D04C6" w14:paraId="1AE47E63" w14:textId="77777777" w:rsidTr="00977729">
        <w:trPr>
          <w:cantSplit/>
        </w:trPr>
        <w:tc>
          <w:tcPr>
            <w:tcW w:w="283" w:type="pct"/>
            <w:tcBorders>
              <w:top w:val="single" w:sz="4" w:space="0" w:color="auto"/>
              <w:bottom w:val="single" w:sz="4" w:space="0" w:color="auto"/>
              <w:right w:val="single" w:sz="4" w:space="0" w:color="auto"/>
            </w:tcBorders>
            <w:vAlign w:val="center"/>
          </w:tcPr>
          <w:p w14:paraId="5874A6E5"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0E3384DF"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 xml:space="preserve">The hazards associated with toxic substances in the bunkers being handled have been identified and understood.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697D2524"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106D6E2"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7E6E58CA"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R</w:t>
            </w:r>
          </w:p>
        </w:tc>
        <w:tc>
          <w:tcPr>
            <w:tcW w:w="1269" w:type="pct"/>
            <w:tcBorders>
              <w:top w:val="single" w:sz="4" w:space="0" w:color="auto"/>
              <w:left w:val="single" w:sz="4" w:space="0" w:color="auto"/>
              <w:bottom w:val="single" w:sz="4" w:space="0" w:color="auto"/>
            </w:tcBorders>
            <w:shd w:val="clear" w:color="auto" w:fill="auto"/>
            <w:vAlign w:val="center"/>
          </w:tcPr>
          <w:p w14:paraId="6A514288"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H2S Content _________</w:t>
            </w:r>
          </w:p>
          <w:p w14:paraId="4A72383E"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Benzene Content _____</w:t>
            </w:r>
          </w:p>
        </w:tc>
      </w:tr>
      <w:tr w:rsidR="00490A11" w:rsidRPr="007D04C6" w14:paraId="0F3650F6" w14:textId="77777777" w:rsidTr="00977729">
        <w:trPr>
          <w:cantSplit/>
        </w:trPr>
        <w:tc>
          <w:tcPr>
            <w:tcW w:w="283" w:type="pct"/>
            <w:tcBorders>
              <w:top w:val="single" w:sz="4" w:space="0" w:color="auto"/>
              <w:bottom w:val="single" w:sz="4" w:space="0" w:color="auto"/>
              <w:right w:val="single" w:sz="4" w:space="0" w:color="auto"/>
            </w:tcBorders>
            <w:vAlign w:val="center"/>
          </w:tcPr>
          <w:p w14:paraId="4AD169F7"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5EDB05F1"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Initial Transfer Rate/Topping up Rate/Max. Transfer rate agreed</w:t>
            </w:r>
            <w:r w:rsidR="001944A8">
              <w:rPr>
                <w:rFonts w:ascii="Arial" w:hAnsi="Arial" w:cs="Arial"/>
                <w:sz w:val="18"/>
                <w:szCs w:val="18"/>
              </w:rPr>
              <w:t xml:space="preserve"> </w:t>
            </w:r>
            <w:r w:rsidR="001944A8" w:rsidRPr="004E5534">
              <w:rPr>
                <w:rFonts w:ascii="Arial" w:hAnsi="Arial" w:cs="Arial"/>
                <w:sz w:val="18"/>
                <w:szCs w:val="18"/>
              </w:rPr>
              <w:t>(refer to table AA-1 and AA-2 of this checklist)</w:t>
            </w:r>
            <w:r w:rsidRPr="004E5534">
              <w:rPr>
                <w:rFonts w:ascii="Arial" w:hAnsi="Arial" w:cs="Arial"/>
                <w:sz w:val="18"/>
                <w:szCs w:val="18"/>
              </w:rPr>
              <w:t>.</w:t>
            </w:r>
            <w:r w:rsidRPr="007D04C6">
              <w:rPr>
                <w:rFonts w:ascii="Arial" w:hAnsi="Arial" w:cs="Arial"/>
                <w:sz w:val="18"/>
                <w:szCs w:val="18"/>
              </w:rPr>
              <w:t xml:space="preserve"> </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137FC6E5"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27FDF897"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55367193"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single" w:sz="4" w:space="0" w:color="auto"/>
            </w:tcBorders>
            <w:shd w:val="clear" w:color="auto" w:fill="auto"/>
            <w:vAlign w:val="center"/>
          </w:tcPr>
          <w:p w14:paraId="24B00180" w14:textId="77777777" w:rsidR="00785AFD" w:rsidRPr="007D04C6" w:rsidRDefault="00785AFD" w:rsidP="00490A11">
            <w:pPr>
              <w:spacing w:before="60" w:after="60"/>
              <w:jc w:val="center"/>
              <w:rPr>
                <w:rFonts w:ascii="Arial" w:hAnsi="Arial" w:cs="Arial"/>
                <w:sz w:val="18"/>
                <w:szCs w:val="18"/>
              </w:rPr>
            </w:pPr>
          </w:p>
        </w:tc>
      </w:tr>
      <w:tr w:rsidR="00490A11" w:rsidRPr="007D04C6" w14:paraId="3C849B89" w14:textId="77777777" w:rsidTr="00977729">
        <w:trPr>
          <w:cantSplit/>
        </w:trPr>
        <w:tc>
          <w:tcPr>
            <w:tcW w:w="283" w:type="pct"/>
            <w:tcBorders>
              <w:top w:val="single" w:sz="4" w:space="0" w:color="auto"/>
              <w:bottom w:val="single" w:sz="4" w:space="0" w:color="auto"/>
              <w:right w:val="single" w:sz="4" w:space="0" w:color="auto"/>
            </w:tcBorders>
            <w:vAlign w:val="center"/>
          </w:tcPr>
          <w:p w14:paraId="31CCAF75"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1473D6ED"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Emergency Stop procedure discussed.</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3B08F726"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61FE375B"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709E93FE"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A</w:t>
            </w:r>
          </w:p>
        </w:tc>
        <w:tc>
          <w:tcPr>
            <w:tcW w:w="1269" w:type="pct"/>
            <w:tcBorders>
              <w:top w:val="single" w:sz="4" w:space="0" w:color="auto"/>
              <w:left w:val="single" w:sz="4" w:space="0" w:color="auto"/>
              <w:bottom w:val="single" w:sz="4" w:space="0" w:color="auto"/>
            </w:tcBorders>
            <w:shd w:val="clear" w:color="auto" w:fill="auto"/>
            <w:vAlign w:val="center"/>
          </w:tcPr>
          <w:p w14:paraId="0EA073BC" w14:textId="77777777" w:rsidR="00785AFD" w:rsidRPr="007D04C6" w:rsidRDefault="00785AFD" w:rsidP="00490A11">
            <w:pPr>
              <w:spacing w:before="60" w:after="60"/>
              <w:jc w:val="center"/>
              <w:rPr>
                <w:rFonts w:ascii="Arial" w:hAnsi="Arial" w:cs="Arial"/>
                <w:sz w:val="18"/>
                <w:szCs w:val="18"/>
              </w:rPr>
            </w:pPr>
          </w:p>
        </w:tc>
      </w:tr>
      <w:tr w:rsidR="00490A11" w:rsidRPr="007D04C6" w14:paraId="52F8AD7B" w14:textId="77777777" w:rsidTr="00977729">
        <w:trPr>
          <w:cantSplit/>
        </w:trPr>
        <w:tc>
          <w:tcPr>
            <w:tcW w:w="283" w:type="pct"/>
            <w:tcBorders>
              <w:top w:val="single" w:sz="4" w:space="0" w:color="auto"/>
              <w:bottom w:val="single" w:sz="4" w:space="0" w:color="auto"/>
              <w:right w:val="single" w:sz="4" w:space="0" w:color="auto"/>
            </w:tcBorders>
            <w:vAlign w:val="center"/>
          </w:tcPr>
          <w:p w14:paraId="464F9F00"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single" w:sz="4" w:space="0" w:color="auto"/>
              <w:right w:val="single" w:sz="4" w:space="0" w:color="auto"/>
            </w:tcBorders>
            <w:shd w:val="clear" w:color="auto" w:fill="auto"/>
          </w:tcPr>
          <w:p w14:paraId="7793A0BB"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Deck watch established and maintain. Pay particular attention to the mooring and fender.</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758A2F0D"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513BEF25"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14:paraId="03524E2A" w14:textId="77777777" w:rsidR="00785AFD" w:rsidRPr="007D04C6" w:rsidRDefault="00785AFD" w:rsidP="00490A11">
            <w:pPr>
              <w:spacing w:before="60" w:after="60"/>
              <w:jc w:val="center"/>
              <w:rPr>
                <w:rFonts w:ascii="Arial" w:hAnsi="Arial" w:cs="Arial"/>
                <w:sz w:val="18"/>
                <w:szCs w:val="18"/>
              </w:rPr>
            </w:pPr>
            <w:r w:rsidRPr="007D04C6">
              <w:rPr>
                <w:rFonts w:ascii="Arial" w:hAnsi="Arial" w:cs="Arial"/>
                <w:sz w:val="18"/>
                <w:szCs w:val="18"/>
              </w:rPr>
              <w:t>R</w:t>
            </w:r>
          </w:p>
        </w:tc>
        <w:tc>
          <w:tcPr>
            <w:tcW w:w="1269" w:type="pct"/>
            <w:tcBorders>
              <w:top w:val="single" w:sz="4" w:space="0" w:color="auto"/>
              <w:left w:val="single" w:sz="4" w:space="0" w:color="auto"/>
              <w:bottom w:val="single" w:sz="4" w:space="0" w:color="auto"/>
            </w:tcBorders>
            <w:shd w:val="clear" w:color="auto" w:fill="auto"/>
            <w:vAlign w:val="center"/>
          </w:tcPr>
          <w:p w14:paraId="078D4E12" w14:textId="77777777" w:rsidR="00785AFD" w:rsidRPr="007D04C6" w:rsidRDefault="00785AFD" w:rsidP="00490A11">
            <w:pPr>
              <w:spacing w:before="60" w:after="60"/>
              <w:jc w:val="center"/>
              <w:rPr>
                <w:rFonts w:ascii="Arial" w:hAnsi="Arial" w:cs="Arial"/>
                <w:sz w:val="18"/>
                <w:szCs w:val="18"/>
              </w:rPr>
            </w:pPr>
          </w:p>
        </w:tc>
      </w:tr>
      <w:tr w:rsidR="00490A11" w:rsidRPr="007D04C6" w14:paraId="0121992B" w14:textId="77777777" w:rsidTr="00977729">
        <w:trPr>
          <w:cantSplit/>
        </w:trPr>
        <w:tc>
          <w:tcPr>
            <w:tcW w:w="283" w:type="pct"/>
            <w:tcBorders>
              <w:top w:val="single" w:sz="4" w:space="0" w:color="auto"/>
              <w:bottom w:val="double" w:sz="4" w:space="0" w:color="auto"/>
              <w:right w:val="single" w:sz="4" w:space="0" w:color="auto"/>
            </w:tcBorders>
            <w:vAlign w:val="center"/>
          </w:tcPr>
          <w:p w14:paraId="29242736" w14:textId="77777777" w:rsidR="00785AFD" w:rsidRPr="007D04C6" w:rsidRDefault="00785AFD" w:rsidP="00490A11">
            <w:pPr>
              <w:numPr>
                <w:ilvl w:val="0"/>
                <w:numId w:val="14"/>
              </w:numPr>
              <w:jc w:val="center"/>
              <w:rPr>
                <w:rFonts w:ascii="Arial" w:hAnsi="Arial" w:cs="Arial"/>
                <w:bCs/>
                <w:sz w:val="18"/>
                <w:szCs w:val="18"/>
              </w:rPr>
            </w:pPr>
          </w:p>
        </w:tc>
        <w:tc>
          <w:tcPr>
            <w:tcW w:w="2187" w:type="pct"/>
            <w:tcBorders>
              <w:top w:val="single" w:sz="4" w:space="0" w:color="auto"/>
              <w:left w:val="single" w:sz="4" w:space="0" w:color="auto"/>
              <w:bottom w:val="double" w:sz="4" w:space="0" w:color="auto"/>
              <w:right w:val="single" w:sz="4" w:space="0" w:color="auto"/>
            </w:tcBorders>
            <w:shd w:val="clear" w:color="auto" w:fill="auto"/>
          </w:tcPr>
          <w:p w14:paraId="6B00FD82" w14:textId="77777777" w:rsidR="00785AFD" w:rsidRPr="007D04C6" w:rsidRDefault="00785AFD" w:rsidP="00785AFD">
            <w:pPr>
              <w:spacing w:before="60" w:after="60"/>
              <w:ind w:left="2"/>
              <w:jc w:val="both"/>
              <w:rPr>
                <w:rFonts w:ascii="Arial" w:hAnsi="Arial" w:cs="Arial"/>
                <w:sz w:val="18"/>
                <w:szCs w:val="18"/>
              </w:rPr>
            </w:pPr>
            <w:r w:rsidRPr="007D04C6">
              <w:rPr>
                <w:rFonts w:ascii="Arial" w:hAnsi="Arial" w:cs="Arial"/>
                <w:sz w:val="18"/>
                <w:szCs w:val="18"/>
              </w:rPr>
              <w:t>Has the JHA for Bunkering been approved by Office.</w:t>
            </w:r>
          </w:p>
        </w:tc>
        <w:tc>
          <w:tcPr>
            <w:tcW w:w="420" w:type="pct"/>
            <w:tcBorders>
              <w:top w:val="single" w:sz="4" w:space="0" w:color="auto"/>
              <w:left w:val="single" w:sz="4" w:space="0" w:color="auto"/>
              <w:bottom w:val="double" w:sz="4" w:space="0" w:color="auto"/>
              <w:right w:val="single" w:sz="4" w:space="0" w:color="auto"/>
            </w:tcBorders>
            <w:shd w:val="clear" w:color="auto" w:fill="auto"/>
            <w:vAlign w:val="center"/>
          </w:tcPr>
          <w:p w14:paraId="200A5B97"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double" w:sz="4" w:space="0" w:color="auto"/>
              <w:right w:val="single" w:sz="4" w:space="0" w:color="auto"/>
            </w:tcBorders>
            <w:shd w:val="clear" w:color="auto" w:fill="auto"/>
            <w:vAlign w:val="center"/>
          </w:tcPr>
          <w:p w14:paraId="486870F8" w14:textId="77777777" w:rsidR="00785AFD" w:rsidRPr="007D04C6" w:rsidRDefault="00785AFD" w:rsidP="00490A11">
            <w:pPr>
              <w:spacing w:before="60" w:after="60"/>
              <w:jc w:val="center"/>
              <w:rPr>
                <w:rFonts w:ascii="Arial" w:hAnsi="Arial" w:cs="Arial"/>
                <w:sz w:val="18"/>
                <w:szCs w:val="18"/>
              </w:rPr>
            </w:pPr>
          </w:p>
        </w:tc>
        <w:tc>
          <w:tcPr>
            <w:tcW w:w="420" w:type="pct"/>
            <w:tcBorders>
              <w:top w:val="single" w:sz="4" w:space="0" w:color="auto"/>
              <w:left w:val="single" w:sz="4" w:space="0" w:color="auto"/>
              <w:bottom w:val="double" w:sz="4" w:space="0" w:color="auto"/>
              <w:right w:val="single" w:sz="4" w:space="0" w:color="auto"/>
            </w:tcBorders>
            <w:shd w:val="clear" w:color="auto" w:fill="auto"/>
            <w:vAlign w:val="center"/>
          </w:tcPr>
          <w:p w14:paraId="69C2AE03" w14:textId="77777777" w:rsidR="00785AFD" w:rsidRPr="007D04C6" w:rsidRDefault="00785AFD" w:rsidP="00490A11">
            <w:pPr>
              <w:spacing w:before="60" w:after="60"/>
              <w:jc w:val="center"/>
              <w:rPr>
                <w:rFonts w:ascii="Arial" w:hAnsi="Arial" w:cs="Arial"/>
                <w:sz w:val="18"/>
                <w:szCs w:val="18"/>
              </w:rPr>
            </w:pPr>
          </w:p>
        </w:tc>
        <w:tc>
          <w:tcPr>
            <w:tcW w:w="1269" w:type="pct"/>
            <w:tcBorders>
              <w:top w:val="single" w:sz="4" w:space="0" w:color="auto"/>
              <w:left w:val="single" w:sz="4" w:space="0" w:color="auto"/>
              <w:bottom w:val="double" w:sz="4" w:space="0" w:color="auto"/>
            </w:tcBorders>
            <w:shd w:val="clear" w:color="auto" w:fill="auto"/>
            <w:vAlign w:val="center"/>
          </w:tcPr>
          <w:p w14:paraId="6C9A93B6" w14:textId="77777777" w:rsidR="00785AFD" w:rsidRPr="007D04C6" w:rsidRDefault="00785AFD" w:rsidP="00490A11">
            <w:pPr>
              <w:spacing w:before="60" w:after="60"/>
              <w:jc w:val="center"/>
              <w:rPr>
                <w:rFonts w:ascii="Arial" w:hAnsi="Arial" w:cs="Arial"/>
                <w:sz w:val="18"/>
                <w:szCs w:val="18"/>
              </w:rPr>
            </w:pPr>
          </w:p>
        </w:tc>
      </w:tr>
    </w:tbl>
    <w:p w14:paraId="00FDB767" w14:textId="77777777" w:rsidR="00B134C2" w:rsidRPr="007D04C6" w:rsidRDefault="00B134C2" w:rsidP="00D4639F">
      <w:pPr>
        <w:rPr>
          <w:rFonts w:ascii="Arial" w:hAnsi="Arial" w:cs="Arial"/>
          <w:sz w:val="18"/>
          <w:szCs w:val="18"/>
        </w:rPr>
      </w:pPr>
    </w:p>
    <w:p w14:paraId="2071A76A" w14:textId="77777777" w:rsidR="00490A11" w:rsidRPr="007D04C6" w:rsidRDefault="00490A11" w:rsidP="00D4639F">
      <w:pPr>
        <w:rPr>
          <w:rFonts w:ascii="Arial" w:hAnsi="Arial" w:cs="Arial"/>
          <w:sz w:val="18"/>
          <w:szCs w:val="18"/>
        </w:rPr>
      </w:pPr>
    </w:p>
    <w:p w14:paraId="433046F0" w14:textId="77777777" w:rsidR="004D408B" w:rsidRPr="007D04C6" w:rsidRDefault="00490A11" w:rsidP="004D408B">
      <w:pPr>
        <w:spacing w:after="120"/>
        <w:rPr>
          <w:rFonts w:ascii="Arial" w:hAnsi="Arial" w:cs="Arial"/>
          <w:sz w:val="18"/>
          <w:szCs w:val="18"/>
        </w:rPr>
      </w:pPr>
      <w:r w:rsidRPr="007D04C6">
        <w:rPr>
          <w:rFonts w:ascii="Arial" w:hAnsi="Arial" w:cs="Arial"/>
          <w:sz w:val="18"/>
          <w:szCs w:val="18"/>
        </w:rPr>
        <w:t>3</w:t>
      </w:r>
      <w:r w:rsidR="004D408B" w:rsidRPr="007D04C6">
        <w:rPr>
          <w:rFonts w:ascii="Arial" w:hAnsi="Arial" w:cs="Arial"/>
          <w:sz w:val="18"/>
          <w:szCs w:val="18"/>
        </w:rPr>
        <w:t>. Check during Bunkering Operation</w:t>
      </w:r>
    </w:p>
    <w:tbl>
      <w:tblPr>
        <w:tblW w:w="5251" w:type="pct"/>
        <w:tblInd w:w="14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67"/>
        <w:gridCol w:w="4388"/>
        <w:gridCol w:w="807"/>
        <w:gridCol w:w="879"/>
        <w:gridCol w:w="843"/>
        <w:gridCol w:w="2544"/>
      </w:tblGrid>
      <w:tr w:rsidR="00490A11" w:rsidRPr="007D04C6" w14:paraId="34A50B72" w14:textId="77777777" w:rsidTr="00D64422">
        <w:tc>
          <w:tcPr>
            <w:tcW w:w="264" w:type="pct"/>
            <w:shd w:val="clear" w:color="auto" w:fill="E7E6E6"/>
            <w:vAlign w:val="center"/>
          </w:tcPr>
          <w:p w14:paraId="2E1E43F0"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Item</w:t>
            </w:r>
          </w:p>
        </w:tc>
        <w:tc>
          <w:tcPr>
            <w:tcW w:w="2192" w:type="pct"/>
            <w:shd w:val="clear" w:color="auto" w:fill="E7E6E6"/>
            <w:vAlign w:val="center"/>
          </w:tcPr>
          <w:p w14:paraId="5A2108C8"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Bunkering</w:t>
            </w:r>
          </w:p>
        </w:tc>
        <w:tc>
          <w:tcPr>
            <w:tcW w:w="406" w:type="pct"/>
            <w:shd w:val="clear" w:color="auto" w:fill="E7E6E6"/>
            <w:vAlign w:val="center"/>
          </w:tcPr>
          <w:p w14:paraId="405ABC25"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Ship</w:t>
            </w:r>
          </w:p>
        </w:tc>
        <w:tc>
          <w:tcPr>
            <w:tcW w:w="442" w:type="pct"/>
            <w:shd w:val="clear" w:color="auto" w:fill="E7E6E6"/>
            <w:vAlign w:val="center"/>
          </w:tcPr>
          <w:p w14:paraId="73F0A8F6"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Barge</w:t>
            </w:r>
          </w:p>
        </w:tc>
        <w:tc>
          <w:tcPr>
            <w:tcW w:w="424" w:type="pct"/>
            <w:shd w:val="clear" w:color="auto" w:fill="E7E6E6"/>
            <w:vAlign w:val="center"/>
          </w:tcPr>
          <w:p w14:paraId="728ED72E"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Code</w:t>
            </w:r>
          </w:p>
        </w:tc>
        <w:tc>
          <w:tcPr>
            <w:tcW w:w="1272" w:type="pct"/>
            <w:shd w:val="clear" w:color="auto" w:fill="E7E6E6"/>
            <w:vAlign w:val="center"/>
          </w:tcPr>
          <w:p w14:paraId="6CE1FC9D"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Remarks</w:t>
            </w:r>
          </w:p>
        </w:tc>
      </w:tr>
      <w:tr w:rsidR="00490A11" w:rsidRPr="007D04C6" w14:paraId="7CA1148F" w14:textId="77777777" w:rsidTr="00490A11">
        <w:tc>
          <w:tcPr>
            <w:tcW w:w="264" w:type="pct"/>
            <w:vAlign w:val="center"/>
          </w:tcPr>
          <w:p w14:paraId="3AB4EA5C"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498F8C03"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Ullaging of tanks at regular interval</w:t>
            </w:r>
          </w:p>
        </w:tc>
        <w:tc>
          <w:tcPr>
            <w:tcW w:w="406" w:type="pct"/>
            <w:shd w:val="clear" w:color="auto" w:fill="auto"/>
            <w:vAlign w:val="center"/>
          </w:tcPr>
          <w:p w14:paraId="22FB1899"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15EB6054"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01DB3995"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R</w:t>
            </w:r>
          </w:p>
        </w:tc>
        <w:tc>
          <w:tcPr>
            <w:tcW w:w="1272" w:type="pct"/>
            <w:shd w:val="clear" w:color="auto" w:fill="auto"/>
            <w:vAlign w:val="center"/>
          </w:tcPr>
          <w:p w14:paraId="523CAC0B"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Checks at _____ mins</w:t>
            </w:r>
          </w:p>
        </w:tc>
      </w:tr>
      <w:tr w:rsidR="00490A11" w:rsidRPr="007D04C6" w14:paraId="16597AEA" w14:textId="77777777" w:rsidTr="00490A11">
        <w:tc>
          <w:tcPr>
            <w:tcW w:w="264" w:type="pct"/>
            <w:vAlign w:val="center"/>
          </w:tcPr>
          <w:p w14:paraId="4A9EBEBD"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47083E30"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Checking Ullage of tanks not assigned to receive bunker</w:t>
            </w:r>
          </w:p>
        </w:tc>
        <w:tc>
          <w:tcPr>
            <w:tcW w:w="406" w:type="pct"/>
            <w:shd w:val="clear" w:color="auto" w:fill="auto"/>
            <w:vAlign w:val="center"/>
          </w:tcPr>
          <w:p w14:paraId="22469600"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08F53A52"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42CB17BB" w14:textId="77777777" w:rsidR="00490A11" w:rsidRPr="007D04C6" w:rsidRDefault="00490A11" w:rsidP="00490A11">
            <w:pPr>
              <w:spacing w:before="60" w:after="60"/>
              <w:jc w:val="center"/>
              <w:rPr>
                <w:rFonts w:ascii="Arial" w:hAnsi="Arial" w:cs="Arial"/>
                <w:sz w:val="18"/>
                <w:szCs w:val="18"/>
              </w:rPr>
            </w:pPr>
          </w:p>
        </w:tc>
        <w:tc>
          <w:tcPr>
            <w:tcW w:w="1272" w:type="pct"/>
            <w:shd w:val="clear" w:color="auto" w:fill="auto"/>
            <w:vAlign w:val="center"/>
          </w:tcPr>
          <w:p w14:paraId="045A46C4" w14:textId="77777777" w:rsidR="00490A11" w:rsidRPr="007D04C6" w:rsidRDefault="00490A11" w:rsidP="00490A11">
            <w:pPr>
              <w:spacing w:before="60" w:after="60"/>
              <w:jc w:val="center"/>
              <w:rPr>
                <w:rFonts w:ascii="Arial" w:hAnsi="Arial" w:cs="Arial"/>
                <w:sz w:val="18"/>
                <w:szCs w:val="18"/>
              </w:rPr>
            </w:pPr>
          </w:p>
        </w:tc>
      </w:tr>
      <w:tr w:rsidR="00490A11" w:rsidRPr="007D04C6" w14:paraId="521102BD" w14:textId="77777777" w:rsidTr="00490A11">
        <w:tc>
          <w:tcPr>
            <w:tcW w:w="264" w:type="pct"/>
            <w:vAlign w:val="center"/>
          </w:tcPr>
          <w:p w14:paraId="01CD0ED8"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32BF31E9"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Check of all pipes for leak at initial, starting and Max rate</w:t>
            </w:r>
          </w:p>
        </w:tc>
        <w:tc>
          <w:tcPr>
            <w:tcW w:w="406" w:type="pct"/>
            <w:shd w:val="clear" w:color="auto" w:fill="auto"/>
            <w:vAlign w:val="center"/>
          </w:tcPr>
          <w:p w14:paraId="6BEA8F63"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208BAE58"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29AC36AB" w14:textId="77777777" w:rsidR="00490A11" w:rsidRPr="007D04C6" w:rsidRDefault="00490A11" w:rsidP="00490A11">
            <w:pPr>
              <w:spacing w:before="60" w:after="60"/>
              <w:jc w:val="center"/>
              <w:rPr>
                <w:rFonts w:ascii="Arial" w:hAnsi="Arial" w:cs="Arial"/>
                <w:sz w:val="18"/>
                <w:szCs w:val="18"/>
              </w:rPr>
            </w:pPr>
          </w:p>
        </w:tc>
        <w:tc>
          <w:tcPr>
            <w:tcW w:w="1272" w:type="pct"/>
            <w:shd w:val="clear" w:color="auto" w:fill="auto"/>
            <w:vAlign w:val="center"/>
          </w:tcPr>
          <w:p w14:paraId="4EBA09A6" w14:textId="77777777" w:rsidR="00490A11" w:rsidRPr="007D04C6" w:rsidRDefault="00490A11" w:rsidP="00490A11">
            <w:pPr>
              <w:spacing w:before="60" w:after="60"/>
              <w:jc w:val="center"/>
              <w:rPr>
                <w:rFonts w:ascii="Arial" w:hAnsi="Arial" w:cs="Arial"/>
                <w:sz w:val="18"/>
                <w:szCs w:val="18"/>
              </w:rPr>
            </w:pPr>
          </w:p>
        </w:tc>
      </w:tr>
      <w:tr w:rsidR="00490A11" w:rsidRPr="007D04C6" w14:paraId="6D22CA1E" w14:textId="77777777" w:rsidTr="00490A11">
        <w:tc>
          <w:tcPr>
            <w:tcW w:w="264" w:type="pct"/>
            <w:vAlign w:val="center"/>
          </w:tcPr>
          <w:p w14:paraId="71A2F9E7"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145A0CAE"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Fendering is effective</w:t>
            </w:r>
          </w:p>
        </w:tc>
        <w:tc>
          <w:tcPr>
            <w:tcW w:w="406" w:type="pct"/>
            <w:shd w:val="clear" w:color="auto" w:fill="auto"/>
            <w:vAlign w:val="center"/>
          </w:tcPr>
          <w:p w14:paraId="5DA52921"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2427C07D"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24104BA9" w14:textId="77777777" w:rsidR="00490A11" w:rsidRPr="007D04C6" w:rsidRDefault="00490A11" w:rsidP="00490A11">
            <w:pPr>
              <w:spacing w:before="60" w:after="60"/>
              <w:jc w:val="center"/>
              <w:rPr>
                <w:rFonts w:ascii="Arial" w:hAnsi="Arial" w:cs="Arial"/>
                <w:sz w:val="18"/>
                <w:szCs w:val="18"/>
              </w:rPr>
            </w:pPr>
          </w:p>
        </w:tc>
        <w:tc>
          <w:tcPr>
            <w:tcW w:w="1272" w:type="pct"/>
            <w:shd w:val="clear" w:color="auto" w:fill="auto"/>
            <w:vAlign w:val="center"/>
          </w:tcPr>
          <w:p w14:paraId="20335A7A" w14:textId="77777777" w:rsidR="00490A11" w:rsidRPr="007D04C6" w:rsidRDefault="00490A11" w:rsidP="00490A11">
            <w:pPr>
              <w:spacing w:before="60" w:after="60"/>
              <w:jc w:val="center"/>
              <w:rPr>
                <w:rFonts w:ascii="Arial" w:hAnsi="Arial" w:cs="Arial"/>
                <w:sz w:val="18"/>
                <w:szCs w:val="18"/>
              </w:rPr>
            </w:pPr>
          </w:p>
        </w:tc>
      </w:tr>
      <w:tr w:rsidR="00490A11" w:rsidRPr="007D04C6" w14:paraId="688FB812" w14:textId="77777777" w:rsidTr="00490A11">
        <w:tc>
          <w:tcPr>
            <w:tcW w:w="264" w:type="pct"/>
            <w:vAlign w:val="center"/>
          </w:tcPr>
          <w:p w14:paraId="6AB0CBE5"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1B8AF8B8"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Mooring arrangement is effective</w:t>
            </w:r>
          </w:p>
        </w:tc>
        <w:tc>
          <w:tcPr>
            <w:tcW w:w="406" w:type="pct"/>
            <w:shd w:val="clear" w:color="auto" w:fill="auto"/>
            <w:vAlign w:val="center"/>
          </w:tcPr>
          <w:p w14:paraId="3D746D3B"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368F47BA"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31BF7580"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R</w:t>
            </w:r>
          </w:p>
        </w:tc>
        <w:tc>
          <w:tcPr>
            <w:tcW w:w="1272" w:type="pct"/>
            <w:shd w:val="clear" w:color="auto" w:fill="auto"/>
            <w:vAlign w:val="center"/>
          </w:tcPr>
          <w:p w14:paraId="190B7B8E"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Checks at _____ mins</w:t>
            </w:r>
          </w:p>
        </w:tc>
      </w:tr>
      <w:tr w:rsidR="00490A11" w:rsidRPr="007D04C6" w14:paraId="0C3714FF" w14:textId="77777777" w:rsidTr="00490A11">
        <w:tc>
          <w:tcPr>
            <w:tcW w:w="264" w:type="pct"/>
            <w:vAlign w:val="center"/>
          </w:tcPr>
          <w:p w14:paraId="6C95814C"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3E8E3CFE"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Communications are effective</w:t>
            </w:r>
          </w:p>
        </w:tc>
        <w:tc>
          <w:tcPr>
            <w:tcW w:w="406" w:type="pct"/>
            <w:shd w:val="clear" w:color="auto" w:fill="auto"/>
            <w:vAlign w:val="center"/>
          </w:tcPr>
          <w:p w14:paraId="71C6A3D4"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6C87E7C3"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34D30579"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R</w:t>
            </w:r>
          </w:p>
        </w:tc>
        <w:tc>
          <w:tcPr>
            <w:tcW w:w="1272" w:type="pct"/>
            <w:shd w:val="clear" w:color="auto" w:fill="auto"/>
            <w:vAlign w:val="center"/>
          </w:tcPr>
          <w:p w14:paraId="1E85C083" w14:textId="77777777" w:rsidR="00490A11" w:rsidRPr="007D04C6" w:rsidRDefault="00490A11" w:rsidP="00490A11">
            <w:pPr>
              <w:spacing w:before="60" w:after="60"/>
              <w:jc w:val="center"/>
              <w:rPr>
                <w:rFonts w:ascii="Arial" w:hAnsi="Arial" w:cs="Arial"/>
                <w:sz w:val="18"/>
                <w:szCs w:val="18"/>
              </w:rPr>
            </w:pPr>
          </w:p>
        </w:tc>
      </w:tr>
      <w:tr w:rsidR="00490A11" w:rsidRPr="007D04C6" w14:paraId="506859D2" w14:textId="77777777" w:rsidTr="00490A11">
        <w:tc>
          <w:tcPr>
            <w:tcW w:w="264" w:type="pct"/>
            <w:vAlign w:val="center"/>
          </w:tcPr>
          <w:p w14:paraId="382D1EFA"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360A3A55"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Smoking restrictions and designated smoking areas are complied with</w:t>
            </w:r>
          </w:p>
        </w:tc>
        <w:tc>
          <w:tcPr>
            <w:tcW w:w="406" w:type="pct"/>
            <w:shd w:val="clear" w:color="auto" w:fill="auto"/>
            <w:vAlign w:val="center"/>
          </w:tcPr>
          <w:p w14:paraId="416C9CBB"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7EC58134"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79FAAED5" w14:textId="77777777" w:rsidR="00490A11" w:rsidRPr="007D04C6" w:rsidRDefault="00490A11" w:rsidP="00490A11">
            <w:pPr>
              <w:spacing w:before="60" w:after="60"/>
              <w:jc w:val="center"/>
              <w:rPr>
                <w:rFonts w:ascii="Arial" w:hAnsi="Arial" w:cs="Arial"/>
                <w:sz w:val="18"/>
                <w:szCs w:val="18"/>
              </w:rPr>
            </w:pPr>
          </w:p>
        </w:tc>
        <w:tc>
          <w:tcPr>
            <w:tcW w:w="1272" w:type="pct"/>
            <w:shd w:val="clear" w:color="auto" w:fill="auto"/>
            <w:vAlign w:val="center"/>
          </w:tcPr>
          <w:p w14:paraId="211226D4" w14:textId="77777777" w:rsidR="00490A11" w:rsidRPr="007D04C6" w:rsidRDefault="00490A11" w:rsidP="00490A11">
            <w:pPr>
              <w:spacing w:before="60" w:after="60"/>
              <w:jc w:val="center"/>
              <w:rPr>
                <w:rFonts w:ascii="Arial" w:hAnsi="Arial" w:cs="Arial"/>
                <w:sz w:val="18"/>
                <w:szCs w:val="18"/>
              </w:rPr>
            </w:pPr>
          </w:p>
        </w:tc>
      </w:tr>
      <w:tr w:rsidR="00490A11" w:rsidRPr="007D04C6" w14:paraId="330B1DE7" w14:textId="77777777" w:rsidTr="00490A11">
        <w:tc>
          <w:tcPr>
            <w:tcW w:w="264" w:type="pct"/>
            <w:vAlign w:val="center"/>
          </w:tcPr>
          <w:p w14:paraId="4E4AC014"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24B7A399"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Naked light restrictions are complied with</w:t>
            </w:r>
          </w:p>
        </w:tc>
        <w:tc>
          <w:tcPr>
            <w:tcW w:w="406" w:type="pct"/>
            <w:shd w:val="clear" w:color="auto" w:fill="auto"/>
            <w:vAlign w:val="center"/>
          </w:tcPr>
          <w:p w14:paraId="340BE060"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46AB9AC4"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405D2D84" w14:textId="77777777" w:rsidR="00490A11" w:rsidRPr="007D04C6" w:rsidRDefault="00490A11" w:rsidP="00490A11">
            <w:pPr>
              <w:spacing w:before="60" w:after="60"/>
              <w:jc w:val="center"/>
              <w:rPr>
                <w:rFonts w:ascii="Arial" w:hAnsi="Arial" w:cs="Arial"/>
                <w:sz w:val="18"/>
                <w:szCs w:val="18"/>
              </w:rPr>
            </w:pPr>
          </w:p>
        </w:tc>
        <w:tc>
          <w:tcPr>
            <w:tcW w:w="1272" w:type="pct"/>
            <w:shd w:val="clear" w:color="auto" w:fill="auto"/>
            <w:vAlign w:val="center"/>
          </w:tcPr>
          <w:p w14:paraId="51A7F266" w14:textId="77777777" w:rsidR="00490A11" w:rsidRPr="007D04C6" w:rsidRDefault="00490A11" w:rsidP="00490A11">
            <w:pPr>
              <w:spacing w:before="60" w:after="60"/>
              <w:jc w:val="center"/>
              <w:rPr>
                <w:rFonts w:ascii="Arial" w:hAnsi="Arial" w:cs="Arial"/>
                <w:sz w:val="18"/>
                <w:szCs w:val="18"/>
              </w:rPr>
            </w:pPr>
          </w:p>
        </w:tc>
      </w:tr>
      <w:tr w:rsidR="00490A11" w:rsidRPr="007D04C6" w14:paraId="24858CF1" w14:textId="77777777" w:rsidTr="00490A11">
        <w:tc>
          <w:tcPr>
            <w:tcW w:w="264" w:type="pct"/>
            <w:vAlign w:val="center"/>
          </w:tcPr>
          <w:p w14:paraId="4C870181"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7251A2DA"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Check for leak at the opposite bunker manifold</w:t>
            </w:r>
          </w:p>
        </w:tc>
        <w:tc>
          <w:tcPr>
            <w:tcW w:w="406" w:type="pct"/>
            <w:shd w:val="clear" w:color="auto" w:fill="auto"/>
            <w:vAlign w:val="center"/>
          </w:tcPr>
          <w:p w14:paraId="40E1821A"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2648F17E"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576544A4" w14:textId="77777777" w:rsidR="00490A11" w:rsidRPr="007D04C6" w:rsidRDefault="00490A11" w:rsidP="00490A11">
            <w:pPr>
              <w:spacing w:before="60" w:after="60"/>
              <w:jc w:val="center"/>
              <w:rPr>
                <w:rFonts w:ascii="Arial" w:hAnsi="Arial" w:cs="Arial"/>
                <w:sz w:val="18"/>
                <w:szCs w:val="18"/>
              </w:rPr>
            </w:pPr>
          </w:p>
        </w:tc>
        <w:tc>
          <w:tcPr>
            <w:tcW w:w="1272" w:type="pct"/>
            <w:shd w:val="clear" w:color="auto" w:fill="auto"/>
            <w:vAlign w:val="center"/>
          </w:tcPr>
          <w:p w14:paraId="6307278F" w14:textId="77777777" w:rsidR="00490A11" w:rsidRPr="007D04C6" w:rsidRDefault="00490A11" w:rsidP="00490A11">
            <w:pPr>
              <w:spacing w:before="60" w:after="60"/>
              <w:jc w:val="center"/>
              <w:rPr>
                <w:rFonts w:ascii="Arial" w:hAnsi="Arial" w:cs="Arial"/>
                <w:sz w:val="18"/>
                <w:szCs w:val="18"/>
              </w:rPr>
            </w:pPr>
          </w:p>
        </w:tc>
      </w:tr>
      <w:tr w:rsidR="00490A11" w:rsidRPr="007D04C6" w14:paraId="1DF9FC58" w14:textId="77777777" w:rsidTr="00490A11">
        <w:tc>
          <w:tcPr>
            <w:tcW w:w="264" w:type="pct"/>
            <w:vAlign w:val="center"/>
          </w:tcPr>
          <w:p w14:paraId="327CB3EC"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750F2B50"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Check and monitor the pressure and temperature at manifold</w:t>
            </w:r>
          </w:p>
        </w:tc>
        <w:tc>
          <w:tcPr>
            <w:tcW w:w="406" w:type="pct"/>
            <w:shd w:val="clear" w:color="auto" w:fill="auto"/>
            <w:vAlign w:val="center"/>
          </w:tcPr>
          <w:p w14:paraId="61FDA04F"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59FBE777"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2FEBA83B" w14:textId="77777777" w:rsidR="00490A11" w:rsidRPr="007D04C6" w:rsidRDefault="00490A11" w:rsidP="00490A11">
            <w:pPr>
              <w:spacing w:before="60" w:after="60"/>
              <w:jc w:val="center"/>
              <w:rPr>
                <w:rFonts w:ascii="Arial" w:hAnsi="Arial" w:cs="Arial"/>
                <w:sz w:val="18"/>
                <w:szCs w:val="18"/>
              </w:rPr>
            </w:pPr>
          </w:p>
        </w:tc>
        <w:tc>
          <w:tcPr>
            <w:tcW w:w="1272" w:type="pct"/>
            <w:shd w:val="clear" w:color="auto" w:fill="auto"/>
            <w:vAlign w:val="center"/>
          </w:tcPr>
          <w:p w14:paraId="7EA1BDC4" w14:textId="77777777" w:rsidR="00490A11" w:rsidRPr="007D04C6" w:rsidRDefault="00490A11" w:rsidP="00490A11">
            <w:pPr>
              <w:spacing w:before="60" w:after="60"/>
              <w:jc w:val="center"/>
              <w:rPr>
                <w:rFonts w:ascii="Arial" w:hAnsi="Arial" w:cs="Arial"/>
                <w:sz w:val="18"/>
                <w:szCs w:val="18"/>
              </w:rPr>
            </w:pPr>
          </w:p>
        </w:tc>
      </w:tr>
      <w:tr w:rsidR="00490A11" w:rsidRPr="007D04C6" w14:paraId="1558B5A1" w14:textId="77777777" w:rsidTr="00490A11">
        <w:tc>
          <w:tcPr>
            <w:tcW w:w="264" w:type="pct"/>
            <w:vAlign w:val="center"/>
          </w:tcPr>
          <w:p w14:paraId="1A52846D"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6AAF15DF"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Ensure S/B personnel stationed at the bunker manifold and at tank sounding.</w:t>
            </w:r>
          </w:p>
        </w:tc>
        <w:tc>
          <w:tcPr>
            <w:tcW w:w="406" w:type="pct"/>
            <w:shd w:val="clear" w:color="auto" w:fill="auto"/>
            <w:vAlign w:val="center"/>
          </w:tcPr>
          <w:p w14:paraId="59E708C4"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0F48319B"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5FA3B816" w14:textId="77777777" w:rsidR="00490A11" w:rsidRPr="007D04C6" w:rsidRDefault="00490A11" w:rsidP="00490A11">
            <w:pPr>
              <w:spacing w:before="60" w:after="60"/>
              <w:jc w:val="center"/>
              <w:rPr>
                <w:rFonts w:ascii="Arial" w:hAnsi="Arial" w:cs="Arial"/>
                <w:sz w:val="18"/>
                <w:szCs w:val="18"/>
              </w:rPr>
            </w:pPr>
          </w:p>
        </w:tc>
        <w:tc>
          <w:tcPr>
            <w:tcW w:w="1272" w:type="pct"/>
            <w:shd w:val="clear" w:color="auto" w:fill="auto"/>
            <w:vAlign w:val="center"/>
          </w:tcPr>
          <w:p w14:paraId="26DA0759" w14:textId="77777777" w:rsidR="00490A11" w:rsidRPr="007D04C6" w:rsidRDefault="00490A11" w:rsidP="00490A11">
            <w:pPr>
              <w:spacing w:before="60" w:after="60"/>
              <w:jc w:val="center"/>
              <w:rPr>
                <w:rFonts w:ascii="Arial" w:hAnsi="Arial" w:cs="Arial"/>
                <w:sz w:val="18"/>
                <w:szCs w:val="18"/>
              </w:rPr>
            </w:pPr>
          </w:p>
        </w:tc>
      </w:tr>
      <w:tr w:rsidR="00490A11" w:rsidRPr="007D04C6" w14:paraId="59BB6977" w14:textId="77777777" w:rsidTr="00490A11">
        <w:tc>
          <w:tcPr>
            <w:tcW w:w="264" w:type="pct"/>
            <w:vAlign w:val="center"/>
          </w:tcPr>
          <w:p w14:paraId="073CA23B" w14:textId="77777777" w:rsidR="00490A11" w:rsidRPr="007D04C6" w:rsidRDefault="00490A11" w:rsidP="00490A11">
            <w:pPr>
              <w:numPr>
                <w:ilvl w:val="0"/>
                <w:numId w:val="15"/>
              </w:numPr>
              <w:jc w:val="center"/>
              <w:rPr>
                <w:rFonts w:ascii="Arial" w:hAnsi="Arial" w:cs="Arial"/>
                <w:bCs/>
                <w:sz w:val="18"/>
                <w:szCs w:val="18"/>
              </w:rPr>
            </w:pPr>
          </w:p>
        </w:tc>
        <w:tc>
          <w:tcPr>
            <w:tcW w:w="2192" w:type="pct"/>
            <w:shd w:val="clear" w:color="auto" w:fill="auto"/>
          </w:tcPr>
          <w:p w14:paraId="3C286283" w14:textId="77777777" w:rsidR="00490A11" w:rsidRPr="007D04C6" w:rsidRDefault="00490A11" w:rsidP="00490A11">
            <w:pPr>
              <w:spacing w:before="60" w:after="60"/>
              <w:jc w:val="both"/>
              <w:rPr>
                <w:rFonts w:ascii="Arial" w:hAnsi="Arial" w:cs="Arial"/>
                <w:sz w:val="18"/>
                <w:szCs w:val="18"/>
              </w:rPr>
            </w:pPr>
            <w:r w:rsidRPr="007D04C6">
              <w:rPr>
                <w:rFonts w:ascii="Arial" w:hAnsi="Arial" w:cs="Arial"/>
                <w:sz w:val="18"/>
                <w:szCs w:val="18"/>
              </w:rPr>
              <w:t>Comparison of remote gauging with manual sounding</w:t>
            </w:r>
          </w:p>
        </w:tc>
        <w:tc>
          <w:tcPr>
            <w:tcW w:w="406" w:type="pct"/>
            <w:shd w:val="clear" w:color="auto" w:fill="auto"/>
            <w:vAlign w:val="center"/>
          </w:tcPr>
          <w:p w14:paraId="74581474" w14:textId="77777777" w:rsidR="00490A11" w:rsidRPr="007D04C6" w:rsidRDefault="00490A11" w:rsidP="00490A11">
            <w:pPr>
              <w:spacing w:before="60" w:after="60"/>
              <w:jc w:val="center"/>
              <w:rPr>
                <w:rFonts w:ascii="Arial" w:hAnsi="Arial" w:cs="Arial"/>
                <w:sz w:val="18"/>
                <w:szCs w:val="18"/>
              </w:rPr>
            </w:pPr>
          </w:p>
        </w:tc>
        <w:tc>
          <w:tcPr>
            <w:tcW w:w="442" w:type="pct"/>
            <w:shd w:val="clear" w:color="auto" w:fill="auto"/>
            <w:vAlign w:val="center"/>
          </w:tcPr>
          <w:p w14:paraId="72159050" w14:textId="77777777" w:rsidR="00490A11" w:rsidRPr="007D04C6" w:rsidRDefault="00490A11" w:rsidP="00490A11">
            <w:pPr>
              <w:spacing w:before="60" w:after="60"/>
              <w:jc w:val="center"/>
              <w:rPr>
                <w:rFonts w:ascii="Arial" w:hAnsi="Arial" w:cs="Arial"/>
                <w:sz w:val="18"/>
                <w:szCs w:val="18"/>
              </w:rPr>
            </w:pPr>
          </w:p>
        </w:tc>
        <w:tc>
          <w:tcPr>
            <w:tcW w:w="424" w:type="pct"/>
            <w:shd w:val="clear" w:color="auto" w:fill="auto"/>
            <w:vAlign w:val="center"/>
          </w:tcPr>
          <w:p w14:paraId="404E35BD" w14:textId="77777777" w:rsidR="00490A11" w:rsidRPr="007D04C6" w:rsidRDefault="00490A11" w:rsidP="00490A11">
            <w:pPr>
              <w:spacing w:before="60" w:after="60"/>
              <w:jc w:val="center"/>
              <w:rPr>
                <w:rFonts w:ascii="Arial" w:hAnsi="Arial" w:cs="Arial"/>
                <w:sz w:val="18"/>
                <w:szCs w:val="18"/>
              </w:rPr>
            </w:pPr>
            <w:r w:rsidRPr="007D04C6">
              <w:rPr>
                <w:rFonts w:ascii="Arial" w:hAnsi="Arial" w:cs="Arial"/>
                <w:sz w:val="18"/>
                <w:szCs w:val="18"/>
              </w:rPr>
              <w:t>R</w:t>
            </w:r>
          </w:p>
        </w:tc>
        <w:tc>
          <w:tcPr>
            <w:tcW w:w="1272" w:type="pct"/>
            <w:shd w:val="clear" w:color="auto" w:fill="auto"/>
            <w:vAlign w:val="center"/>
          </w:tcPr>
          <w:p w14:paraId="13706410" w14:textId="77777777" w:rsidR="00490A11" w:rsidRPr="007D04C6" w:rsidRDefault="00490A11" w:rsidP="00490A11">
            <w:pPr>
              <w:spacing w:before="60" w:after="60"/>
              <w:jc w:val="center"/>
              <w:rPr>
                <w:rFonts w:ascii="Arial" w:hAnsi="Arial" w:cs="Arial"/>
                <w:sz w:val="18"/>
                <w:szCs w:val="18"/>
              </w:rPr>
            </w:pPr>
          </w:p>
        </w:tc>
      </w:tr>
    </w:tbl>
    <w:p w14:paraId="05C9E827" w14:textId="77777777" w:rsidR="007430DD" w:rsidRPr="007D04C6" w:rsidRDefault="007430DD" w:rsidP="00D4639F">
      <w:pPr>
        <w:rPr>
          <w:rFonts w:ascii="Arial" w:hAnsi="Arial" w:cs="Arial"/>
          <w:sz w:val="18"/>
          <w:szCs w:val="18"/>
        </w:rPr>
      </w:pPr>
    </w:p>
    <w:p w14:paraId="2DDBE58E" w14:textId="77777777" w:rsidR="00D4639F" w:rsidRPr="007D04C6" w:rsidRDefault="00D4639F" w:rsidP="00490A11">
      <w:pPr>
        <w:ind w:right="-732"/>
        <w:jc w:val="both"/>
        <w:rPr>
          <w:rFonts w:ascii="Arial" w:hAnsi="Arial" w:cs="Arial"/>
          <w:sz w:val="18"/>
          <w:szCs w:val="18"/>
        </w:rPr>
      </w:pPr>
      <w:r w:rsidRPr="007D04C6">
        <w:rPr>
          <w:rFonts w:ascii="Arial" w:hAnsi="Arial" w:cs="Arial"/>
          <w:sz w:val="18"/>
          <w:szCs w:val="18"/>
        </w:rPr>
        <w:t>The presence of the Letters ‘A’ and ‘R’ in the code column indicates the following</w:t>
      </w:r>
    </w:p>
    <w:p w14:paraId="680233B4" w14:textId="77777777" w:rsidR="00D4639F" w:rsidRPr="007D04C6" w:rsidRDefault="00D4639F" w:rsidP="00490A11">
      <w:pPr>
        <w:ind w:right="-732"/>
        <w:jc w:val="both"/>
        <w:rPr>
          <w:rFonts w:ascii="Arial" w:hAnsi="Arial" w:cs="Arial"/>
          <w:b/>
          <w:sz w:val="18"/>
          <w:szCs w:val="18"/>
        </w:rPr>
      </w:pPr>
    </w:p>
    <w:p w14:paraId="3786664B" w14:textId="77777777" w:rsidR="00D4639F" w:rsidRPr="007D04C6" w:rsidRDefault="00D4639F" w:rsidP="00490A11">
      <w:pPr>
        <w:ind w:right="-732"/>
        <w:jc w:val="both"/>
        <w:rPr>
          <w:rFonts w:ascii="Arial" w:hAnsi="Arial" w:cs="Arial"/>
          <w:sz w:val="18"/>
          <w:szCs w:val="18"/>
        </w:rPr>
      </w:pPr>
      <w:r w:rsidRPr="007D04C6">
        <w:rPr>
          <w:rFonts w:ascii="Arial" w:hAnsi="Arial" w:cs="Arial"/>
          <w:b/>
          <w:sz w:val="18"/>
          <w:szCs w:val="18"/>
        </w:rPr>
        <w:t>A</w:t>
      </w:r>
      <w:r w:rsidRPr="007D04C6">
        <w:rPr>
          <w:rFonts w:ascii="Arial" w:hAnsi="Arial" w:cs="Arial"/>
          <w:sz w:val="18"/>
          <w:szCs w:val="18"/>
        </w:rPr>
        <w:t xml:space="preserve"> (‘Agreement’) - This indicates an agreement or procedure that should be </w:t>
      </w:r>
      <w:r w:rsidR="00AA7ADC" w:rsidRPr="007D04C6">
        <w:rPr>
          <w:rFonts w:ascii="Arial" w:hAnsi="Arial" w:cs="Arial"/>
          <w:sz w:val="18"/>
          <w:szCs w:val="18"/>
        </w:rPr>
        <w:t xml:space="preserve">identified in the Check list or </w:t>
      </w:r>
      <w:r w:rsidRPr="007D04C6">
        <w:rPr>
          <w:rFonts w:ascii="Arial" w:hAnsi="Arial" w:cs="Arial"/>
          <w:sz w:val="18"/>
          <w:szCs w:val="18"/>
        </w:rPr>
        <w:t>communicated in some other mutually acceptable form.</w:t>
      </w:r>
    </w:p>
    <w:p w14:paraId="3A0F2649" w14:textId="77777777" w:rsidR="00D4639F" w:rsidRPr="007D04C6" w:rsidRDefault="00D4639F" w:rsidP="00490A11">
      <w:pPr>
        <w:ind w:right="-732"/>
        <w:jc w:val="both"/>
        <w:rPr>
          <w:rFonts w:ascii="Arial" w:hAnsi="Arial" w:cs="Arial"/>
          <w:sz w:val="18"/>
          <w:szCs w:val="18"/>
        </w:rPr>
      </w:pPr>
    </w:p>
    <w:p w14:paraId="723C8C98" w14:textId="77777777" w:rsidR="00D4639F" w:rsidRPr="007D04C6" w:rsidRDefault="00D4639F" w:rsidP="00490A11">
      <w:pPr>
        <w:ind w:right="-732"/>
        <w:jc w:val="both"/>
        <w:rPr>
          <w:rFonts w:ascii="Arial" w:hAnsi="Arial" w:cs="Arial"/>
          <w:sz w:val="18"/>
          <w:szCs w:val="18"/>
        </w:rPr>
      </w:pPr>
      <w:r w:rsidRPr="007D04C6">
        <w:rPr>
          <w:rFonts w:ascii="Arial" w:hAnsi="Arial" w:cs="Arial"/>
          <w:b/>
          <w:sz w:val="18"/>
          <w:szCs w:val="18"/>
        </w:rPr>
        <w:t>R</w:t>
      </w:r>
      <w:r w:rsidRPr="007D04C6">
        <w:rPr>
          <w:rFonts w:ascii="Arial" w:hAnsi="Arial" w:cs="Arial"/>
          <w:sz w:val="18"/>
          <w:szCs w:val="18"/>
        </w:rPr>
        <w:t xml:space="preserve"> (</w:t>
      </w:r>
      <w:proofErr w:type="spellStart"/>
      <w:r w:rsidRPr="007D04C6">
        <w:rPr>
          <w:rFonts w:ascii="Arial" w:hAnsi="Arial" w:cs="Arial"/>
          <w:sz w:val="18"/>
          <w:szCs w:val="18"/>
        </w:rPr>
        <w:t>‘Re</w:t>
      </w:r>
      <w:proofErr w:type="spellEnd"/>
      <w:r w:rsidRPr="007D04C6">
        <w:rPr>
          <w:rFonts w:ascii="Arial" w:hAnsi="Arial" w:cs="Arial"/>
          <w:sz w:val="18"/>
          <w:szCs w:val="18"/>
        </w:rPr>
        <w:t>-checks’) – This indicates items to be re-checked at appropriate intervals, as agreed between both parties and stated in the declaration.</w:t>
      </w:r>
    </w:p>
    <w:p w14:paraId="17EA8767" w14:textId="77777777" w:rsidR="00A93817" w:rsidRPr="007D04C6" w:rsidRDefault="00A93817" w:rsidP="00D4639F">
      <w:pPr>
        <w:rPr>
          <w:rFonts w:ascii="Arial" w:hAnsi="Arial" w:cs="Arial"/>
          <w:sz w:val="18"/>
          <w:szCs w:val="18"/>
        </w:rPr>
      </w:pPr>
    </w:p>
    <w:p w14:paraId="1B59285A" w14:textId="77777777" w:rsidR="004D24E4" w:rsidRDefault="004D24E4" w:rsidP="00D4639F">
      <w:pPr>
        <w:rPr>
          <w:rFonts w:ascii="Arial" w:hAnsi="Arial" w:cs="Arial"/>
          <w:sz w:val="18"/>
          <w:szCs w:val="18"/>
        </w:rPr>
      </w:pPr>
    </w:p>
    <w:p w14:paraId="466DC56F" w14:textId="77777777" w:rsidR="004E5534" w:rsidRDefault="004E5534" w:rsidP="00D4639F">
      <w:pPr>
        <w:rPr>
          <w:rFonts w:ascii="Arial" w:hAnsi="Arial" w:cs="Arial"/>
          <w:sz w:val="18"/>
          <w:szCs w:val="18"/>
        </w:rPr>
      </w:pPr>
    </w:p>
    <w:p w14:paraId="7C3C0AC3" w14:textId="77777777" w:rsidR="004E5534" w:rsidRDefault="004E5534" w:rsidP="00D4639F">
      <w:pPr>
        <w:rPr>
          <w:rFonts w:ascii="Arial" w:hAnsi="Arial" w:cs="Arial"/>
          <w:sz w:val="18"/>
          <w:szCs w:val="18"/>
        </w:rPr>
      </w:pPr>
    </w:p>
    <w:p w14:paraId="2675DA12" w14:textId="77777777" w:rsidR="004E5534" w:rsidRPr="007D04C6" w:rsidRDefault="004E5534" w:rsidP="00D4639F">
      <w:pPr>
        <w:rPr>
          <w:rFonts w:ascii="Arial" w:hAnsi="Arial" w:cs="Arial"/>
          <w:sz w:val="18"/>
          <w:szCs w:val="18"/>
        </w:rPr>
      </w:pPr>
    </w:p>
    <w:p w14:paraId="123BA881" w14:textId="77777777" w:rsidR="00490A11" w:rsidRPr="007D04C6" w:rsidRDefault="00490A11" w:rsidP="00D4639F">
      <w:pPr>
        <w:rPr>
          <w:rFonts w:ascii="Arial" w:hAnsi="Arial" w:cs="Arial"/>
          <w:sz w:val="18"/>
          <w:szCs w:val="18"/>
        </w:rPr>
      </w:pPr>
    </w:p>
    <w:p w14:paraId="7B5A1E5C" w14:textId="77777777" w:rsidR="000244E1" w:rsidRDefault="000244E1" w:rsidP="00FE5450">
      <w:pPr>
        <w:rPr>
          <w:rFonts w:ascii="Arial" w:hAnsi="Arial" w:cs="Arial"/>
          <w:b/>
          <w:sz w:val="18"/>
          <w:szCs w:val="18"/>
        </w:rPr>
      </w:pPr>
    </w:p>
    <w:p w14:paraId="2F2ABB11" w14:textId="77777777" w:rsidR="000244E1" w:rsidRDefault="000244E1" w:rsidP="00FE5450">
      <w:pPr>
        <w:rPr>
          <w:rFonts w:ascii="Arial" w:hAnsi="Arial" w:cs="Arial"/>
          <w:b/>
          <w:sz w:val="18"/>
          <w:szCs w:val="18"/>
        </w:rPr>
      </w:pPr>
    </w:p>
    <w:p w14:paraId="15BC06AD" w14:textId="4B4B9F4A" w:rsidR="005E518B" w:rsidRPr="007D04C6" w:rsidRDefault="004D24E4" w:rsidP="00FE5450">
      <w:pPr>
        <w:rPr>
          <w:rFonts w:ascii="Arial" w:hAnsi="Arial" w:cs="Arial"/>
          <w:b/>
          <w:sz w:val="18"/>
          <w:szCs w:val="18"/>
        </w:rPr>
      </w:pPr>
      <w:r w:rsidRPr="007D04C6">
        <w:rPr>
          <w:rFonts w:ascii="Arial" w:hAnsi="Arial" w:cs="Arial"/>
          <w:b/>
          <w:sz w:val="18"/>
          <w:szCs w:val="18"/>
        </w:rPr>
        <w:t>DD</w:t>
      </w:r>
      <w:r w:rsidR="00490A11" w:rsidRPr="007D04C6">
        <w:rPr>
          <w:rFonts w:ascii="PMingLiU" w:eastAsia="PMingLiU" w:hAnsi="PMingLiU" w:cs="Arial" w:hint="eastAsia"/>
          <w:b/>
          <w:sz w:val="18"/>
          <w:szCs w:val="18"/>
          <w:lang w:eastAsia="zh-TW"/>
        </w:rPr>
        <w:t>)</w:t>
      </w:r>
      <w:r w:rsidR="00965ED8" w:rsidRPr="007D04C6">
        <w:rPr>
          <w:rFonts w:ascii="Arial" w:hAnsi="Arial" w:cs="Arial"/>
          <w:b/>
          <w:sz w:val="18"/>
          <w:szCs w:val="18"/>
        </w:rPr>
        <w:t xml:space="preserve"> </w:t>
      </w:r>
      <w:r w:rsidR="00B00F85" w:rsidRPr="007D04C6">
        <w:rPr>
          <w:rFonts w:ascii="Arial" w:hAnsi="Arial" w:cs="Arial"/>
          <w:b/>
          <w:sz w:val="18"/>
          <w:szCs w:val="18"/>
        </w:rPr>
        <w:t>Record of Repetitive Checks</w:t>
      </w:r>
      <w:r w:rsidR="00490A11" w:rsidRPr="007D04C6">
        <w:rPr>
          <w:rFonts w:ascii="PMingLiU" w:eastAsia="PMingLiU" w:hAnsi="PMingLiU" w:cs="Arial" w:hint="eastAsia"/>
          <w:b/>
          <w:sz w:val="18"/>
          <w:szCs w:val="18"/>
          <w:lang w:eastAsia="zh-TW"/>
        </w:rPr>
        <w:t>:</w:t>
      </w:r>
    </w:p>
    <w:p w14:paraId="6958DBF5" w14:textId="77777777" w:rsidR="00ED5153" w:rsidRPr="007D04C6" w:rsidRDefault="00ED5153" w:rsidP="00FE5450">
      <w:pPr>
        <w:rPr>
          <w:rFonts w:ascii="Arial" w:hAnsi="Arial" w:cs="Arial"/>
          <w:b/>
          <w:sz w:val="20"/>
          <w:szCs w:val="20"/>
        </w:rPr>
      </w:pPr>
    </w:p>
    <w:tbl>
      <w:tblPr>
        <w:tblW w:w="9962" w:type="dxa"/>
        <w:tblInd w:w="14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571"/>
        <w:gridCol w:w="1198"/>
        <w:gridCol w:w="1198"/>
        <w:gridCol w:w="1199"/>
        <w:gridCol w:w="1199"/>
        <w:gridCol w:w="1199"/>
        <w:gridCol w:w="1199"/>
        <w:gridCol w:w="1199"/>
      </w:tblGrid>
      <w:tr w:rsidR="00C2193E" w:rsidRPr="007D04C6" w14:paraId="6E167977" w14:textId="77777777" w:rsidTr="001C344E">
        <w:trPr>
          <w:trHeight w:hRule="exact" w:val="436"/>
        </w:trPr>
        <w:tc>
          <w:tcPr>
            <w:tcW w:w="1571" w:type="dxa"/>
            <w:shd w:val="clear" w:color="auto" w:fill="auto"/>
            <w:vAlign w:val="center"/>
          </w:tcPr>
          <w:p w14:paraId="10FB404A" w14:textId="77777777" w:rsidR="00C2193E" w:rsidRPr="007D04C6" w:rsidRDefault="00C2193E" w:rsidP="001C344E">
            <w:pPr>
              <w:rPr>
                <w:rFonts w:ascii="Arial" w:hAnsi="Arial" w:cs="Arial"/>
                <w:sz w:val="18"/>
                <w:szCs w:val="18"/>
              </w:rPr>
            </w:pPr>
            <w:bookmarkStart w:id="0" w:name="_Hlk53148051"/>
            <w:r w:rsidRPr="007D04C6">
              <w:rPr>
                <w:rFonts w:ascii="Arial" w:hAnsi="Arial" w:cs="Arial"/>
                <w:sz w:val="18"/>
                <w:szCs w:val="18"/>
              </w:rPr>
              <w:t>Date:</w:t>
            </w:r>
          </w:p>
        </w:tc>
        <w:tc>
          <w:tcPr>
            <w:tcW w:w="1198" w:type="dxa"/>
            <w:shd w:val="clear" w:color="auto" w:fill="auto"/>
            <w:vAlign w:val="center"/>
          </w:tcPr>
          <w:p w14:paraId="11DE1B25" w14:textId="77777777" w:rsidR="00C2193E" w:rsidRPr="007D04C6" w:rsidRDefault="00C2193E" w:rsidP="001C344E">
            <w:pPr>
              <w:jc w:val="center"/>
              <w:rPr>
                <w:rFonts w:ascii="Arial" w:hAnsi="Arial" w:cs="Arial"/>
                <w:sz w:val="18"/>
                <w:szCs w:val="18"/>
              </w:rPr>
            </w:pPr>
          </w:p>
        </w:tc>
        <w:tc>
          <w:tcPr>
            <w:tcW w:w="1198" w:type="dxa"/>
            <w:shd w:val="clear" w:color="auto" w:fill="auto"/>
            <w:vAlign w:val="center"/>
          </w:tcPr>
          <w:p w14:paraId="10C42021" w14:textId="77777777" w:rsidR="00C2193E" w:rsidRPr="007D04C6" w:rsidRDefault="00C2193E" w:rsidP="001C344E">
            <w:pPr>
              <w:jc w:val="center"/>
              <w:rPr>
                <w:rFonts w:ascii="Arial" w:hAnsi="Arial" w:cs="Arial"/>
                <w:sz w:val="18"/>
                <w:szCs w:val="18"/>
              </w:rPr>
            </w:pPr>
          </w:p>
        </w:tc>
        <w:tc>
          <w:tcPr>
            <w:tcW w:w="1199" w:type="dxa"/>
            <w:vAlign w:val="center"/>
          </w:tcPr>
          <w:p w14:paraId="4F11429E" w14:textId="77777777" w:rsidR="00C2193E" w:rsidRPr="007D04C6" w:rsidRDefault="00C2193E" w:rsidP="001C344E">
            <w:pPr>
              <w:jc w:val="center"/>
              <w:rPr>
                <w:rFonts w:ascii="Arial" w:hAnsi="Arial" w:cs="Arial"/>
                <w:sz w:val="18"/>
                <w:szCs w:val="18"/>
              </w:rPr>
            </w:pPr>
          </w:p>
        </w:tc>
        <w:tc>
          <w:tcPr>
            <w:tcW w:w="1199" w:type="dxa"/>
            <w:vAlign w:val="center"/>
          </w:tcPr>
          <w:p w14:paraId="64357CD1" w14:textId="77777777" w:rsidR="00C2193E" w:rsidRPr="007D04C6" w:rsidRDefault="00C2193E" w:rsidP="001C344E">
            <w:pPr>
              <w:jc w:val="center"/>
              <w:rPr>
                <w:rFonts w:ascii="Arial" w:hAnsi="Arial" w:cs="Arial"/>
                <w:sz w:val="18"/>
                <w:szCs w:val="18"/>
              </w:rPr>
            </w:pPr>
          </w:p>
        </w:tc>
        <w:tc>
          <w:tcPr>
            <w:tcW w:w="1199" w:type="dxa"/>
            <w:vAlign w:val="center"/>
          </w:tcPr>
          <w:p w14:paraId="73023A76" w14:textId="77777777" w:rsidR="00C2193E" w:rsidRPr="007D04C6" w:rsidRDefault="00C2193E" w:rsidP="001C344E">
            <w:pPr>
              <w:jc w:val="center"/>
              <w:rPr>
                <w:rFonts w:ascii="Arial" w:hAnsi="Arial" w:cs="Arial"/>
                <w:sz w:val="18"/>
                <w:szCs w:val="18"/>
              </w:rPr>
            </w:pPr>
          </w:p>
        </w:tc>
        <w:tc>
          <w:tcPr>
            <w:tcW w:w="1199" w:type="dxa"/>
            <w:vAlign w:val="center"/>
          </w:tcPr>
          <w:p w14:paraId="3789A738" w14:textId="77777777" w:rsidR="00C2193E" w:rsidRPr="007D04C6" w:rsidRDefault="00C2193E" w:rsidP="001C344E">
            <w:pPr>
              <w:jc w:val="center"/>
              <w:rPr>
                <w:rFonts w:ascii="Arial" w:hAnsi="Arial" w:cs="Arial"/>
                <w:sz w:val="18"/>
                <w:szCs w:val="18"/>
              </w:rPr>
            </w:pPr>
          </w:p>
        </w:tc>
        <w:tc>
          <w:tcPr>
            <w:tcW w:w="1199" w:type="dxa"/>
            <w:shd w:val="clear" w:color="auto" w:fill="auto"/>
            <w:vAlign w:val="center"/>
          </w:tcPr>
          <w:p w14:paraId="36E0EDFB" w14:textId="77777777" w:rsidR="00C2193E" w:rsidRPr="007D04C6" w:rsidRDefault="00C2193E" w:rsidP="001C344E">
            <w:pPr>
              <w:jc w:val="center"/>
              <w:rPr>
                <w:rFonts w:ascii="Arial" w:hAnsi="Arial" w:cs="Arial"/>
                <w:sz w:val="18"/>
                <w:szCs w:val="18"/>
              </w:rPr>
            </w:pPr>
          </w:p>
        </w:tc>
      </w:tr>
      <w:tr w:rsidR="00C2193E" w:rsidRPr="007D04C6" w14:paraId="7C1D3995" w14:textId="77777777" w:rsidTr="001C344E">
        <w:trPr>
          <w:trHeight w:hRule="exact" w:val="436"/>
        </w:trPr>
        <w:tc>
          <w:tcPr>
            <w:tcW w:w="1571" w:type="dxa"/>
            <w:shd w:val="clear" w:color="auto" w:fill="auto"/>
            <w:vAlign w:val="center"/>
          </w:tcPr>
          <w:p w14:paraId="6F3ECEC7" w14:textId="77777777" w:rsidR="00C2193E" w:rsidRPr="007D04C6" w:rsidRDefault="00C2193E" w:rsidP="001C344E">
            <w:pPr>
              <w:rPr>
                <w:rFonts w:ascii="Arial" w:hAnsi="Arial" w:cs="Arial"/>
                <w:sz w:val="18"/>
                <w:szCs w:val="18"/>
              </w:rPr>
            </w:pPr>
            <w:r w:rsidRPr="007D04C6">
              <w:rPr>
                <w:rFonts w:ascii="Arial" w:hAnsi="Arial" w:cs="Arial"/>
                <w:sz w:val="18"/>
                <w:szCs w:val="18"/>
              </w:rPr>
              <w:t>Time:</w:t>
            </w:r>
          </w:p>
        </w:tc>
        <w:tc>
          <w:tcPr>
            <w:tcW w:w="1198" w:type="dxa"/>
            <w:shd w:val="clear" w:color="auto" w:fill="auto"/>
            <w:vAlign w:val="center"/>
          </w:tcPr>
          <w:p w14:paraId="578F8E92" w14:textId="77777777" w:rsidR="00C2193E" w:rsidRPr="007D04C6" w:rsidRDefault="00C2193E" w:rsidP="001C344E">
            <w:pPr>
              <w:jc w:val="center"/>
              <w:rPr>
                <w:rFonts w:ascii="Arial" w:hAnsi="Arial" w:cs="Arial"/>
                <w:sz w:val="18"/>
                <w:szCs w:val="18"/>
              </w:rPr>
            </w:pPr>
          </w:p>
        </w:tc>
        <w:tc>
          <w:tcPr>
            <w:tcW w:w="1198" w:type="dxa"/>
            <w:shd w:val="clear" w:color="auto" w:fill="auto"/>
            <w:vAlign w:val="center"/>
          </w:tcPr>
          <w:p w14:paraId="395D4EA2" w14:textId="77777777" w:rsidR="00C2193E" w:rsidRPr="007D04C6" w:rsidRDefault="00C2193E" w:rsidP="001C344E">
            <w:pPr>
              <w:jc w:val="center"/>
              <w:rPr>
                <w:rFonts w:ascii="Arial" w:hAnsi="Arial" w:cs="Arial"/>
                <w:sz w:val="18"/>
                <w:szCs w:val="18"/>
              </w:rPr>
            </w:pPr>
          </w:p>
        </w:tc>
        <w:tc>
          <w:tcPr>
            <w:tcW w:w="1199" w:type="dxa"/>
            <w:vAlign w:val="center"/>
          </w:tcPr>
          <w:p w14:paraId="4B9E5D4A" w14:textId="77777777" w:rsidR="00C2193E" w:rsidRPr="007D04C6" w:rsidRDefault="00C2193E" w:rsidP="001C344E">
            <w:pPr>
              <w:jc w:val="center"/>
              <w:rPr>
                <w:rFonts w:ascii="Arial" w:hAnsi="Arial" w:cs="Arial"/>
                <w:sz w:val="18"/>
                <w:szCs w:val="18"/>
              </w:rPr>
            </w:pPr>
          </w:p>
        </w:tc>
        <w:tc>
          <w:tcPr>
            <w:tcW w:w="1199" w:type="dxa"/>
            <w:vAlign w:val="center"/>
          </w:tcPr>
          <w:p w14:paraId="156DC1D1" w14:textId="77777777" w:rsidR="00C2193E" w:rsidRPr="007D04C6" w:rsidRDefault="00C2193E" w:rsidP="001C344E">
            <w:pPr>
              <w:jc w:val="center"/>
              <w:rPr>
                <w:rFonts w:ascii="Arial" w:hAnsi="Arial" w:cs="Arial"/>
                <w:sz w:val="18"/>
                <w:szCs w:val="18"/>
              </w:rPr>
            </w:pPr>
          </w:p>
        </w:tc>
        <w:tc>
          <w:tcPr>
            <w:tcW w:w="1199" w:type="dxa"/>
            <w:vAlign w:val="center"/>
          </w:tcPr>
          <w:p w14:paraId="2EB131EA" w14:textId="77777777" w:rsidR="00C2193E" w:rsidRPr="007D04C6" w:rsidRDefault="00C2193E" w:rsidP="001C344E">
            <w:pPr>
              <w:jc w:val="center"/>
              <w:rPr>
                <w:rFonts w:ascii="Arial" w:hAnsi="Arial" w:cs="Arial"/>
                <w:sz w:val="18"/>
                <w:szCs w:val="18"/>
              </w:rPr>
            </w:pPr>
          </w:p>
        </w:tc>
        <w:tc>
          <w:tcPr>
            <w:tcW w:w="1199" w:type="dxa"/>
            <w:vAlign w:val="center"/>
          </w:tcPr>
          <w:p w14:paraId="5ED4A051" w14:textId="77777777" w:rsidR="00C2193E" w:rsidRPr="007D04C6" w:rsidRDefault="00C2193E" w:rsidP="001C344E">
            <w:pPr>
              <w:jc w:val="center"/>
              <w:rPr>
                <w:rFonts w:ascii="Arial" w:hAnsi="Arial" w:cs="Arial"/>
                <w:sz w:val="18"/>
                <w:szCs w:val="18"/>
              </w:rPr>
            </w:pPr>
          </w:p>
        </w:tc>
        <w:tc>
          <w:tcPr>
            <w:tcW w:w="1199" w:type="dxa"/>
            <w:shd w:val="clear" w:color="auto" w:fill="auto"/>
            <w:vAlign w:val="center"/>
          </w:tcPr>
          <w:p w14:paraId="1E173A1D" w14:textId="77777777" w:rsidR="00C2193E" w:rsidRPr="007D04C6" w:rsidRDefault="00C2193E" w:rsidP="001C344E">
            <w:pPr>
              <w:jc w:val="center"/>
              <w:rPr>
                <w:rFonts w:ascii="Arial" w:hAnsi="Arial" w:cs="Arial"/>
                <w:sz w:val="18"/>
                <w:szCs w:val="18"/>
              </w:rPr>
            </w:pPr>
          </w:p>
        </w:tc>
      </w:tr>
      <w:tr w:rsidR="00C2193E" w:rsidRPr="007D04C6" w14:paraId="2B9E0D04" w14:textId="77777777" w:rsidTr="001C344E">
        <w:trPr>
          <w:trHeight w:hRule="exact" w:val="436"/>
        </w:trPr>
        <w:tc>
          <w:tcPr>
            <w:tcW w:w="1571" w:type="dxa"/>
            <w:shd w:val="clear" w:color="auto" w:fill="auto"/>
            <w:vAlign w:val="center"/>
          </w:tcPr>
          <w:p w14:paraId="0836FB2C" w14:textId="77777777" w:rsidR="00C2193E" w:rsidRPr="007D04C6" w:rsidRDefault="00C2193E" w:rsidP="001C344E">
            <w:pPr>
              <w:rPr>
                <w:rFonts w:ascii="Arial" w:hAnsi="Arial" w:cs="Arial"/>
                <w:sz w:val="18"/>
                <w:szCs w:val="18"/>
              </w:rPr>
            </w:pPr>
            <w:r w:rsidRPr="007D04C6">
              <w:rPr>
                <w:rFonts w:ascii="Arial" w:hAnsi="Arial" w:cs="Arial"/>
                <w:sz w:val="18"/>
                <w:szCs w:val="18"/>
              </w:rPr>
              <w:t>Initial for Ship:</w:t>
            </w:r>
          </w:p>
        </w:tc>
        <w:tc>
          <w:tcPr>
            <w:tcW w:w="1198" w:type="dxa"/>
            <w:shd w:val="clear" w:color="auto" w:fill="auto"/>
            <w:vAlign w:val="center"/>
          </w:tcPr>
          <w:p w14:paraId="404E8C25" w14:textId="77777777" w:rsidR="00C2193E" w:rsidRPr="007D04C6" w:rsidRDefault="00C2193E" w:rsidP="001C344E">
            <w:pPr>
              <w:jc w:val="center"/>
              <w:rPr>
                <w:rFonts w:ascii="Arial" w:hAnsi="Arial" w:cs="Arial"/>
                <w:sz w:val="18"/>
                <w:szCs w:val="18"/>
              </w:rPr>
            </w:pPr>
          </w:p>
        </w:tc>
        <w:tc>
          <w:tcPr>
            <w:tcW w:w="1198" w:type="dxa"/>
            <w:shd w:val="clear" w:color="auto" w:fill="auto"/>
            <w:vAlign w:val="center"/>
          </w:tcPr>
          <w:p w14:paraId="20633405" w14:textId="77777777" w:rsidR="00C2193E" w:rsidRPr="007D04C6" w:rsidRDefault="00C2193E" w:rsidP="001C344E">
            <w:pPr>
              <w:jc w:val="center"/>
              <w:rPr>
                <w:rFonts w:ascii="Arial" w:hAnsi="Arial" w:cs="Arial"/>
                <w:sz w:val="18"/>
                <w:szCs w:val="18"/>
              </w:rPr>
            </w:pPr>
          </w:p>
        </w:tc>
        <w:tc>
          <w:tcPr>
            <w:tcW w:w="1199" w:type="dxa"/>
            <w:vAlign w:val="center"/>
          </w:tcPr>
          <w:p w14:paraId="18CF6FB9" w14:textId="77777777" w:rsidR="00C2193E" w:rsidRPr="007D04C6" w:rsidRDefault="00C2193E" w:rsidP="001C344E">
            <w:pPr>
              <w:jc w:val="center"/>
              <w:rPr>
                <w:rFonts w:ascii="Arial" w:hAnsi="Arial" w:cs="Arial"/>
                <w:sz w:val="18"/>
                <w:szCs w:val="18"/>
              </w:rPr>
            </w:pPr>
          </w:p>
        </w:tc>
        <w:tc>
          <w:tcPr>
            <w:tcW w:w="1199" w:type="dxa"/>
            <w:vAlign w:val="center"/>
          </w:tcPr>
          <w:p w14:paraId="68FDBFC1" w14:textId="77777777" w:rsidR="00C2193E" w:rsidRPr="007D04C6" w:rsidRDefault="00C2193E" w:rsidP="001C344E">
            <w:pPr>
              <w:jc w:val="center"/>
              <w:rPr>
                <w:rFonts w:ascii="Arial" w:hAnsi="Arial" w:cs="Arial"/>
                <w:sz w:val="18"/>
                <w:szCs w:val="18"/>
              </w:rPr>
            </w:pPr>
          </w:p>
        </w:tc>
        <w:tc>
          <w:tcPr>
            <w:tcW w:w="1199" w:type="dxa"/>
            <w:vAlign w:val="center"/>
          </w:tcPr>
          <w:p w14:paraId="69B24E1D" w14:textId="77777777" w:rsidR="00C2193E" w:rsidRPr="007D04C6" w:rsidRDefault="00C2193E" w:rsidP="001C344E">
            <w:pPr>
              <w:jc w:val="center"/>
              <w:rPr>
                <w:rFonts w:ascii="Arial" w:hAnsi="Arial" w:cs="Arial"/>
                <w:sz w:val="18"/>
                <w:szCs w:val="18"/>
              </w:rPr>
            </w:pPr>
          </w:p>
        </w:tc>
        <w:tc>
          <w:tcPr>
            <w:tcW w:w="1199" w:type="dxa"/>
            <w:vAlign w:val="center"/>
          </w:tcPr>
          <w:p w14:paraId="786BAA2A" w14:textId="77777777" w:rsidR="00C2193E" w:rsidRPr="007D04C6" w:rsidRDefault="00C2193E" w:rsidP="001C344E">
            <w:pPr>
              <w:jc w:val="center"/>
              <w:rPr>
                <w:rFonts w:ascii="Arial" w:hAnsi="Arial" w:cs="Arial"/>
                <w:sz w:val="18"/>
                <w:szCs w:val="18"/>
              </w:rPr>
            </w:pPr>
          </w:p>
        </w:tc>
        <w:tc>
          <w:tcPr>
            <w:tcW w:w="1199" w:type="dxa"/>
            <w:shd w:val="clear" w:color="auto" w:fill="auto"/>
            <w:vAlign w:val="center"/>
          </w:tcPr>
          <w:p w14:paraId="556C0238" w14:textId="77777777" w:rsidR="00C2193E" w:rsidRPr="007D04C6" w:rsidRDefault="00C2193E" w:rsidP="001C344E">
            <w:pPr>
              <w:jc w:val="center"/>
              <w:rPr>
                <w:rFonts w:ascii="Arial" w:hAnsi="Arial" w:cs="Arial"/>
                <w:sz w:val="18"/>
                <w:szCs w:val="18"/>
              </w:rPr>
            </w:pPr>
          </w:p>
        </w:tc>
      </w:tr>
      <w:tr w:rsidR="00C2193E" w:rsidRPr="007D04C6" w14:paraId="2DE9B57C" w14:textId="77777777" w:rsidTr="001C344E">
        <w:trPr>
          <w:trHeight w:hRule="exact" w:val="436"/>
        </w:trPr>
        <w:tc>
          <w:tcPr>
            <w:tcW w:w="1571" w:type="dxa"/>
            <w:shd w:val="clear" w:color="auto" w:fill="auto"/>
            <w:vAlign w:val="center"/>
          </w:tcPr>
          <w:p w14:paraId="696610CB" w14:textId="77777777" w:rsidR="00C2193E" w:rsidRPr="007D04C6" w:rsidRDefault="00C2193E" w:rsidP="001C344E">
            <w:pPr>
              <w:rPr>
                <w:rFonts w:ascii="Arial" w:hAnsi="Arial" w:cs="Arial"/>
                <w:sz w:val="18"/>
                <w:szCs w:val="18"/>
              </w:rPr>
            </w:pPr>
            <w:r w:rsidRPr="007D04C6">
              <w:rPr>
                <w:rFonts w:ascii="Arial" w:hAnsi="Arial" w:cs="Arial"/>
                <w:sz w:val="18"/>
                <w:szCs w:val="18"/>
              </w:rPr>
              <w:t>Initial for Barge:</w:t>
            </w:r>
          </w:p>
        </w:tc>
        <w:tc>
          <w:tcPr>
            <w:tcW w:w="1198" w:type="dxa"/>
            <w:shd w:val="clear" w:color="auto" w:fill="auto"/>
            <w:vAlign w:val="center"/>
          </w:tcPr>
          <w:p w14:paraId="0B9F1A62" w14:textId="77777777" w:rsidR="00C2193E" w:rsidRPr="007D04C6" w:rsidRDefault="00C2193E" w:rsidP="001C344E">
            <w:pPr>
              <w:jc w:val="center"/>
              <w:rPr>
                <w:rFonts w:ascii="Arial" w:hAnsi="Arial" w:cs="Arial"/>
                <w:sz w:val="18"/>
                <w:szCs w:val="18"/>
              </w:rPr>
            </w:pPr>
          </w:p>
        </w:tc>
        <w:tc>
          <w:tcPr>
            <w:tcW w:w="1198" w:type="dxa"/>
            <w:shd w:val="clear" w:color="auto" w:fill="auto"/>
            <w:vAlign w:val="center"/>
          </w:tcPr>
          <w:p w14:paraId="71C3E4E2" w14:textId="77777777" w:rsidR="00C2193E" w:rsidRPr="007D04C6" w:rsidRDefault="00C2193E" w:rsidP="001C344E">
            <w:pPr>
              <w:jc w:val="center"/>
              <w:rPr>
                <w:rFonts w:ascii="Arial" w:hAnsi="Arial" w:cs="Arial"/>
                <w:sz w:val="18"/>
                <w:szCs w:val="18"/>
              </w:rPr>
            </w:pPr>
          </w:p>
        </w:tc>
        <w:tc>
          <w:tcPr>
            <w:tcW w:w="1199" w:type="dxa"/>
            <w:vAlign w:val="center"/>
          </w:tcPr>
          <w:p w14:paraId="0330B6A7" w14:textId="77777777" w:rsidR="00C2193E" w:rsidRPr="007D04C6" w:rsidRDefault="00C2193E" w:rsidP="001C344E">
            <w:pPr>
              <w:jc w:val="center"/>
              <w:rPr>
                <w:rFonts w:ascii="Arial" w:hAnsi="Arial" w:cs="Arial"/>
                <w:sz w:val="18"/>
                <w:szCs w:val="18"/>
              </w:rPr>
            </w:pPr>
          </w:p>
        </w:tc>
        <w:tc>
          <w:tcPr>
            <w:tcW w:w="1199" w:type="dxa"/>
            <w:vAlign w:val="center"/>
          </w:tcPr>
          <w:p w14:paraId="7EDBE494" w14:textId="77777777" w:rsidR="00C2193E" w:rsidRPr="007D04C6" w:rsidRDefault="00C2193E" w:rsidP="001C344E">
            <w:pPr>
              <w:jc w:val="center"/>
              <w:rPr>
                <w:rFonts w:ascii="Arial" w:hAnsi="Arial" w:cs="Arial"/>
                <w:sz w:val="18"/>
                <w:szCs w:val="18"/>
              </w:rPr>
            </w:pPr>
          </w:p>
        </w:tc>
        <w:tc>
          <w:tcPr>
            <w:tcW w:w="1199" w:type="dxa"/>
            <w:vAlign w:val="center"/>
          </w:tcPr>
          <w:p w14:paraId="54DCFFA6" w14:textId="77777777" w:rsidR="00C2193E" w:rsidRPr="007D04C6" w:rsidRDefault="00C2193E" w:rsidP="001C344E">
            <w:pPr>
              <w:jc w:val="center"/>
              <w:rPr>
                <w:rFonts w:ascii="Arial" w:hAnsi="Arial" w:cs="Arial"/>
                <w:sz w:val="18"/>
                <w:szCs w:val="18"/>
              </w:rPr>
            </w:pPr>
          </w:p>
        </w:tc>
        <w:tc>
          <w:tcPr>
            <w:tcW w:w="1199" w:type="dxa"/>
            <w:vAlign w:val="center"/>
          </w:tcPr>
          <w:p w14:paraId="3D4853DA" w14:textId="77777777" w:rsidR="00C2193E" w:rsidRPr="007D04C6" w:rsidRDefault="00C2193E" w:rsidP="001C344E">
            <w:pPr>
              <w:jc w:val="center"/>
              <w:rPr>
                <w:rFonts w:ascii="Arial" w:hAnsi="Arial" w:cs="Arial"/>
                <w:sz w:val="18"/>
                <w:szCs w:val="18"/>
              </w:rPr>
            </w:pPr>
          </w:p>
        </w:tc>
        <w:tc>
          <w:tcPr>
            <w:tcW w:w="1199" w:type="dxa"/>
            <w:shd w:val="clear" w:color="auto" w:fill="auto"/>
            <w:vAlign w:val="center"/>
          </w:tcPr>
          <w:p w14:paraId="1AC5B627" w14:textId="77777777" w:rsidR="00C2193E" w:rsidRPr="007D04C6" w:rsidRDefault="00C2193E" w:rsidP="001C344E">
            <w:pPr>
              <w:jc w:val="center"/>
              <w:rPr>
                <w:rFonts w:ascii="Arial" w:hAnsi="Arial" w:cs="Arial"/>
                <w:sz w:val="18"/>
                <w:szCs w:val="18"/>
              </w:rPr>
            </w:pPr>
          </w:p>
        </w:tc>
      </w:tr>
      <w:bookmarkEnd w:id="0"/>
    </w:tbl>
    <w:p w14:paraId="79E41C2D" w14:textId="77777777" w:rsidR="00C2193E" w:rsidRDefault="00C2193E" w:rsidP="001C344E">
      <w:pPr>
        <w:spacing w:after="120"/>
        <w:rPr>
          <w:rFonts w:ascii="Arial" w:hAnsi="Arial" w:cs="Arial"/>
          <w:b/>
          <w:sz w:val="18"/>
          <w:szCs w:val="18"/>
        </w:rPr>
      </w:pPr>
    </w:p>
    <w:tbl>
      <w:tblPr>
        <w:tblW w:w="9962" w:type="dxa"/>
        <w:tblInd w:w="14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571"/>
        <w:gridCol w:w="1198"/>
        <w:gridCol w:w="1198"/>
        <w:gridCol w:w="1199"/>
        <w:gridCol w:w="1199"/>
        <w:gridCol w:w="1199"/>
        <w:gridCol w:w="1199"/>
        <w:gridCol w:w="1199"/>
      </w:tblGrid>
      <w:tr w:rsidR="004E5534" w:rsidRPr="007D04C6" w14:paraId="273A1A68" w14:textId="77777777" w:rsidTr="00041C33">
        <w:trPr>
          <w:trHeight w:hRule="exact" w:val="436"/>
        </w:trPr>
        <w:tc>
          <w:tcPr>
            <w:tcW w:w="1571" w:type="dxa"/>
            <w:shd w:val="clear" w:color="auto" w:fill="auto"/>
            <w:vAlign w:val="center"/>
          </w:tcPr>
          <w:p w14:paraId="3F19EB26" w14:textId="77777777" w:rsidR="004E5534" w:rsidRPr="007D04C6" w:rsidRDefault="004E5534" w:rsidP="00041C33">
            <w:pPr>
              <w:rPr>
                <w:rFonts w:ascii="Arial" w:hAnsi="Arial" w:cs="Arial"/>
                <w:sz w:val="18"/>
                <w:szCs w:val="18"/>
              </w:rPr>
            </w:pPr>
            <w:r w:rsidRPr="007D04C6">
              <w:rPr>
                <w:rFonts w:ascii="Arial" w:hAnsi="Arial" w:cs="Arial"/>
                <w:sz w:val="18"/>
                <w:szCs w:val="18"/>
              </w:rPr>
              <w:t>Date:</w:t>
            </w:r>
          </w:p>
        </w:tc>
        <w:tc>
          <w:tcPr>
            <w:tcW w:w="1198" w:type="dxa"/>
            <w:shd w:val="clear" w:color="auto" w:fill="auto"/>
            <w:vAlign w:val="center"/>
          </w:tcPr>
          <w:p w14:paraId="605EF3EF" w14:textId="77777777" w:rsidR="004E5534" w:rsidRPr="007D04C6" w:rsidRDefault="004E5534" w:rsidP="00041C33">
            <w:pPr>
              <w:jc w:val="center"/>
              <w:rPr>
                <w:rFonts w:ascii="Arial" w:hAnsi="Arial" w:cs="Arial"/>
                <w:sz w:val="18"/>
                <w:szCs w:val="18"/>
              </w:rPr>
            </w:pPr>
          </w:p>
        </w:tc>
        <w:tc>
          <w:tcPr>
            <w:tcW w:w="1198" w:type="dxa"/>
            <w:shd w:val="clear" w:color="auto" w:fill="auto"/>
            <w:vAlign w:val="center"/>
          </w:tcPr>
          <w:p w14:paraId="35C0FD94" w14:textId="77777777" w:rsidR="004E5534" w:rsidRPr="007D04C6" w:rsidRDefault="004E5534" w:rsidP="00041C33">
            <w:pPr>
              <w:jc w:val="center"/>
              <w:rPr>
                <w:rFonts w:ascii="Arial" w:hAnsi="Arial" w:cs="Arial"/>
                <w:sz w:val="18"/>
                <w:szCs w:val="18"/>
              </w:rPr>
            </w:pPr>
          </w:p>
        </w:tc>
        <w:tc>
          <w:tcPr>
            <w:tcW w:w="1199" w:type="dxa"/>
            <w:vAlign w:val="center"/>
          </w:tcPr>
          <w:p w14:paraId="47CCE3DE" w14:textId="77777777" w:rsidR="004E5534" w:rsidRPr="007D04C6" w:rsidRDefault="004E5534" w:rsidP="00041C33">
            <w:pPr>
              <w:jc w:val="center"/>
              <w:rPr>
                <w:rFonts w:ascii="Arial" w:hAnsi="Arial" w:cs="Arial"/>
                <w:sz w:val="18"/>
                <w:szCs w:val="18"/>
              </w:rPr>
            </w:pPr>
          </w:p>
        </w:tc>
        <w:tc>
          <w:tcPr>
            <w:tcW w:w="1199" w:type="dxa"/>
            <w:vAlign w:val="center"/>
          </w:tcPr>
          <w:p w14:paraId="1A4E91F8" w14:textId="77777777" w:rsidR="004E5534" w:rsidRPr="007D04C6" w:rsidRDefault="004E5534" w:rsidP="00041C33">
            <w:pPr>
              <w:jc w:val="center"/>
              <w:rPr>
                <w:rFonts w:ascii="Arial" w:hAnsi="Arial" w:cs="Arial"/>
                <w:sz w:val="18"/>
                <w:szCs w:val="18"/>
              </w:rPr>
            </w:pPr>
          </w:p>
        </w:tc>
        <w:tc>
          <w:tcPr>
            <w:tcW w:w="1199" w:type="dxa"/>
            <w:vAlign w:val="center"/>
          </w:tcPr>
          <w:p w14:paraId="53429429" w14:textId="77777777" w:rsidR="004E5534" w:rsidRPr="007D04C6" w:rsidRDefault="004E5534" w:rsidP="00041C33">
            <w:pPr>
              <w:jc w:val="center"/>
              <w:rPr>
                <w:rFonts w:ascii="Arial" w:hAnsi="Arial" w:cs="Arial"/>
                <w:sz w:val="18"/>
                <w:szCs w:val="18"/>
              </w:rPr>
            </w:pPr>
          </w:p>
        </w:tc>
        <w:tc>
          <w:tcPr>
            <w:tcW w:w="1199" w:type="dxa"/>
            <w:vAlign w:val="center"/>
          </w:tcPr>
          <w:p w14:paraId="3C3AC428" w14:textId="77777777" w:rsidR="004E5534" w:rsidRPr="007D04C6" w:rsidRDefault="004E5534" w:rsidP="00041C33">
            <w:pPr>
              <w:jc w:val="center"/>
              <w:rPr>
                <w:rFonts w:ascii="Arial" w:hAnsi="Arial" w:cs="Arial"/>
                <w:sz w:val="18"/>
                <w:szCs w:val="18"/>
              </w:rPr>
            </w:pPr>
          </w:p>
        </w:tc>
        <w:tc>
          <w:tcPr>
            <w:tcW w:w="1199" w:type="dxa"/>
            <w:shd w:val="clear" w:color="auto" w:fill="auto"/>
            <w:vAlign w:val="center"/>
          </w:tcPr>
          <w:p w14:paraId="35841583" w14:textId="77777777" w:rsidR="004E5534" w:rsidRPr="007D04C6" w:rsidRDefault="004E5534" w:rsidP="00041C33">
            <w:pPr>
              <w:jc w:val="center"/>
              <w:rPr>
                <w:rFonts w:ascii="Arial" w:hAnsi="Arial" w:cs="Arial"/>
                <w:sz w:val="18"/>
                <w:szCs w:val="18"/>
              </w:rPr>
            </w:pPr>
          </w:p>
        </w:tc>
      </w:tr>
      <w:tr w:rsidR="004E5534" w:rsidRPr="007D04C6" w14:paraId="0D947603" w14:textId="77777777" w:rsidTr="00041C33">
        <w:trPr>
          <w:trHeight w:hRule="exact" w:val="436"/>
        </w:trPr>
        <w:tc>
          <w:tcPr>
            <w:tcW w:w="1571" w:type="dxa"/>
            <w:shd w:val="clear" w:color="auto" w:fill="auto"/>
            <w:vAlign w:val="center"/>
          </w:tcPr>
          <w:p w14:paraId="7B13DD1F" w14:textId="77777777" w:rsidR="004E5534" w:rsidRPr="007D04C6" w:rsidRDefault="004E5534" w:rsidP="00041C33">
            <w:pPr>
              <w:rPr>
                <w:rFonts w:ascii="Arial" w:hAnsi="Arial" w:cs="Arial"/>
                <w:sz w:val="18"/>
                <w:szCs w:val="18"/>
              </w:rPr>
            </w:pPr>
            <w:r w:rsidRPr="007D04C6">
              <w:rPr>
                <w:rFonts w:ascii="Arial" w:hAnsi="Arial" w:cs="Arial"/>
                <w:sz w:val="18"/>
                <w:szCs w:val="18"/>
              </w:rPr>
              <w:t>Time:</w:t>
            </w:r>
          </w:p>
        </w:tc>
        <w:tc>
          <w:tcPr>
            <w:tcW w:w="1198" w:type="dxa"/>
            <w:shd w:val="clear" w:color="auto" w:fill="auto"/>
            <w:vAlign w:val="center"/>
          </w:tcPr>
          <w:p w14:paraId="4416EA31" w14:textId="77777777" w:rsidR="004E5534" w:rsidRPr="007D04C6" w:rsidRDefault="004E5534" w:rsidP="00041C33">
            <w:pPr>
              <w:jc w:val="center"/>
              <w:rPr>
                <w:rFonts w:ascii="Arial" w:hAnsi="Arial" w:cs="Arial"/>
                <w:sz w:val="18"/>
                <w:szCs w:val="18"/>
              </w:rPr>
            </w:pPr>
          </w:p>
        </w:tc>
        <w:tc>
          <w:tcPr>
            <w:tcW w:w="1198" w:type="dxa"/>
            <w:shd w:val="clear" w:color="auto" w:fill="auto"/>
            <w:vAlign w:val="center"/>
          </w:tcPr>
          <w:p w14:paraId="3E23446D" w14:textId="77777777" w:rsidR="004E5534" w:rsidRPr="007D04C6" w:rsidRDefault="004E5534" w:rsidP="00041C33">
            <w:pPr>
              <w:jc w:val="center"/>
              <w:rPr>
                <w:rFonts w:ascii="Arial" w:hAnsi="Arial" w:cs="Arial"/>
                <w:sz w:val="18"/>
                <w:szCs w:val="18"/>
              </w:rPr>
            </w:pPr>
          </w:p>
        </w:tc>
        <w:tc>
          <w:tcPr>
            <w:tcW w:w="1199" w:type="dxa"/>
            <w:vAlign w:val="center"/>
          </w:tcPr>
          <w:p w14:paraId="6A04CF47" w14:textId="77777777" w:rsidR="004E5534" w:rsidRPr="007D04C6" w:rsidRDefault="004E5534" w:rsidP="00041C33">
            <w:pPr>
              <w:jc w:val="center"/>
              <w:rPr>
                <w:rFonts w:ascii="Arial" w:hAnsi="Arial" w:cs="Arial"/>
                <w:sz w:val="18"/>
                <w:szCs w:val="18"/>
              </w:rPr>
            </w:pPr>
          </w:p>
        </w:tc>
        <w:tc>
          <w:tcPr>
            <w:tcW w:w="1199" w:type="dxa"/>
            <w:vAlign w:val="center"/>
          </w:tcPr>
          <w:p w14:paraId="5590D426" w14:textId="77777777" w:rsidR="004E5534" w:rsidRPr="007D04C6" w:rsidRDefault="004E5534" w:rsidP="00041C33">
            <w:pPr>
              <w:jc w:val="center"/>
              <w:rPr>
                <w:rFonts w:ascii="Arial" w:hAnsi="Arial" w:cs="Arial"/>
                <w:sz w:val="18"/>
                <w:szCs w:val="18"/>
              </w:rPr>
            </w:pPr>
          </w:p>
        </w:tc>
        <w:tc>
          <w:tcPr>
            <w:tcW w:w="1199" w:type="dxa"/>
            <w:vAlign w:val="center"/>
          </w:tcPr>
          <w:p w14:paraId="30278B39" w14:textId="77777777" w:rsidR="004E5534" w:rsidRPr="007D04C6" w:rsidRDefault="004E5534" w:rsidP="00041C33">
            <w:pPr>
              <w:jc w:val="center"/>
              <w:rPr>
                <w:rFonts w:ascii="Arial" w:hAnsi="Arial" w:cs="Arial"/>
                <w:sz w:val="18"/>
                <w:szCs w:val="18"/>
              </w:rPr>
            </w:pPr>
          </w:p>
        </w:tc>
        <w:tc>
          <w:tcPr>
            <w:tcW w:w="1199" w:type="dxa"/>
            <w:vAlign w:val="center"/>
          </w:tcPr>
          <w:p w14:paraId="7814E63E" w14:textId="77777777" w:rsidR="004E5534" w:rsidRPr="007D04C6" w:rsidRDefault="004E5534" w:rsidP="00041C33">
            <w:pPr>
              <w:jc w:val="center"/>
              <w:rPr>
                <w:rFonts w:ascii="Arial" w:hAnsi="Arial" w:cs="Arial"/>
                <w:sz w:val="18"/>
                <w:szCs w:val="18"/>
              </w:rPr>
            </w:pPr>
          </w:p>
        </w:tc>
        <w:tc>
          <w:tcPr>
            <w:tcW w:w="1199" w:type="dxa"/>
            <w:shd w:val="clear" w:color="auto" w:fill="auto"/>
            <w:vAlign w:val="center"/>
          </w:tcPr>
          <w:p w14:paraId="54D1BEE0" w14:textId="77777777" w:rsidR="004E5534" w:rsidRPr="007D04C6" w:rsidRDefault="004E5534" w:rsidP="00041C33">
            <w:pPr>
              <w:jc w:val="center"/>
              <w:rPr>
                <w:rFonts w:ascii="Arial" w:hAnsi="Arial" w:cs="Arial"/>
                <w:sz w:val="18"/>
                <w:szCs w:val="18"/>
              </w:rPr>
            </w:pPr>
          </w:p>
        </w:tc>
      </w:tr>
      <w:tr w:rsidR="004E5534" w:rsidRPr="007D04C6" w14:paraId="2DD35F8B" w14:textId="77777777" w:rsidTr="00041C33">
        <w:trPr>
          <w:trHeight w:hRule="exact" w:val="436"/>
        </w:trPr>
        <w:tc>
          <w:tcPr>
            <w:tcW w:w="1571" w:type="dxa"/>
            <w:shd w:val="clear" w:color="auto" w:fill="auto"/>
            <w:vAlign w:val="center"/>
          </w:tcPr>
          <w:p w14:paraId="13801461" w14:textId="77777777" w:rsidR="004E5534" w:rsidRPr="007D04C6" w:rsidRDefault="004E5534" w:rsidP="00041C33">
            <w:pPr>
              <w:rPr>
                <w:rFonts w:ascii="Arial" w:hAnsi="Arial" w:cs="Arial"/>
                <w:sz w:val="18"/>
                <w:szCs w:val="18"/>
              </w:rPr>
            </w:pPr>
            <w:r w:rsidRPr="007D04C6">
              <w:rPr>
                <w:rFonts w:ascii="Arial" w:hAnsi="Arial" w:cs="Arial"/>
                <w:sz w:val="18"/>
                <w:szCs w:val="18"/>
              </w:rPr>
              <w:t>Initial for Ship:</w:t>
            </w:r>
          </w:p>
        </w:tc>
        <w:tc>
          <w:tcPr>
            <w:tcW w:w="1198" w:type="dxa"/>
            <w:shd w:val="clear" w:color="auto" w:fill="auto"/>
            <w:vAlign w:val="center"/>
          </w:tcPr>
          <w:p w14:paraId="339A8510" w14:textId="77777777" w:rsidR="004E5534" w:rsidRPr="007D04C6" w:rsidRDefault="004E5534" w:rsidP="00041C33">
            <w:pPr>
              <w:jc w:val="center"/>
              <w:rPr>
                <w:rFonts w:ascii="Arial" w:hAnsi="Arial" w:cs="Arial"/>
                <w:sz w:val="18"/>
                <w:szCs w:val="18"/>
              </w:rPr>
            </w:pPr>
          </w:p>
        </w:tc>
        <w:tc>
          <w:tcPr>
            <w:tcW w:w="1198" w:type="dxa"/>
            <w:shd w:val="clear" w:color="auto" w:fill="auto"/>
            <w:vAlign w:val="center"/>
          </w:tcPr>
          <w:p w14:paraId="49EF76A7" w14:textId="77777777" w:rsidR="004E5534" w:rsidRPr="007D04C6" w:rsidRDefault="004E5534" w:rsidP="00041C33">
            <w:pPr>
              <w:jc w:val="center"/>
              <w:rPr>
                <w:rFonts w:ascii="Arial" w:hAnsi="Arial" w:cs="Arial"/>
                <w:sz w:val="18"/>
                <w:szCs w:val="18"/>
              </w:rPr>
            </w:pPr>
          </w:p>
        </w:tc>
        <w:tc>
          <w:tcPr>
            <w:tcW w:w="1199" w:type="dxa"/>
            <w:vAlign w:val="center"/>
          </w:tcPr>
          <w:p w14:paraId="02A7B538" w14:textId="77777777" w:rsidR="004E5534" w:rsidRPr="007D04C6" w:rsidRDefault="004E5534" w:rsidP="00041C33">
            <w:pPr>
              <w:jc w:val="center"/>
              <w:rPr>
                <w:rFonts w:ascii="Arial" w:hAnsi="Arial" w:cs="Arial"/>
                <w:sz w:val="18"/>
                <w:szCs w:val="18"/>
              </w:rPr>
            </w:pPr>
          </w:p>
        </w:tc>
        <w:tc>
          <w:tcPr>
            <w:tcW w:w="1199" w:type="dxa"/>
            <w:vAlign w:val="center"/>
          </w:tcPr>
          <w:p w14:paraId="76DFE2EF" w14:textId="77777777" w:rsidR="004E5534" w:rsidRPr="007D04C6" w:rsidRDefault="004E5534" w:rsidP="00041C33">
            <w:pPr>
              <w:jc w:val="center"/>
              <w:rPr>
                <w:rFonts w:ascii="Arial" w:hAnsi="Arial" w:cs="Arial"/>
                <w:sz w:val="18"/>
                <w:szCs w:val="18"/>
              </w:rPr>
            </w:pPr>
          </w:p>
        </w:tc>
        <w:tc>
          <w:tcPr>
            <w:tcW w:w="1199" w:type="dxa"/>
            <w:vAlign w:val="center"/>
          </w:tcPr>
          <w:p w14:paraId="0611D082" w14:textId="77777777" w:rsidR="004E5534" w:rsidRPr="007D04C6" w:rsidRDefault="004E5534" w:rsidP="00041C33">
            <w:pPr>
              <w:jc w:val="center"/>
              <w:rPr>
                <w:rFonts w:ascii="Arial" w:hAnsi="Arial" w:cs="Arial"/>
                <w:sz w:val="18"/>
                <w:szCs w:val="18"/>
              </w:rPr>
            </w:pPr>
          </w:p>
        </w:tc>
        <w:tc>
          <w:tcPr>
            <w:tcW w:w="1199" w:type="dxa"/>
            <w:vAlign w:val="center"/>
          </w:tcPr>
          <w:p w14:paraId="7478C1FF" w14:textId="77777777" w:rsidR="004E5534" w:rsidRPr="007D04C6" w:rsidRDefault="004E5534" w:rsidP="00041C33">
            <w:pPr>
              <w:jc w:val="center"/>
              <w:rPr>
                <w:rFonts w:ascii="Arial" w:hAnsi="Arial" w:cs="Arial"/>
                <w:sz w:val="18"/>
                <w:szCs w:val="18"/>
              </w:rPr>
            </w:pPr>
          </w:p>
        </w:tc>
        <w:tc>
          <w:tcPr>
            <w:tcW w:w="1199" w:type="dxa"/>
            <w:shd w:val="clear" w:color="auto" w:fill="auto"/>
            <w:vAlign w:val="center"/>
          </w:tcPr>
          <w:p w14:paraId="57B74B5F" w14:textId="77777777" w:rsidR="004E5534" w:rsidRPr="007D04C6" w:rsidRDefault="004E5534" w:rsidP="00041C33">
            <w:pPr>
              <w:jc w:val="center"/>
              <w:rPr>
                <w:rFonts w:ascii="Arial" w:hAnsi="Arial" w:cs="Arial"/>
                <w:sz w:val="18"/>
                <w:szCs w:val="18"/>
              </w:rPr>
            </w:pPr>
          </w:p>
        </w:tc>
      </w:tr>
      <w:tr w:rsidR="004E5534" w:rsidRPr="007D04C6" w14:paraId="4E1F1247" w14:textId="77777777" w:rsidTr="00041C33">
        <w:trPr>
          <w:trHeight w:hRule="exact" w:val="436"/>
        </w:trPr>
        <w:tc>
          <w:tcPr>
            <w:tcW w:w="1571" w:type="dxa"/>
            <w:shd w:val="clear" w:color="auto" w:fill="auto"/>
            <w:vAlign w:val="center"/>
          </w:tcPr>
          <w:p w14:paraId="21051DC8" w14:textId="77777777" w:rsidR="004E5534" w:rsidRPr="007D04C6" w:rsidRDefault="004E5534" w:rsidP="00041C33">
            <w:pPr>
              <w:rPr>
                <w:rFonts w:ascii="Arial" w:hAnsi="Arial" w:cs="Arial"/>
                <w:sz w:val="18"/>
                <w:szCs w:val="18"/>
              </w:rPr>
            </w:pPr>
            <w:r w:rsidRPr="007D04C6">
              <w:rPr>
                <w:rFonts w:ascii="Arial" w:hAnsi="Arial" w:cs="Arial"/>
                <w:sz w:val="18"/>
                <w:szCs w:val="18"/>
              </w:rPr>
              <w:t>Initial for Barge:</w:t>
            </w:r>
          </w:p>
        </w:tc>
        <w:tc>
          <w:tcPr>
            <w:tcW w:w="1198" w:type="dxa"/>
            <w:shd w:val="clear" w:color="auto" w:fill="auto"/>
            <w:vAlign w:val="center"/>
          </w:tcPr>
          <w:p w14:paraId="5C5443AB" w14:textId="77777777" w:rsidR="004E5534" w:rsidRPr="007D04C6" w:rsidRDefault="004E5534" w:rsidP="00041C33">
            <w:pPr>
              <w:jc w:val="center"/>
              <w:rPr>
                <w:rFonts w:ascii="Arial" w:hAnsi="Arial" w:cs="Arial"/>
                <w:sz w:val="18"/>
                <w:szCs w:val="18"/>
              </w:rPr>
            </w:pPr>
          </w:p>
        </w:tc>
        <w:tc>
          <w:tcPr>
            <w:tcW w:w="1198" w:type="dxa"/>
            <w:shd w:val="clear" w:color="auto" w:fill="auto"/>
            <w:vAlign w:val="center"/>
          </w:tcPr>
          <w:p w14:paraId="27B4D1F0" w14:textId="77777777" w:rsidR="004E5534" w:rsidRPr="007D04C6" w:rsidRDefault="004E5534" w:rsidP="00041C33">
            <w:pPr>
              <w:jc w:val="center"/>
              <w:rPr>
                <w:rFonts w:ascii="Arial" w:hAnsi="Arial" w:cs="Arial"/>
                <w:sz w:val="18"/>
                <w:szCs w:val="18"/>
              </w:rPr>
            </w:pPr>
          </w:p>
        </w:tc>
        <w:tc>
          <w:tcPr>
            <w:tcW w:w="1199" w:type="dxa"/>
            <w:vAlign w:val="center"/>
          </w:tcPr>
          <w:p w14:paraId="5EE69D5B" w14:textId="77777777" w:rsidR="004E5534" w:rsidRPr="007D04C6" w:rsidRDefault="004E5534" w:rsidP="00041C33">
            <w:pPr>
              <w:jc w:val="center"/>
              <w:rPr>
                <w:rFonts w:ascii="Arial" w:hAnsi="Arial" w:cs="Arial"/>
                <w:sz w:val="18"/>
                <w:szCs w:val="18"/>
              </w:rPr>
            </w:pPr>
          </w:p>
        </w:tc>
        <w:tc>
          <w:tcPr>
            <w:tcW w:w="1199" w:type="dxa"/>
            <w:vAlign w:val="center"/>
          </w:tcPr>
          <w:p w14:paraId="502F9C9A" w14:textId="77777777" w:rsidR="004E5534" w:rsidRPr="007D04C6" w:rsidRDefault="004E5534" w:rsidP="00041C33">
            <w:pPr>
              <w:jc w:val="center"/>
              <w:rPr>
                <w:rFonts w:ascii="Arial" w:hAnsi="Arial" w:cs="Arial"/>
                <w:sz w:val="18"/>
                <w:szCs w:val="18"/>
              </w:rPr>
            </w:pPr>
          </w:p>
        </w:tc>
        <w:tc>
          <w:tcPr>
            <w:tcW w:w="1199" w:type="dxa"/>
            <w:vAlign w:val="center"/>
          </w:tcPr>
          <w:p w14:paraId="4D97930A" w14:textId="77777777" w:rsidR="004E5534" w:rsidRPr="007D04C6" w:rsidRDefault="004E5534" w:rsidP="00041C33">
            <w:pPr>
              <w:jc w:val="center"/>
              <w:rPr>
                <w:rFonts w:ascii="Arial" w:hAnsi="Arial" w:cs="Arial"/>
                <w:sz w:val="18"/>
                <w:szCs w:val="18"/>
              </w:rPr>
            </w:pPr>
          </w:p>
        </w:tc>
        <w:tc>
          <w:tcPr>
            <w:tcW w:w="1199" w:type="dxa"/>
            <w:vAlign w:val="center"/>
          </w:tcPr>
          <w:p w14:paraId="4AF0D155" w14:textId="77777777" w:rsidR="004E5534" w:rsidRPr="007D04C6" w:rsidRDefault="004E5534" w:rsidP="00041C33">
            <w:pPr>
              <w:jc w:val="center"/>
              <w:rPr>
                <w:rFonts w:ascii="Arial" w:hAnsi="Arial" w:cs="Arial"/>
                <w:sz w:val="18"/>
                <w:szCs w:val="18"/>
              </w:rPr>
            </w:pPr>
          </w:p>
        </w:tc>
        <w:tc>
          <w:tcPr>
            <w:tcW w:w="1199" w:type="dxa"/>
            <w:shd w:val="clear" w:color="auto" w:fill="auto"/>
            <w:vAlign w:val="center"/>
          </w:tcPr>
          <w:p w14:paraId="139B7689" w14:textId="77777777" w:rsidR="004E5534" w:rsidRPr="007D04C6" w:rsidRDefault="004E5534" w:rsidP="00041C33">
            <w:pPr>
              <w:jc w:val="center"/>
              <w:rPr>
                <w:rFonts w:ascii="Arial" w:hAnsi="Arial" w:cs="Arial"/>
                <w:sz w:val="18"/>
                <w:szCs w:val="18"/>
              </w:rPr>
            </w:pPr>
          </w:p>
        </w:tc>
      </w:tr>
    </w:tbl>
    <w:p w14:paraId="190D0397" w14:textId="77777777" w:rsidR="004E5534" w:rsidRDefault="004E5534" w:rsidP="001C344E">
      <w:pPr>
        <w:spacing w:after="120"/>
        <w:rPr>
          <w:rFonts w:ascii="Arial" w:hAnsi="Arial" w:cs="Arial"/>
          <w:b/>
          <w:sz w:val="18"/>
          <w:szCs w:val="18"/>
        </w:rPr>
      </w:pPr>
    </w:p>
    <w:p w14:paraId="234F6A82" w14:textId="77777777" w:rsidR="004E5534" w:rsidRPr="007D04C6" w:rsidRDefault="004E5534" w:rsidP="001C344E">
      <w:pPr>
        <w:spacing w:after="120"/>
        <w:rPr>
          <w:rFonts w:ascii="Arial" w:hAnsi="Arial" w:cs="Arial"/>
          <w:b/>
          <w:sz w:val="18"/>
          <w:szCs w:val="18"/>
        </w:rPr>
      </w:pPr>
    </w:p>
    <w:p w14:paraId="38B5CEF9" w14:textId="77777777" w:rsidR="00A93817" w:rsidRPr="007D04C6" w:rsidRDefault="00A93817" w:rsidP="00A93817">
      <w:pPr>
        <w:spacing w:after="120"/>
        <w:rPr>
          <w:rFonts w:ascii="Arial" w:hAnsi="Arial" w:cs="Arial"/>
          <w:b/>
          <w:sz w:val="18"/>
          <w:szCs w:val="18"/>
        </w:rPr>
      </w:pPr>
      <w:r w:rsidRPr="007D04C6">
        <w:rPr>
          <w:rFonts w:ascii="Arial" w:hAnsi="Arial" w:cs="Arial"/>
          <w:b/>
          <w:sz w:val="18"/>
          <w:szCs w:val="18"/>
        </w:rPr>
        <w:t>EE) Receiving ship/ bunker facility: check before disconnection</w:t>
      </w:r>
      <w:r w:rsidR="001C344E" w:rsidRPr="007D04C6">
        <w:rPr>
          <w:rFonts w:ascii="PMingLiU" w:eastAsia="PMingLiU" w:hAnsi="PMingLiU" w:cs="Arial" w:hint="eastAsia"/>
          <w:b/>
          <w:sz w:val="18"/>
          <w:szCs w:val="18"/>
          <w:lang w:eastAsia="zh-TW"/>
        </w:rPr>
        <w:t>:</w:t>
      </w:r>
      <w:r w:rsidRPr="007D04C6">
        <w:rPr>
          <w:rFonts w:ascii="Arial" w:hAnsi="Arial" w:cs="Arial"/>
          <w:b/>
          <w:sz w:val="18"/>
          <w:szCs w:val="18"/>
        </w:rPr>
        <w:t xml:space="preserve"> </w:t>
      </w:r>
    </w:p>
    <w:tbl>
      <w:tblPr>
        <w:tblW w:w="999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719"/>
        <w:gridCol w:w="5581"/>
        <w:gridCol w:w="1438"/>
        <w:gridCol w:w="2252"/>
      </w:tblGrid>
      <w:tr w:rsidR="00A23674" w:rsidRPr="007D04C6" w14:paraId="4F66C839" w14:textId="77777777" w:rsidTr="004E5534">
        <w:trPr>
          <w:trHeight w:val="511"/>
        </w:trPr>
        <w:tc>
          <w:tcPr>
            <w:tcW w:w="719" w:type="dxa"/>
            <w:shd w:val="clear" w:color="auto" w:fill="D9D9D9"/>
            <w:vAlign w:val="center"/>
          </w:tcPr>
          <w:p w14:paraId="31D206D1" w14:textId="77777777" w:rsidR="00637717" w:rsidRPr="007D04C6" w:rsidRDefault="00637717" w:rsidP="001C344E">
            <w:pPr>
              <w:jc w:val="center"/>
              <w:rPr>
                <w:rFonts w:ascii="Arial" w:hAnsi="Arial" w:cs="Arial"/>
                <w:sz w:val="18"/>
                <w:szCs w:val="18"/>
              </w:rPr>
            </w:pPr>
            <w:r w:rsidRPr="007D04C6">
              <w:rPr>
                <w:rFonts w:ascii="Arial" w:hAnsi="Arial" w:cs="Arial"/>
                <w:sz w:val="18"/>
                <w:szCs w:val="18"/>
              </w:rPr>
              <w:t>Item</w:t>
            </w:r>
          </w:p>
        </w:tc>
        <w:tc>
          <w:tcPr>
            <w:tcW w:w="5581" w:type="dxa"/>
            <w:shd w:val="clear" w:color="auto" w:fill="D9D9D9"/>
            <w:vAlign w:val="center"/>
          </w:tcPr>
          <w:p w14:paraId="615C4A07" w14:textId="77777777" w:rsidR="00637717" w:rsidRPr="007D04C6" w:rsidRDefault="00637717" w:rsidP="001C344E">
            <w:pPr>
              <w:jc w:val="center"/>
              <w:rPr>
                <w:rFonts w:ascii="Arial" w:hAnsi="Arial" w:cs="Arial"/>
                <w:sz w:val="18"/>
                <w:szCs w:val="18"/>
              </w:rPr>
            </w:pPr>
            <w:r w:rsidRPr="007D04C6">
              <w:rPr>
                <w:rFonts w:ascii="Arial" w:hAnsi="Arial" w:cs="Arial"/>
                <w:sz w:val="18"/>
                <w:szCs w:val="18"/>
              </w:rPr>
              <w:t>Check</w:t>
            </w:r>
          </w:p>
        </w:tc>
        <w:tc>
          <w:tcPr>
            <w:tcW w:w="1438" w:type="dxa"/>
            <w:shd w:val="clear" w:color="auto" w:fill="D9D9D9"/>
            <w:vAlign w:val="center"/>
          </w:tcPr>
          <w:p w14:paraId="2C90E109" w14:textId="77777777" w:rsidR="00602884" w:rsidRPr="007D04C6" w:rsidRDefault="00602884" w:rsidP="001C344E">
            <w:pPr>
              <w:jc w:val="center"/>
              <w:rPr>
                <w:rFonts w:ascii="Arial" w:hAnsi="Arial" w:cs="Arial"/>
                <w:bCs/>
                <w:sz w:val="18"/>
                <w:szCs w:val="18"/>
              </w:rPr>
            </w:pPr>
            <w:r w:rsidRPr="007D04C6">
              <w:rPr>
                <w:rFonts w:ascii="Arial" w:hAnsi="Arial" w:cs="Arial"/>
                <w:bCs/>
                <w:sz w:val="18"/>
                <w:szCs w:val="18"/>
              </w:rPr>
              <w:t>Status</w:t>
            </w:r>
          </w:p>
          <w:p w14:paraId="4D15DEBA" w14:textId="77777777" w:rsidR="00637717" w:rsidRPr="007D04C6" w:rsidRDefault="00602884" w:rsidP="001C344E">
            <w:pPr>
              <w:jc w:val="center"/>
              <w:rPr>
                <w:rFonts w:ascii="Arial" w:hAnsi="Arial" w:cs="Arial"/>
                <w:sz w:val="18"/>
                <w:szCs w:val="18"/>
              </w:rPr>
            </w:pPr>
            <w:r w:rsidRPr="007D04C6">
              <w:rPr>
                <w:rFonts w:ascii="Arial" w:hAnsi="Arial" w:cs="Arial"/>
                <w:bCs/>
                <w:sz w:val="18"/>
                <w:szCs w:val="18"/>
              </w:rPr>
              <w:t>YES/NO</w:t>
            </w:r>
          </w:p>
        </w:tc>
        <w:tc>
          <w:tcPr>
            <w:tcW w:w="2252" w:type="dxa"/>
            <w:shd w:val="clear" w:color="auto" w:fill="D9D9D9"/>
            <w:vAlign w:val="center"/>
          </w:tcPr>
          <w:p w14:paraId="5B0E51D9" w14:textId="77777777" w:rsidR="00637717" w:rsidRPr="007D04C6" w:rsidRDefault="00637717" w:rsidP="001C344E">
            <w:pPr>
              <w:jc w:val="center"/>
              <w:rPr>
                <w:rFonts w:ascii="Arial" w:hAnsi="Arial" w:cs="Arial"/>
                <w:sz w:val="18"/>
                <w:szCs w:val="18"/>
              </w:rPr>
            </w:pPr>
            <w:r w:rsidRPr="007D04C6">
              <w:rPr>
                <w:rFonts w:ascii="Arial" w:hAnsi="Arial" w:cs="Arial"/>
                <w:sz w:val="18"/>
                <w:szCs w:val="18"/>
              </w:rPr>
              <w:t>Remarks</w:t>
            </w:r>
          </w:p>
        </w:tc>
      </w:tr>
      <w:tr w:rsidR="00A23674" w:rsidRPr="007D04C6" w14:paraId="75A0CD8A" w14:textId="77777777" w:rsidTr="004E5534">
        <w:trPr>
          <w:trHeight w:val="424"/>
        </w:trPr>
        <w:tc>
          <w:tcPr>
            <w:tcW w:w="719" w:type="dxa"/>
            <w:shd w:val="clear" w:color="auto" w:fill="auto"/>
            <w:vAlign w:val="center"/>
          </w:tcPr>
          <w:p w14:paraId="351C1D1B" w14:textId="77777777" w:rsidR="00637717" w:rsidRPr="007D04C6" w:rsidRDefault="00637717" w:rsidP="001C344E">
            <w:pPr>
              <w:numPr>
                <w:ilvl w:val="0"/>
                <w:numId w:val="16"/>
              </w:numPr>
              <w:jc w:val="center"/>
              <w:rPr>
                <w:rFonts w:ascii="Arial" w:hAnsi="Arial" w:cs="Arial"/>
                <w:sz w:val="18"/>
                <w:szCs w:val="18"/>
              </w:rPr>
            </w:pPr>
          </w:p>
        </w:tc>
        <w:tc>
          <w:tcPr>
            <w:tcW w:w="5581" w:type="dxa"/>
            <w:shd w:val="clear" w:color="auto" w:fill="auto"/>
            <w:vAlign w:val="center"/>
          </w:tcPr>
          <w:p w14:paraId="12956BF4" w14:textId="77777777" w:rsidR="00637717" w:rsidRPr="007D04C6" w:rsidRDefault="00637717" w:rsidP="001C344E">
            <w:pPr>
              <w:jc w:val="both"/>
              <w:rPr>
                <w:rFonts w:ascii="Arial" w:hAnsi="Arial" w:cs="Arial"/>
                <w:sz w:val="18"/>
                <w:szCs w:val="18"/>
              </w:rPr>
            </w:pPr>
            <w:r w:rsidRPr="007D04C6">
              <w:rPr>
                <w:rFonts w:ascii="Arial" w:hAnsi="Arial" w:cs="Arial"/>
                <w:sz w:val="18"/>
                <w:szCs w:val="18"/>
              </w:rPr>
              <w:t>Bunker hoses, fixed pipelines and manifolds</w:t>
            </w:r>
            <w:r w:rsidRPr="007D04C6">
              <w:t xml:space="preserve"> </w:t>
            </w:r>
            <w:r w:rsidRPr="007D04C6">
              <w:rPr>
                <w:rFonts w:ascii="Arial" w:hAnsi="Arial" w:cs="Arial"/>
                <w:sz w:val="18"/>
                <w:szCs w:val="18"/>
              </w:rPr>
              <w:t>are drained</w:t>
            </w:r>
          </w:p>
        </w:tc>
        <w:tc>
          <w:tcPr>
            <w:tcW w:w="1438" w:type="dxa"/>
            <w:shd w:val="clear" w:color="auto" w:fill="auto"/>
            <w:vAlign w:val="center"/>
          </w:tcPr>
          <w:p w14:paraId="095B2CA3" w14:textId="77777777" w:rsidR="00637717" w:rsidRPr="007D04C6" w:rsidRDefault="00637717" w:rsidP="001C344E">
            <w:pPr>
              <w:jc w:val="center"/>
              <w:rPr>
                <w:rFonts w:ascii="Arial" w:hAnsi="Arial" w:cs="Arial"/>
                <w:sz w:val="18"/>
                <w:szCs w:val="18"/>
              </w:rPr>
            </w:pPr>
          </w:p>
        </w:tc>
        <w:tc>
          <w:tcPr>
            <w:tcW w:w="2252" w:type="dxa"/>
            <w:shd w:val="clear" w:color="auto" w:fill="auto"/>
            <w:vAlign w:val="center"/>
          </w:tcPr>
          <w:p w14:paraId="09CC1726" w14:textId="77777777" w:rsidR="00637717" w:rsidRPr="007D04C6" w:rsidRDefault="00637717" w:rsidP="001C344E">
            <w:pPr>
              <w:jc w:val="center"/>
              <w:rPr>
                <w:rFonts w:ascii="Arial" w:hAnsi="Arial" w:cs="Arial"/>
                <w:sz w:val="18"/>
                <w:szCs w:val="18"/>
              </w:rPr>
            </w:pPr>
          </w:p>
        </w:tc>
      </w:tr>
      <w:tr w:rsidR="00A23674" w:rsidRPr="007D04C6" w14:paraId="5B592A0B" w14:textId="77777777" w:rsidTr="004E5534">
        <w:trPr>
          <w:trHeight w:val="402"/>
        </w:trPr>
        <w:tc>
          <w:tcPr>
            <w:tcW w:w="719" w:type="dxa"/>
            <w:shd w:val="clear" w:color="auto" w:fill="auto"/>
            <w:vAlign w:val="center"/>
          </w:tcPr>
          <w:p w14:paraId="34FA24F0" w14:textId="77777777" w:rsidR="00637717" w:rsidRPr="007D04C6" w:rsidRDefault="00637717" w:rsidP="001C344E">
            <w:pPr>
              <w:numPr>
                <w:ilvl w:val="0"/>
                <w:numId w:val="16"/>
              </w:numPr>
              <w:jc w:val="center"/>
              <w:rPr>
                <w:rFonts w:ascii="Arial" w:hAnsi="Arial" w:cs="Arial"/>
                <w:sz w:val="18"/>
                <w:szCs w:val="18"/>
              </w:rPr>
            </w:pPr>
          </w:p>
        </w:tc>
        <w:tc>
          <w:tcPr>
            <w:tcW w:w="5581" w:type="dxa"/>
            <w:shd w:val="clear" w:color="auto" w:fill="auto"/>
            <w:vAlign w:val="center"/>
          </w:tcPr>
          <w:p w14:paraId="7B67E420" w14:textId="77777777" w:rsidR="00637717" w:rsidRPr="007D04C6" w:rsidRDefault="00637717" w:rsidP="001C344E">
            <w:pPr>
              <w:jc w:val="both"/>
              <w:rPr>
                <w:rFonts w:ascii="Arial" w:hAnsi="Arial" w:cs="Arial"/>
                <w:sz w:val="18"/>
                <w:szCs w:val="18"/>
              </w:rPr>
            </w:pPr>
            <w:r w:rsidRPr="007D04C6">
              <w:rPr>
                <w:rFonts w:ascii="Arial" w:hAnsi="Arial" w:cs="Arial"/>
                <w:sz w:val="18"/>
                <w:szCs w:val="18"/>
              </w:rPr>
              <w:t>Remote and manually controlled valves are closed</w:t>
            </w:r>
          </w:p>
        </w:tc>
        <w:tc>
          <w:tcPr>
            <w:tcW w:w="1438" w:type="dxa"/>
            <w:shd w:val="clear" w:color="auto" w:fill="auto"/>
            <w:vAlign w:val="center"/>
          </w:tcPr>
          <w:p w14:paraId="5BA790C4" w14:textId="77777777" w:rsidR="00637717" w:rsidRPr="007D04C6" w:rsidRDefault="00637717" w:rsidP="001C344E">
            <w:pPr>
              <w:jc w:val="center"/>
              <w:rPr>
                <w:rFonts w:ascii="Arial" w:hAnsi="Arial" w:cs="Arial"/>
                <w:sz w:val="18"/>
                <w:szCs w:val="18"/>
              </w:rPr>
            </w:pPr>
          </w:p>
        </w:tc>
        <w:tc>
          <w:tcPr>
            <w:tcW w:w="2252" w:type="dxa"/>
            <w:shd w:val="clear" w:color="auto" w:fill="auto"/>
            <w:vAlign w:val="center"/>
          </w:tcPr>
          <w:p w14:paraId="466993D5" w14:textId="77777777" w:rsidR="00637717" w:rsidRPr="007D04C6" w:rsidRDefault="00637717" w:rsidP="001C344E">
            <w:pPr>
              <w:jc w:val="center"/>
              <w:rPr>
                <w:rFonts w:ascii="Arial" w:hAnsi="Arial" w:cs="Arial"/>
                <w:sz w:val="18"/>
                <w:szCs w:val="18"/>
              </w:rPr>
            </w:pPr>
          </w:p>
        </w:tc>
      </w:tr>
    </w:tbl>
    <w:p w14:paraId="06AED5C5" w14:textId="77777777" w:rsidR="00A93817" w:rsidRPr="007D04C6" w:rsidRDefault="00A93817" w:rsidP="00A93817">
      <w:pPr>
        <w:spacing w:after="120"/>
        <w:rPr>
          <w:rFonts w:ascii="Arial" w:hAnsi="Arial" w:cs="Arial"/>
          <w:sz w:val="18"/>
          <w:szCs w:val="18"/>
        </w:rPr>
      </w:pPr>
    </w:p>
    <w:p w14:paraId="7C4B9E03" w14:textId="77777777" w:rsidR="001C344E" w:rsidRPr="007D04C6" w:rsidRDefault="001C344E" w:rsidP="00A93817">
      <w:pPr>
        <w:spacing w:after="120"/>
        <w:rPr>
          <w:rFonts w:ascii="Arial" w:hAnsi="Arial" w:cs="Arial"/>
          <w:sz w:val="18"/>
          <w:szCs w:val="18"/>
        </w:rPr>
      </w:pPr>
    </w:p>
    <w:p w14:paraId="7BF9C2CF" w14:textId="77777777" w:rsidR="00A84BFC" w:rsidRPr="007D04C6" w:rsidRDefault="00A93817" w:rsidP="00A84BFC">
      <w:pPr>
        <w:spacing w:after="120"/>
        <w:rPr>
          <w:rFonts w:ascii="Arial" w:hAnsi="Arial" w:cs="Arial"/>
          <w:sz w:val="18"/>
          <w:szCs w:val="18"/>
        </w:rPr>
      </w:pPr>
      <w:r w:rsidRPr="007D04C6">
        <w:rPr>
          <w:rFonts w:ascii="Arial" w:hAnsi="Arial" w:cs="Arial"/>
          <w:b/>
          <w:sz w:val="18"/>
          <w:szCs w:val="18"/>
        </w:rPr>
        <w:t>FF</w:t>
      </w:r>
      <w:r w:rsidR="00A84BFC" w:rsidRPr="007D04C6">
        <w:rPr>
          <w:rFonts w:ascii="Arial" w:hAnsi="Arial" w:cs="Arial"/>
          <w:b/>
          <w:sz w:val="18"/>
          <w:szCs w:val="18"/>
        </w:rPr>
        <w:t>) Declaration</w:t>
      </w:r>
    </w:p>
    <w:p w14:paraId="37B38ACB" w14:textId="77777777" w:rsidR="007F3E2A" w:rsidRPr="007D04C6" w:rsidRDefault="007F3E2A" w:rsidP="001C344E">
      <w:pPr>
        <w:ind w:right="-165"/>
        <w:rPr>
          <w:rFonts w:ascii="Arial" w:hAnsi="Arial" w:cs="Arial"/>
          <w:sz w:val="18"/>
          <w:szCs w:val="18"/>
        </w:rPr>
      </w:pPr>
      <w:r w:rsidRPr="007D04C6">
        <w:rPr>
          <w:rFonts w:ascii="Arial" w:hAnsi="Arial" w:cs="Arial"/>
          <w:sz w:val="18"/>
          <w:szCs w:val="18"/>
        </w:rPr>
        <w:t>We have checked, where appropriate jointly, the items of the checklist in accordance with the instructions and have satisfied ourselves that the entries we have made are correct to the best of our knowledge.</w:t>
      </w:r>
      <w:r w:rsidRPr="007D04C6">
        <w:rPr>
          <w:rFonts w:ascii="Arial" w:hAnsi="Arial" w:cs="Arial"/>
          <w:sz w:val="18"/>
          <w:szCs w:val="18"/>
        </w:rPr>
        <w:tab/>
      </w:r>
      <w:r w:rsidRPr="007D04C6">
        <w:rPr>
          <w:rFonts w:ascii="Arial" w:hAnsi="Arial" w:cs="Arial"/>
          <w:sz w:val="18"/>
          <w:szCs w:val="18"/>
        </w:rPr>
        <w:tab/>
      </w:r>
    </w:p>
    <w:p w14:paraId="7DE05081" w14:textId="77777777" w:rsidR="007F3E2A" w:rsidRPr="007D04C6" w:rsidRDefault="007F3E2A" w:rsidP="001C344E">
      <w:pPr>
        <w:ind w:right="-165"/>
        <w:rPr>
          <w:rFonts w:ascii="Arial" w:hAnsi="Arial" w:cs="Arial"/>
          <w:sz w:val="18"/>
          <w:szCs w:val="18"/>
        </w:rPr>
      </w:pPr>
    </w:p>
    <w:p w14:paraId="217D5F00" w14:textId="77777777" w:rsidR="007F3E2A" w:rsidRPr="007D04C6" w:rsidRDefault="007F3E2A" w:rsidP="001C344E">
      <w:pPr>
        <w:ind w:right="-165"/>
        <w:rPr>
          <w:rFonts w:ascii="Arial" w:hAnsi="Arial" w:cs="Arial"/>
          <w:sz w:val="18"/>
          <w:szCs w:val="18"/>
        </w:rPr>
      </w:pPr>
      <w:r w:rsidRPr="007D04C6">
        <w:rPr>
          <w:rFonts w:ascii="Arial" w:hAnsi="Arial" w:cs="Arial"/>
          <w:sz w:val="18"/>
          <w:szCs w:val="18"/>
        </w:rPr>
        <w:t>We have also</w:t>
      </w:r>
      <w:r w:rsidR="00BA4CC5" w:rsidRPr="007D04C6">
        <w:rPr>
          <w:rFonts w:ascii="Arial" w:hAnsi="Arial" w:cs="Arial"/>
          <w:sz w:val="18"/>
          <w:szCs w:val="18"/>
        </w:rPr>
        <w:t xml:space="preserve"> made arrangement to carry out repetitive checks as necessary and agreed that those items coded ‘R’ in the Chec</w:t>
      </w:r>
      <w:r w:rsidR="004306EA" w:rsidRPr="007D04C6">
        <w:rPr>
          <w:rFonts w:ascii="Arial" w:hAnsi="Arial" w:cs="Arial"/>
          <w:sz w:val="18"/>
          <w:szCs w:val="18"/>
        </w:rPr>
        <w:t>kl</w:t>
      </w:r>
      <w:r w:rsidR="00BA4CC5" w:rsidRPr="007D04C6">
        <w:rPr>
          <w:rFonts w:ascii="Arial" w:hAnsi="Arial" w:cs="Arial"/>
          <w:sz w:val="18"/>
          <w:szCs w:val="18"/>
        </w:rPr>
        <w:t>ist should be re-checked at intervals not exceeding _____ hours.</w:t>
      </w:r>
    </w:p>
    <w:p w14:paraId="61B23979" w14:textId="77777777" w:rsidR="00BA4CC5" w:rsidRPr="007D04C6" w:rsidRDefault="00BA4CC5" w:rsidP="001C344E">
      <w:pPr>
        <w:ind w:right="-165"/>
        <w:rPr>
          <w:rFonts w:ascii="Arial" w:hAnsi="Arial" w:cs="Arial"/>
          <w:sz w:val="18"/>
          <w:szCs w:val="18"/>
        </w:rPr>
      </w:pPr>
    </w:p>
    <w:p w14:paraId="0D53B2D3" w14:textId="77777777" w:rsidR="00EC128A" w:rsidRPr="007D04C6" w:rsidRDefault="00BA4CC5" w:rsidP="001C344E">
      <w:pPr>
        <w:ind w:right="-165"/>
        <w:rPr>
          <w:rFonts w:ascii="Arial" w:hAnsi="Arial" w:cs="Arial"/>
          <w:sz w:val="18"/>
          <w:szCs w:val="18"/>
        </w:rPr>
      </w:pPr>
      <w:r w:rsidRPr="007D04C6">
        <w:rPr>
          <w:rFonts w:ascii="Arial" w:hAnsi="Arial" w:cs="Arial"/>
          <w:sz w:val="18"/>
          <w:szCs w:val="18"/>
        </w:rPr>
        <w:t>If, to our knowledge, the stat</w:t>
      </w:r>
      <w:r w:rsidR="00EC128A" w:rsidRPr="007D04C6">
        <w:rPr>
          <w:rFonts w:ascii="Arial" w:hAnsi="Arial" w:cs="Arial"/>
          <w:sz w:val="18"/>
          <w:szCs w:val="18"/>
        </w:rPr>
        <w:t>us of any items</w:t>
      </w:r>
      <w:r w:rsidR="004306EA" w:rsidRPr="007D04C6">
        <w:rPr>
          <w:rFonts w:ascii="Arial" w:hAnsi="Arial" w:cs="Arial"/>
          <w:sz w:val="18"/>
          <w:szCs w:val="18"/>
        </w:rPr>
        <w:t xml:space="preserve">’ </w:t>
      </w:r>
      <w:r w:rsidR="00EC128A" w:rsidRPr="007D04C6">
        <w:rPr>
          <w:rFonts w:ascii="Arial" w:hAnsi="Arial" w:cs="Arial"/>
          <w:sz w:val="18"/>
          <w:szCs w:val="18"/>
        </w:rPr>
        <w:t>changes, we will immediately inform the other party.</w:t>
      </w:r>
    </w:p>
    <w:p w14:paraId="5EFFF04A" w14:textId="77777777" w:rsidR="00BA4CC5" w:rsidRPr="007D04C6" w:rsidRDefault="00EC128A" w:rsidP="00FE5450">
      <w:pPr>
        <w:rPr>
          <w:rFonts w:ascii="Arial" w:hAnsi="Arial" w:cs="Arial"/>
          <w:sz w:val="18"/>
          <w:szCs w:val="18"/>
        </w:rPr>
      </w:pPr>
      <w:r w:rsidRPr="007D04C6">
        <w:rPr>
          <w:rFonts w:ascii="Arial" w:hAnsi="Arial" w:cs="Arial"/>
          <w:sz w:val="18"/>
          <w:szCs w:val="18"/>
        </w:rPr>
        <w:t xml:space="preserve"> </w:t>
      </w:r>
    </w:p>
    <w:tbl>
      <w:tblPr>
        <w:tblW w:w="9936" w:type="dxa"/>
        <w:tblInd w:w="144" w:type="dxa"/>
        <w:tblBorders>
          <w:top w:val="double" w:sz="4" w:space="0" w:color="auto"/>
          <w:left w:val="double" w:sz="4" w:space="0" w:color="auto"/>
          <w:bottom w:val="double" w:sz="4" w:space="0" w:color="auto"/>
          <w:right w:val="double" w:sz="4" w:space="0" w:color="auto"/>
          <w:insideV w:val="single" w:sz="4" w:space="0" w:color="auto"/>
        </w:tblBorders>
        <w:tblLook w:val="01E0" w:firstRow="1" w:lastRow="1" w:firstColumn="1" w:lastColumn="1" w:noHBand="0" w:noVBand="0"/>
      </w:tblPr>
      <w:tblGrid>
        <w:gridCol w:w="4968"/>
        <w:gridCol w:w="4968"/>
      </w:tblGrid>
      <w:tr w:rsidR="00646E92" w:rsidRPr="007D04C6" w14:paraId="00407036" w14:textId="77777777" w:rsidTr="004E5534">
        <w:trPr>
          <w:trHeight w:val="340"/>
        </w:trPr>
        <w:tc>
          <w:tcPr>
            <w:tcW w:w="4968" w:type="dxa"/>
            <w:shd w:val="clear" w:color="auto" w:fill="auto"/>
            <w:vAlign w:val="center"/>
          </w:tcPr>
          <w:p w14:paraId="1BB22419" w14:textId="77777777" w:rsidR="00646E92" w:rsidRPr="007D04C6" w:rsidRDefault="00646E92" w:rsidP="00D0632D">
            <w:pPr>
              <w:jc w:val="center"/>
              <w:rPr>
                <w:rFonts w:ascii="Arial" w:hAnsi="Arial" w:cs="Arial"/>
                <w:b/>
                <w:sz w:val="18"/>
                <w:szCs w:val="18"/>
              </w:rPr>
            </w:pPr>
            <w:r w:rsidRPr="007D04C6">
              <w:rPr>
                <w:rFonts w:ascii="Arial" w:hAnsi="Arial" w:cs="Arial"/>
                <w:b/>
                <w:sz w:val="18"/>
                <w:szCs w:val="18"/>
              </w:rPr>
              <w:t>For Ship</w:t>
            </w:r>
          </w:p>
        </w:tc>
        <w:tc>
          <w:tcPr>
            <w:tcW w:w="4968" w:type="dxa"/>
            <w:shd w:val="clear" w:color="auto" w:fill="auto"/>
            <w:vAlign w:val="center"/>
          </w:tcPr>
          <w:p w14:paraId="1C1F8510" w14:textId="77777777" w:rsidR="00646E92" w:rsidRPr="007D04C6" w:rsidRDefault="00646E92" w:rsidP="00D0632D">
            <w:pPr>
              <w:jc w:val="center"/>
              <w:rPr>
                <w:rFonts w:ascii="Arial" w:hAnsi="Arial" w:cs="Arial"/>
                <w:b/>
                <w:sz w:val="18"/>
                <w:szCs w:val="18"/>
              </w:rPr>
            </w:pPr>
            <w:r w:rsidRPr="007D04C6">
              <w:rPr>
                <w:rFonts w:ascii="Arial" w:hAnsi="Arial" w:cs="Arial"/>
                <w:b/>
                <w:sz w:val="18"/>
                <w:szCs w:val="18"/>
              </w:rPr>
              <w:t>For Barge</w:t>
            </w:r>
          </w:p>
        </w:tc>
      </w:tr>
      <w:tr w:rsidR="00646E92" w:rsidRPr="007D04C6" w14:paraId="350AF9ED" w14:textId="77777777" w:rsidTr="004E5534">
        <w:tc>
          <w:tcPr>
            <w:tcW w:w="4968" w:type="dxa"/>
            <w:shd w:val="clear" w:color="auto" w:fill="auto"/>
          </w:tcPr>
          <w:p w14:paraId="431D8057" w14:textId="77777777" w:rsidR="00646E92" w:rsidRPr="007D04C6" w:rsidRDefault="00646E92" w:rsidP="00FE5450">
            <w:pPr>
              <w:rPr>
                <w:rFonts w:ascii="Arial" w:hAnsi="Arial" w:cs="Arial"/>
                <w:sz w:val="18"/>
                <w:szCs w:val="18"/>
              </w:rPr>
            </w:pPr>
          </w:p>
          <w:p w14:paraId="5DD15056" w14:textId="77777777" w:rsidR="00646E92" w:rsidRPr="007D04C6" w:rsidRDefault="00646E92" w:rsidP="00FE5450">
            <w:pPr>
              <w:rPr>
                <w:rFonts w:ascii="Arial" w:hAnsi="Arial" w:cs="Arial"/>
                <w:sz w:val="18"/>
                <w:szCs w:val="18"/>
              </w:rPr>
            </w:pPr>
            <w:r w:rsidRPr="007D04C6">
              <w:rPr>
                <w:rFonts w:ascii="Arial" w:hAnsi="Arial" w:cs="Arial"/>
                <w:sz w:val="18"/>
                <w:szCs w:val="18"/>
              </w:rPr>
              <w:t>Name: __________________________________</w:t>
            </w:r>
          </w:p>
          <w:p w14:paraId="4203ED73" w14:textId="77777777" w:rsidR="00646E92" w:rsidRPr="007D04C6" w:rsidRDefault="00646E92" w:rsidP="00FE5450">
            <w:pPr>
              <w:rPr>
                <w:rFonts w:ascii="Arial" w:hAnsi="Arial" w:cs="Arial"/>
                <w:sz w:val="18"/>
                <w:szCs w:val="18"/>
              </w:rPr>
            </w:pPr>
          </w:p>
          <w:p w14:paraId="2BB9386F" w14:textId="77777777" w:rsidR="00646E92" w:rsidRPr="007D04C6" w:rsidRDefault="00646E92" w:rsidP="00FE5450">
            <w:pPr>
              <w:rPr>
                <w:rFonts w:ascii="Arial" w:hAnsi="Arial" w:cs="Arial"/>
                <w:sz w:val="18"/>
                <w:szCs w:val="18"/>
              </w:rPr>
            </w:pPr>
            <w:r w:rsidRPr="007D04C6">
              <w:rPr>
                <w:rFonts w:ascii="Arial" w:hAnsi="Arial" w:cs="Arial"/>
                <w:sz w:val="18"/>
                <w:szCs w:val="18"/>
              </w:rPr>
              <w:t>Rank: ___________________________________</w:t>
            </w:r>
          </w:p>
          <w:p w14:paraId="7BB6C420" w14:textId="77777777" w:rsidR="00646E92" w:rsidRPr="007D04C6" w:rsidRDefault="00646E92" w:rsidP="00FE5450">
            <w:pPr>
              <w:rPr>
                <w:rFonts w:ascii="Arial" w:hAnsi="Arial" w:cs="Arial"/>
                <w:sz w:val="18"/>
                <w:szCs w:val="18"/>
              </w:rPr>
            </w:pPr>
          </w:p>
          <w:p w14:paraId="2D8EFC9B" w14:textId="77777777" w:rsidR="00646E92" w:rsidRPr="007D04C6" w:rsidRDefault="00646E92" w:rsidP="00FE5450">
            <w:pPr>
              <w:rPr>
                <w:rFonts w:ascii="Arial" w:hAnsi="Arial" w:cs="Arial"/>
                <w:sz w:val="18"/>
                <w:szCs w:val="18"/>
              </w:rPr>
            </w:pPr>
            <w:r w:rsidRPr="007D04C6">
              <w:rPr>
                <w:rFonts w:ascii="Arial" w:hAnsi="Arial" w:cs="Arial"/>
                <w:sz w:val="18"/>
                <w:szCs w:val="18"/>
              </w:rPr>
              <w:t>Signature: _______________________________</w:t>
            </w:r>
          </w:p>
          <w:p w14:paraId="617D9F3F" w14:textId="77777777" w:rsidR="00646E92" w:rsidRPr="007D04C6" w:rsidRDefault="00646E92" w:rsidP="00FE5450">
            <w:pPr>
              <w:rPr>
                <w:rFonts w:ascii="Arial" w:hAnsi="Arial" w:cs="Arial"/>
                <w:sz w:val="18"/>
                <w:szCs w:val="18"/>
              </w:rPr>
            </w:pPr>
          </w:p>
          <w:p w14:paraId="2B532508" w14:textId="77777777" w:rsidR="00646E92" w:rsidRPr="007D04C6" w:rsidRDefault="00646E92" w:rsidP="00FE5450">
            <w:pPr>
              <w:rPr>
                <w:rFonts w:ascii="Arial" w:hAnsi="Arial" w:cs="Arial"/>
                <w:sz w:val="18"/>
                <w:szCs w:val="18"/>
              </w:rPr>
            </w:pPr>
            <w:r w:rsidRPr="007D04C6">
              <w:rPr>
                <w:rFonts w:ascii="Arial" w:hAnsi="Arial" w:cs="Arial"/>
                <w:sz w:val="18"/>
                <w:szCs w:val="18"/>
              </w:rPr>
              <w:t>Date: ___________________________________</w:t>
            </w:r>
          </w:p>
          <w:p w14:paraId="2FC06206" w14:textId="77777777" w:rsidR="00646E92" w:rsidRPr="007D04C6" w:rsidRDefault="00646E92" w:rsidP="00FE5450">
            <w:pPr>
              <w:rPr>
                <w:rFonts w:ascii="Arial" w:hAnsi="Arial" w:cs="Arial"/>
                <w:sz w:val="18"/>
                <w:szCs w:val="18"/>
              </w:rPr>
            </w:pPr>
          </w:p>
          <w:p w14:paraId="027D49EA" w14:textId="77777777" w:rsidR="00646E92" w:rsidRPr="007D04C6" w:rsidRDefault="00646E92" w:rsidP="00FE5450">
            <w:pPr>
              <w:rPr>
                <w:rFonts w:ascii="Arial" w:hAnsi="Arial" w:cs="Arial"/>
                <w:sz w:val="18"/>
                <w:szCs w:val="18"/>
              </w:rPr>
            </w:pPr>
            <w:r w:rsidRPr="007D04C6">
              <w:rPr>
                <w:rFonts w:ascii="Arial" w:hAnsi="Arial" w:cs="Arial"/>
                <w:sz w:val="18"/>
                <w:szCs w:val="18"/>
              </w:rPr>
              <w:t>Time: ___________________________________</w:t>
            </w:r>
          </w:p>
          <w:p w14:paraId="1B893F4C" w14:textId="77777777" w:rsidR="00646E92" w:rsidRPr="007D04C6" w:rsidRDefault="00646E92" w:rsidP="00FE5450">
            <w:pPr>
              <w:rPr>
                <w:rFonts w:ascii="Arial" w:hAnsi="Arial" w:cs="Arial"/>
                <w:sz w:val="18"/>
                <w:szCs w:val="18"/>
              </w:rPr>
            </w:pPr>
          </w:p>
          <w:p w14:paraId="7B4DFD4E" w14:textId="77777777" w:rsidR="00646E92" w:rsidRPr="007D04C6" w:rsidRDefault="00646E92" w:rsidP="00FE5450">
            <w:pPr>
              <w:rPr>
                <w:rFonts w:ascii="Arial" w:hAnsi="Arial" w:cs="Arial"/>
                <w:sz w:val="18"/>
                <w:szCs w:val="18"/>
              </w:rPr>
            </w:pPr>
          </w:p>
        </w:tc>
        <w:tc>
          <w:tcPr>
            <w:tcW w:w="4968" w:type="dxa"/>
            <w:shd w:val="clear" w:color="auto" w:fill="auto"/>
          </w:tcPr>
          <w:p w14:paraId="79FBA11A" w14:textId="77777777" w:rsidR="00646E92" w:rsidRPr="007D04C6" w:rsidRDefault="00646E92" w:rsidP="00FE5450">
            <w:pPr>
              <w:rPr>
                <w:rFonts w:ascii="Arial" w:hAnsi="Arial" w:cs="Arial"/>
                <w:sz w:val="18"/>
                <w:szCs w:val="18"/>
              </w:rPr>
            </w:pPr>
          </w:p>
          <w:p w14:paraId="456067BE" w14:textId="77777777" w:rsidR="003C017F" w:rsidRPr="007D04C6" w:rsidRDefault="003C017F" w:rsidP="003C017F">
            <w:pPr>
              <w:rPr>
                <w:rFonts w:ascii="Arial" w:hAnsi="Arial" w:cs="Arial"/>
                <w:sz w:val="18"/>
                <w:szCs w:val="18"/>
              </w:rPr>
            </w:pPr>
            <w:r w:rsidRPr="007D04C6">
              <w:rPr>
                <w:rFonts w:ascii="Arial" w:hAnsi="Arial" w:cs="Arial"/>
                <w:sz w:val="18"/>
                <w:szCs w:val="18"/>
              </w:rPr>
              <w:t>Name: __________________________________</w:t>
            </w:r>
          </w:p>
          <w:p w14:paraId="1E78C342" w14:textId="77777777" w:rsidR="003C017F" w:rsidRPr="007D04C6" w:rsidRDefault="003C017F" w:rsidP="003C017F">
            <w:pPr>
              <w:rPr>
                <w:rFonts w:ascii="Arial" w:hAnsi="Arial" w:cs="Arial"/>
                <w:sz w:val="18"/>
                <w:szCs w:val="18"/>
              </w:rPr>
            </w:pPr>
          </w:p>
          <w:p w14:paraId="19E78FA6" w14:textId="77777777" w:rsidR="003C017F" w:rsidRPr="007D04C6" w:rsidRDefault="003C017F" w:rsidP="003C017F">
            <w:pPr>
              <w:rPr>
                <w:rFonts w:ascii="Arial" w:hAnsi="Arial" w:cs="Arial"/>
                <w:sz w:val="18"/>
                <w:szCs w:val="18"/>
              </w:rPr>
            </w:pPr>
            <w:r w:rsidRPr="007D04C6">
              <w:rPr>
                <w:rFonts w:ascii="Arial" w:hAnsi="Arial" w:cs="Arial"/>
                <w:sz w:val="18"/>
                <w:szCs w:val="18"/>
              </w:rPr>
              <w:t>Rank: ___________________________________</w:t>
            </w:r>
          </w:p>
          <w:p w14:paraId="637E9085" w14:textId="77777777" w:rsidR="003C017F" w:rsidRPr="007D04C6" w:rsidRDefault="003C017F" w:rsidP="003C017F">
            <w:pPr>
              <w:rPr>
                <w:rFonts w:ascii="Arial" w:hAnsi="Arial" w:cs="Arial"/>
                <w:sz w:val="18"/>
                <w:szCs w:val="18"/>
              </w:rPr>
            </w:pPr>
          </w:p>
          <w:p w14:paraId="097B2785" w14:textId="77777777" w:rsidR="003C017F" w:rsidRPr="007D04C6" w:rsidRDefault="003C017F" w:rsidP="003C017F">
            <w:pPr>
              <w:rPr>
                <w:rFonts w:ascii="Arial" w:hAnsi="Arial" w:cs="Arial"/>
                <w:sz w:val="18"/>
                <w:szCs w:val="18"/>
              </w:rPr>
            </w:pPr>
            <w:r w:rsidRPr="007D04C6">
              <w:rPr>
                <w:rFonts w:ascii="Arial" w:hAnsi="Arial" w:cs="Arial"/>
                <w:sz w:val="18"/>
                <w:szCs w:val="18"/>
              </w:rPr>
              <w:t>Signature: _______________________________</w:t>
            </w:r>
          </w:p>
          <w:p w14:paraId="54A7CDB1" w14:textId="77777777" w:rsidR="003C017F" w:rsidRPr="007D04C6" w:rsidRDefault="003C017F" w:rsidP="003C017F">
            <w:pPr>
              <w:rPr>
                <w:rFonts w:ascii="Arial" w:hAnsi="Arial" w:cs="Arial"/>
                <w:sz w:val="18"/>
                <w:szCs w:val="18"/>
              </w:rPr>
            </w:pPr>
          </w:p>
          <w:p w14:paraId="448AD7DE" w14:textId="77777777" w:rsidR="003C017F" w:rsidRPr="007D04C6" w:rsidRDefault="003C017F" w:rsidP="003C017F">
            <w:pPr>
              <w:rPr>
                <w:rFonts w:ascii="Arial" w:hAnsi="Arial" w:cs="Arial"/>
                <w:sz w:val="18"/>
                <w:szCs w:val="18"/>
              </w:rPr>
            </w:pPr>
            <w:r w:rsidRPr="007D04C6">
              <w:rPr>
                <w:rFonts w:ascii="Arial" w:hAnsi="Arial" w:cs="Arial"/>
                <w:sz w:val="18"/>
                <w:szCs w:val="18"/>
              </w:rPr>
              <w:t>Date: ___________________________________</w:t>
            </w:r>
          </w:p>
          <w:p w14:paraId="1D882DF3" w14:textId="77777777" w:rsidR="003C017F" w:rsidRPr="007D04C6" w:rsidRDefault="003C017F" w:rsidP="003C017F">
            <w:pPr>
              <w:rPr>
                <w:rFonts w:ascii="Arial" w:hAnsi="Arial" w:cs="Arial"/>
                <w:sz w:val="18"/>
                <w:szCs w:val="18"/>
              </w:rPr>
            </w:pPr>
          </w:p>
          <w:p w14:paraId="0C579600" w14:textId="77777777" w:rsidR="003C017F" w:rsidRPr="007D04C6" w:rsidRDefault="003C017F" w:rsidP="003C017F">
            <w:pPr>
              <w:rPr>
                <w:rFonts w:ascii="Arial" w:hAnsi="Arial" w:cs="Arial"/>
                <w:sz w:val="18"/>
                <w:szCs w:val="18"/>
              </w:rPr>
            </w:pPr>
            <w:r w:rsidRPr="007D04C6">
              <w:rPr>
                <w:rFonts w:ascii="Arial" w:hAnsi="Arial" w:cs="Arial"/>
                <w:sz w:val="18"/>
                <w:szCs w:val="18"/>
              </w:rPr>
              <w:t>Time: ___________________________________</w:t>
            </w:r>
          </w:p>
          <w:p w14:paraId="172245DC" w14:textId="77777777" w:rsidR="003C017F" w:rsidRPr="007D04C6" w:rsidRDefault="003C017F" w:rsidP="003C017F">
            <w:pPr>
              <w:rPr>
                <w:rFonts w:ascii="Arial" w:hAnsi="Arial" w:cs="Arial"/>
                <w:sz w:val="18"/>
                <w:szCs w:val="18"/>
              </w:rPr>
            </w:pPr>
          </w:p>
          <w:p w14:paraId="18DEC3D1" w14:textId="77777777" w:rsidR="003C017F" w:rsidRPr="007D04C6" w:rsidRDefault="003C017F" w:rsidP="00FE5450">
            <w:pPr>
              <w:rPr>
                <w:rFonts w:ascii="Arial" w:hAnsi="Arial" w:cs="Arial"/>
                <w:sz w:val="18"/>
                <w:szCs w:val="18"/>
              </w:rPr>
            </w:pPr>
          </w:p>
        </w:tc>
      </w:tr>
    </w:tbl>
    <w:p w14:paraId="5006C769" w14:textId="77777777" w:rsidR="000244E1" w:rsidRDefault="000244E1" w:rsidP="001C344E">
      <w:pPr>
        <w:keepNext/>
        <w:spacing w:line="320" w:lineRule="exact"/>
        <w:ind w:right="-23"/>
        <w:jc w:val="both"/>
        <w:outlineLvl w:val="2"/>
        <w:rPr>
          <w:rFonts w:ascii="Arial" w:eastAsia="Times New Roman" w:hAnsi="Arial" w:cs="Arial"/>
          <w:b/>
          <w:sz w:val="18"/>
          <w:szCs w:val="18"/>
          <w:lang w:val="en-GB" w:eastAsia="en-US"/>
        </w:rPr>
      </w:pPr>
    </w:p>
    <w:p w14:paraId="0122BA24" w14:textId="15574535" w:rsidR="002B442E" w:rsidRPr="007D04C6" w:rsidRDefault="00D3597C" w:rsidP="001C344E">
      <w:pPr>
        <w:keepNext/>
        <w:spacing w:line="320" w:lineRule="exact"/>
        <w:ind w:right="-23"/>
        <w:jc w:val="both"/>
        <w:outlineLvl w:val="2"/>
        <w:rPr>
          <w:rFonts w:ascii="Arial" w:eastAsia="Times New Roman" w:hAnsi="Arial" w:cs="Arial"/>
          <w:b/>
          <w:sz w:val="18"/>
          <w:szCs w:val="18"/>
          <w:lang w:val="en-GB" w:eastAsia="en-US"/>
        </w:rPr>
      </w:pPr>
      <w:r w:rsidRPr="007D04C6">
        <w:rPr>
          <w:rFonts w:ascii="Arial" w:eastAsia="Times New Roman" w:hAnsi="Arial" w:cs="Arial"/>
          <w:b/>
          <w:sz w:val="18"/>
          <w:szCs w:val="18"/>
          <w:lang w:val="en-GB" w:eastAsia="en-US"/>
        </w:rPr>
        <w:t>Note</w:t>
      </w:r>
      <w:r w:rsidR="00B00F85" w:rsidRPr="007D04C6">
        <w:rPr>
          <w:rFonts w:ascii="Arial" w:eastAsia="Times New Roman" w:hAnsi="Arial" w:cs="Arial"/>
          <w:b/>
          <w:sz w:val="18"/>
          <w:szCs w:val="18"/>
          <w:lang w:val="en-GB" w:eastAsia="en-US"/>
        </w:rPr>
        <w:t>s</w:t>
      </w:r>
      <w:r w:rsidRPr="007D04C6">
        <w:rPr>
          <w:rFonts w:ascii="Arial" w:eastAsia="Times New Roman" w:hAnsi="Arial" w:cs="Arial"/>
          <w:b/>
          <w:sz w:val="18"/>
          <w:szCs w:val="18"/>
          <w:lang w:val="en-GB" w:eastAsia="en-US"/>
        </w:rPr>
        <w:t xml:space="preserve">: </w:t>
      </w:r>
    </w:p>
    <w:p w14:paraId="2C4B9DAB" w14:textId="77777777" w:rsidR="00D3597C" w:rsidRPr="007D04C6" w:rsidRDefault="00B01A20" w:rsidP="004E5534">
      <w:pPr>
        <w:keepNext/>
        <w:numPr>
          <w:ilvl w:val="0"/>
          <w:numId w:val="3"/>
        </w:numPr>
        <w:spacing w:after="120" w:line="240" w:lineRule="exact"/>
        <w:ind w:left="360" w:right="-29"/>
        <w:jc w:val="both"/>
        <w:outlineLvl w:val="2"/>
        <w:rPr>
          <w:rFonts w:ascii="Arial" w:eastAsia="Times New Roman" w:hAnsi="Arial" w:cs="Arial"/>
          <w:sz w:val="18"/>
          <w:szCs w:val="18"/>
          <w:lang w:val="en-GB" w:eastAsia="en-US"/>
        </w:rPr>
      </w:pPr>
      <w:r w:rsidRPr="007D04C6">
        <w:rPr>
          <w:rFonts w:ascii="Arial" w:eastAsia="Times New Roman" w:hAnsi="Arial" w:cs="Arial"/>
          <w:sz w:val="18"/>
          <w:szCs w:val="18"/>
          <w:lang w:val="en-GB" w:eastAsia="en-US"/>
        </w:rPr>
        <w:t>This checklist/plan is t</w:t>
      </w:r>
      <w:r w:rsidR="00D3597C" w:rsidRPr="007D04C6">
        <w:rPr>
          <w:rFonts w:ascii="Arial" w:eastAsia="Times New Roman" w:hAnsi="Arial" w:cs="Arial"/>
          <w:sz w:val="18"/>
          <w:szCs w:val="18"/>
          <w:lang w:val="en-GB" w:eastAsia="en-US"/>
        </w:rPr>
        <w:t xml:space="preserve">o be posted at the Bunker manifold and Bunker control station, along with the Bunker Piping Diagram. </w:t>
      </w:r>
    </w:p>
    <w:p w14:paraId="6BEC7180" w14:textId="77777777" w:rsidR="00851A4E" w:rsidRPr="007D04C6" w:rsidRDefault="00851A4E" w:rsidP="004E5534">
      <w:pPr>
        <w:keepNext/>
        <w:numPr>
          <w:ilvl w:val="0"/>
          <w:numId w:val="3"/>
        </w:numPr>
        <w:spacing w:after="120" w:line="240" w:lineRule="exact"/>
        <w:ind w:left="360" w:right="-29"/>
        <w:jc w:val="both"/>
        <w:outlineLvl w:val="2"/>
        <w:rPr>
          <w:rFonts w:ascii="Arial" w:eastAsia="Times New Roman" w:hAnsi="Arial" w:cs="Arial"/>
          <w:sz w:val="18"/>
          <w:szCs w:val="18"/>
          <w:lang w:val="en-GB" w:eastAsia="en-US"/>
        </w:rPr>
      </w:pPr>
      <w:r w:rsidRPr="007D04C6">
        <w:rPr>
          <w:rFonts w:ascii="Arial" w:eastAsia="Times New Roman" w:hAnsi="Arial" w:cs="Arial"/>
          <w:sz w:val="18"/>
          <w:szCs w:val="18"/>
          <w:lang w:val="en-GB" w:eastAsia="en-US"/>
        </w:rPr>
        <w:t>When bunkering in US ports, in additional to the above, the Bunkering Checklist in US port form, MA013B is to be completed.</w:t>
      </w:r>
    </w:p>
    <w:p w14:paraId="68CB32AC" w14:textId="77777777" w:rsidR="008D1715" w:rsidRPr="007D04C6" w:rsidRDefault="00851A4E" w:rsidP="001C344E">
      <w:pPr>
        <w:keepNext/>
        <w:numPr>
          <w:ilvl w:val="0"/>
          <w:numId w:val="3"/>
        </w:numPr>
        <w:spacing w:line="240" w:lineRule="exact"/>
        <w:ind w:left="360" w:right="-23"/>
        <w:jc w:val="both"/>
        <w:outlineLvl w:val="2"/>
        <w:rPr>
          <w:rFonts w:ascii="Arial" w:hAnsi="Arial" w:cs="Arial"/>
          <w:sz w:val="18"/>
          <w:szCs w:val="18"/>
        </w:rPr>
      </w:pPr>
      <w:r w:rsidRPr="007D04C6">
        <w:rPr>
          <w:rFonts w:ascii="Arial" w:eastAsia="Times New Roman" w:hAnsi="Arial" w:cs="Arial"/>
          <w:sz w:val="18"/>
          <w:szCs w:val="18"/>
          <w:lang w:val="en-GB" w:eastAsia="en-US"/>
        </w:rPr>
        <w:t>In US waters, in additional the ‘Oil Transfer Procedures’ to be made as per 33 CFR Part 155 and posted at the Bunker Manifold and Bunker control station.</w:t>
      </w:r>
    </w:p>
    <w:sectPr w:rsidR="008D1715" w:rsidRPr="007D04C6" w:rsidSect="00B21EE0">
      <w:headerReference w:type="even" r:id="rId8"/>
      <w:headerReference w:type="default" r:id="rId9"/>
      <w:footerReference w:type="default" r:id="rId10"/>
      <w:headerReference w:type="first" r:id="rId11"/>
      <w:pgSz w:w="12240" w:h="15840" w:code="1"/>
      <w:pgMar w:top="0" w:right="1467" w:bottom="1418" w:left="1440" w:header="56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2A926" w14:textId="77777777" w:rsidR="0066556A" w:rsidRDefault="0066556A">
      <w:r>
        <w:separator/>
      </w:r>
    </w:p>
  </w:endnote>
  <w:endnote w:type="continuationSeparator" w:id="0">
    <w:p w14:paraId="28FF667F" w14:textId="77777777" w:rsidR="0066556A" w:rsidRDefault="00665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672A15" w:rsidRPr="00D0632D" w14:paraId="25C123D1" w14:textId="77777777" w:rsidTr="00B21EE0">
      <w:trPr>
        <w:trHeight w:hRule="exact" w:val="227"/>
        <w:jc w:val="center"/>
      </w:trPr>
      <w:tc>
        <w:tcPr>
          <w:tcW w:w="1134" w:type="dxa"/>
          <w:shd w:val="clear" w:color="auto" w:fill="auto"/>
        </w:tcPr>
        <w:p w14:paraId="7929A059" w14:textId="77777777" w:rsidR="00672A15" w:rsidRPr="00D0632D" w:rsidRDefault="00672A15" w:rsidP="001D46C1">
          <w:pPr>
            <w:pStyle w:val="Footer"/>
            <w:rPr>
              <w:rFonts w:ascii="Arial" w:hAnsi="Arial" w:cs="Arial"/>
              <w:color w:val="333333"/>
              <w:sz w:val="14"/>
              <w:szCs w:val="14"/>
            </w:rPr>
          </w:pPr>
          <w:r w:rsidRPr="00D0632D">
            <w:rPr>
              <w:rFonts w:ascii="Arial" w:hAnsi="Arial" w:cs="Arial"/>
              <w:color w:val="333333"/>
              <w:sz w:val="14"/>
              <w:szCs w:val="14"/>
            </w:rPr>
            <w:t>Form No:</w:t>
          </w:r>
        </w:p>
      </w:tc>
      <w:tc>
        <w:tcPr>
          <w:tcW w:w="1134" w:type="dxa"/>
          <w:shd w:val="clear" w:color="auto" w:fill="auto"/>
        </w:tcPr>
        <w:p w14:paraId="4CF95D0F" w14:textId="77777777" w:rsidR="00672A15" w:rsidRPr="00D0632D" w:rsidRDefault="00672A15" w:rsidP="001D46C1">
          <w:pPr>
            <w:pStyle w:val="Footer"/>
            <w:rPr>
              <w:rFonts w:ascii="Arial" w:hAnsi="Arial" w:cs="Arial"/>
              <w:color w:val="333333"/>
              <w:sz w:val="14"/>
              <w:szCs w:val="14"/>
            </w:rPr>
          </w:pPr>
          <w:r w:rsidRPr="00D0632D">
            <w:rPr>
              <w:rFonts w:ascii="Arial" w:hAnsi="Arial" w:cs="Arial"/>
              <w:color w:val="333333"/>
              <w:sz w:val="14"/>
              <w:szCs w:val="14"/>
            </w:rPr>
            <w:t>MA013</w:t>
          </w:r>
        </w:p>
      </w:tc>
      <w:tc>
        <w:tcPr>
          <w:tcW w:w="1134" w:type="dxa"/>
          <w:shd w:val="clear" w:color="auto" w:fill="auto"/>
        </w:tcPr>
        <w:p w14:paraId="1573E37D" w14:textId="77777777" w:rsidR="00672A15" w:rsidRPr="00D0632D" w:rsidRDefault="00672A15" w:rsidP="001D46C1">
          <w:pPr>
            <w:pStyle w:val="Footer"/>
            <w:rPr>
              <w:rFonts w:ascii="Arial" w:hAnsi="Arial" w:cs="Arial"/>
              <w:color w:val="333333"/>
              <w:sz w:val="14"/>
              <w:szCs w:val="14"/>
            </w:rPr>
          </w:pPr>
        </w:p>
      </w:tc>
      <w:tc>
        <w:tcPr>
          <w:tcW w:w="1134" w:type="dxa"/>
          <w:shd w:val="clear" w:color="auto" w:fill="auto"/>
        </w:tcPr>
        <w:p w14:paraId="19EB007D" w14:textId="77777777" w:rsidR="00672A15" w:rsidRPr="00D0632D" w:rsidRDefault="00672A15" w:rsidP="001D46C1">
          <w:pPr>
            <w:pStyle w:val="Footer"/>
            <w:rPr>
              <w:rFonts w:ascii="Arial" w:hAnsi="Arial" w:cs="Arial"/>
              <w:color w:val="333333"/>
              <w:sz w:val="14"/>
              <w:szCs w:val="14"/>
            </w:rPr>
          </w:pPr>
          <w:r w:rsidRPr="00D0632D">
            <w:rPr>
              <w:rFonts w:ascii="Arial" w:hAnsi="Arial" w:cs="Arial"/>
              <w:color w:val="333333"/>
              <w:sz w:val="14"/>
              <w:szCs w:val="14"/>
            </w:rPr>
            <w:t>Issue No:</w:t>
          </w:r>
        </w:p>
      </w:tc>
      <w:tc>
        <w:tcPr>
          <w:tcW w:w="1134" w:type="dxa"/>
          <w:shd w:val="clear" w:color="auto" w:fill="auto"/>
        </w:tcPr>
        <w:p w14:paraId="677E7939" w14:textId="77777777" w:rsidR="00672A15" w:rsidRPr="00D0632D" w:rsidRDefault="00B21EE0" w:rsidP="005964AB">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79FD7A49" w14:textId="77777777" w:rsidR="00672A15" w:rsidRPr="00D0632D" w:rsidRDefault="00672A15" w:rsidP="001D46C1">
          <w:pPr>
            <w:pStyle w:val="Footer"/>
            <w:rPr>
              <w:rFonts w:ascii="Arial" w:hAnsi="Arial" w:cs="Arial"/>
              <w:color w:val="333333"/>
              <w:sz w:val="14"/>
              <w:szCs w:val="14"/>
            </w:rPr>
          </w:pPr>
        </w:p>
      </w:tc>
      <w:tc>
        <w:tcPr>
          <w:tcW w:w="1134" w:type="dxa"/>
          <w:shd w:val="clear" w:color="auto" w:fill="auto"/>
        </w:tcPr>
        <w:p w14:paraId="0C494905" w14:textId="77777777" w:rsidR="00672A15" w:rsidRPr="00D0632D" w:rsidRDefault="00672A15" w:rsidP="001D46C1">
          <w:pPr>
            <w:pStyle w:val="Footer"/>
            <w:rPr>
              <w:rFonts w:ascii="Arial" w:hAnsi="Arial" w:cs="Arial"/>
              <w:color w:val="333333"/>
              <w:sz w:val="14"/>
              <w:szCs w:val="14"/>
            </w:rPr>
          </w:pPr>
          <w:r w:rsidRPr="00D0632D">
            <w:rPr>
              <w:rFonts w:ascii="Arial" w:hAnsi="Arial" w:cs="Arial"/>
              <w:color w:val="333333"/>
              <w:sz w:val="14"/>
              <w:szCs w:val="14"/>
            </w:rPr>
            <w:t>Issued By:</w:t>
          </w:r>
        </w:p>
      </w:tc>
      <w:tc>
        <w:tcPr>
          <w:tcW w:w="1134" w:type="dxa"/>
          <w:shd w:val="clear" w:color="auto" w:fill="auto"/>
        </w:tcPr>
        <w:p w14:paraId="7282FA16" w14:textId="77777777" w:rsidR="00672A15" w:rsidRPr="00D0632D" w:rsidRDefault="00B21EE0" w:rsidP="001D46C1">
          <w:pPr>
            <w:pStyle w:val="Footer"/>
            <w:rPr>
              <w:rFonts w:ascii="Arial" w:hAnsi="Arial" w:cs="Arial"/>
              <w:color w:val="333333"/>
              <w:sz w:val="14"/>
              <w:szCs w:val="14"/>
            </w:rPr>
          </w:pPr>
          <w:r>
            <w:rPr>
              <w:rFonts w:ascii="Arial" w:hAnsi="Arial" w:cs="Arial"/>
              <w:color w:val="333333"/>
              <w:sz w:val="14"/>
              <w:szCs w:val="14"/>
            </w:rPr>
            <w:t>GM (MSD)</w:t>
          </w:r>
        </w:p>
      </w:tc>
    </w:tr>
    <w:tr w:rsidR="00672A15" w:rsidRPr="00D0632D" w14:paraId="74AE2297" w14:textId="77777777" w:rsidTr="00B21EE0">
      <w:trPr>
        <w:trHeight w:hRule="exact" w:val="227"/>
        <w:jc w:val="center"/>
      </w:trPr>
      <w:tc>
        <w:tcPr>
          <w:tcW w:w="1134" w:type="dxa"/>
          <w:shd w:val="clear" w:color="auto" w:fill="auto"/>
        </w:tcPr>
        <w:p w14:paraId="7D87CC48" w14:textId="77777777" w:rsidR="00672A15" w:rsidRPr="00D0632D" w:rsidRDefault="001A30F2" w:rsidP="001D46C1">
          <w:pPr>
            <w:pStyle w:val="Footer"/>
            <w:rPr>
              <w:rFonts w:ascii="Arial" w:hAnsi="Arial" w:cs="Arial"/>
              <w:color w:val="333333"/>
              <w:sz w:val="14"/>
              <w:szCs w:val="14"/>
            </w:rPr>
          </w:pPr>
          <w:r>
            <w:rPr>
              <w:rFonts w:ascii="Arial" w:hAnsi="Arial" w:cs="Arial"/>
              <w:color w:val="333333"/>
              <w:sz w:val="14"/>
              <w:szCs w:val="14"/>
            </w:rPr>
            <w:t>Folder no:</w:t>
          </w:r>
        </w:p>
      </w:tc>
      <w:tc>
        <w:tcPr>
          <w:tcW w:w="1134" w:type="dxa"/>
          <w:shd w:val="clear" w:color="auto" w:fill="auto"/>
        </w:tcPr>
        <w:p w14:paraId="5DB4F1AC" w14:textId="77777777" w:rsidR="00672A15" w:rsidRPr="00D0632D" w:rsidRDefault="001A30F2" w:rsidP="001D46C1">
          <w:pPr>
            <w:pStyle w:val="Footer"/>
            <w:rPr>
              <w:rFonts w:ascii="Arial" w:hAnsi="Arial" w:cs="Arial"/>
              <w:color w:val="333333"/>
              <w:sz w:val="14"/>
              <w:szCs w:val="14"/>
            </w:rPr>
          </w:pPr>
          <w:r>
            <w:rPr>
              <w:rFonts w:ascii="Arial" w:hAnsi="Arial" w:cs="Arial"/>
              <w:color w:val="333333"/>
              <w:sz w:val="14"/>
              <w:szCs w:val="14"/>
            </w:rPr>
            <w:t>TR01E</w:t>
          </w:r>
        </w:p>
      </w:tc>
      <w:tc>
        <w:tcPr>
          <w:tcW w:w="1134" w:type="dxa"/>
          <w:shd w:val="clear" w:color="auto" w:fill="auto"/>
        </w:tcPr>
        <w:p w14:paraId="01A835B8" w14:textId="77777777" w:rsidR="00672A15" w:rsidRPr="00D0632D" w:rsidRDefault="00672A15" w:rsidP="001D46C1">
          <w:pPr>
            <w:pStyle w:val="Footer"/>
            <w:rPr>
              <w:rFonts w:ascii="Arial" w:hAnsi="Arial" w:cs="Arial"/>
              <w:color w:val="333333"/>
              <w:sz w:val="14"/>
              <w:szCs w:val="14"/>
            </w:rPr>
          </w:pPr>
        </w:p>
      </w:tc>
      <w:tc>
        <w:tcPr>
          <w:tcW w:w="1134" w:type="dxa"/>
          <w:shd w:val="clear" w:color="auto" w:fill="auto"/>
        </w:tcPr>
        <w:p w14:paraId="2D218C57" w14:textId="77777777" w:rsidR="00672A15" w:rsidRPr="00D0632D" w:rsidRDefault="00672A15" w:rsidP="001D46C1">
          <w:pPr>
            <w:pStyle w:val="Footer"/>
            <w:rPr>
              <w:rFonts w:ascii="Arial" w:hAnsi="Arial" w:cs="Arial"/>
              <w:color w:val="333333"/>
              <w:sz w:val="14"/>
              <w:szCs w:val="14"/>
            </w:rPr>
          </w:pPr>
          <w:r w:rsidRPr="00D0632D">
            <w:rPr>
              <w:rFonts w:ascii="Arial" w:hAnsi="Arial" w:cs="Arial"/>
              <w:color w:val="333333"/>
              <w:sz w:val="14"/>
              <w:szCs w:val="14"/>
            </w:rPr>
            <w:t>Issue Date:</w:t>
          </w:r>
        </w:p>
      </w:tc>
      <w:tc>
        <w:tcPr>
          <w:tcW w:w="1134" w:type="dxa"/>
          <w:shd w:val="clear" w:color="auto" w:fill="auto"/>
        </w:tcPr>
        <w:p w14:paraId="7B11BDCB" w14:textId="77777777" w:rsidR="00672A15" w:rsidRPr="00D0632D" w:rsidRDefault="00B21EE0" w:rsidP="00D14752">
          <w:pPr>
            <w:pStyle w:val="Footer"/>
            <w:rPr>
              <w:rFonts w:ascii="Arial" w:hAnsi="Arial" w:cs="Arial"/>
              <w:color w:val="333333"/>
              <w:sz w:val="14"/>
              <w:szCs w:val="14"/>
            </w:rPr>
          </w:pPr>
          <w:r>
            <w:rPr>
              <w:rFonts w:ascii="Arial" w:hAnsi="Arial" w:cs="Arial"/>
              <w:color w:val="333333"/>
              <w:sz w:val="14"/>
              <w:szCs w:val="14"/>
              <w:lang w:val="de-DE" w:eastAsia="de-DE"/>
            </w:rPr>
            <w:t>15-Oct-20</w:t>
          </w:r>
        </w:p>
      </w:tc>
      <w:tc>
        <w:tcPr>
          <w:tcW w:w="1134" w:type="dxa"/>
          <w:shd w:val="clear" w:color="auto" w:fill="auto"/>
        </w:tcPr>
        <w:p w14:paraId="72AB186E" w14:textId="77777777" w:rsidR="00672A15" w:rsidRPr="00D0632D" w:rsidRDefault="00672A15" w:rsidP="001D46C1">
          <w:pPr>
            <w:pStyle w:val="Footer"/>
            <w:rPr>
              <w:rFonts w:ascii="Arial" w:hAnsi="Arial" w:cs="Arial"/>
              <w:color w:val="333333"/>
              <w:sz w:val="14"/>
              <w:szCs w:val="14"/>
            </w:rPr>
          </w:pPr>
        </w:p>
      </w:tc>
      <w:tc>
        <w:tcPr>
          <w:tcW w:w="1134" w:type="dxa"/>
          <w:shd w:val="clear" w:color="auto" w:fill="auto"/>
        </w:tcPr>
        <w:p w14:paraId="28D529FA" w14:textId="77777777" w:rsidR="00672A15" w:rsidRPr="00D0632D" w:rsidRDefault="00672A15" w:rsidP="001D46C1">
          <w:pPr>
            <w:pStyle w:val="Footer"/>
            <w:rPr>
              <w:rFonts w:ascii="Arial" w:hAnsi="Arial" w:cs="Arial"/>
              <w:color w:val="333333"/>
              <w:sz w:val="14"/>
              <w:szCs w:val="14"/>
            </w:rPr>
          </w:pPr>
          <w:r w:rsidRPr="00D0632D">
            <w:rPr>
              <w:rFonts w:ascii="Arial" w:hAnsi="Arial" w:cs="Arial"/>
              <w:color w:val="333333"/>
              <w:sz w:val="14"/>
              <w:szCs w:val="14"/>
            </w:rPr>
            <w:t xml:space="preserve">Page: </w:t>
          </w:r>
        </w:p>
      </w:tc>
      <w:tc>
        <w:tcPr>
          <w:tcW w:w="1134" w:type="dxa"/>
          <w:shd w:val="clear" w:color="auto" w:fill="auto"/>
        </w:tcPr>
        <w:p w14:paraId="14B81299" w14:textId="77777777" w:rsidR="00672A15" w:rsidRPr="00D0632D" w:rsidRDefault="00672A15" w:rsidP="001D46C1">
          <w:pPr>
            <w:pStyle w:val="Footer"/>
            <w:rPr>
              <w:rFonts w:ascii="Arial" w:hAnsi="Arial" w:cs="Arial"/>
              <w:color w:val="333333"/>
              <w:sz w:val="14"/>
              <w:szCs w:val="14"/>
            </w:rPr>
          </w:pP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PAGE </w:instrText>
          </w:r>
          <w:r w:rsidRPr="00D0632D">
            <w:rPr>
              <w:rFonts w:ascii="Arial" w:hAnsi="Arial" w:cs="Arial"/>
              <w:color w:val="333333"/>
              <w:sz w:val="14"/>
              <w:szCs w:val="14"/>
            </w:rPr>
            <w:fldChar w:fldCharType="separate"/>
          </w:r>
          <w:r w:rsidR="00EA2B51">
            <w:rPr>
              <w:rFonts w:ascii="Arial" w:hAnsi="Arial" w:cs="Arial"/>
              <w:noProof/>
              <w:color w:val="333333"/>
              <w:sz w:val="14"/>
              <w:szCs w:val="14"/>
            </w:rPr>
            <w:t>2</w:t>
          </w:r>
          <w:r w:rsidRPr="00D0632D">
            <w:rPr>
              <w:rFonts w:ascii="Arial" w:hAnsi="Arial" w:cs="Arial"/>
              <w:color w:val="333333"/>
              <w:sz w:val="14"/>
              <w:szCs w:val="14"/>
            </w:rPr>
            <w:fldChar w:fldCharType="end"/>
          </w:r>
          <w:r w:rsidRPr="00D0632D">
            <w:rPr>
              <w:rFonts w:ascii="Arial" w:hAnsi="Arial" w:cs="Arial"/>
              <w:color w:val="333333"/>
              <w:sz w:val="14"/>
              <w:szCs w:val="14"/>
            </w:rPr>
            <w:t xml:space="preserve"> of </w:t>
          </w:r>
          <w:r w:rsidRPr="00D0632D">
            <w:rPr>
              <w:rFonts w:ascii="Arial" w:hAnsi="Arial" w:cs="Arial"/>
              <w:color w:val="333333"/>
              <w:sz w:val="14"/>
              <w:szCs w:val="14"/>
            </w:rPr>
            <w:fldChar w:fldCharType="begin"/>
          </w:r>
          <w:r w:rsidRPr="00D0632D">
            <w:rPr>
              <w:rFonts w:ascii="Arial" w:hAnsi="Arial" w:cs="Arial"/>
              <w:color w:val="333333"/>
              <w:sz w:val="14"/>
              <w:szCs w:val="14"/>
            </w:rPr>
            <w:instrText xml:space="preserve"> NUMPAGES </w:instrText>
          </w:r>
          <w:r w:rsidRPr="00D0632D">
            <w:rPr>
              <w:rFonts w:ascii="Arial" w:hAnsi="Arial" w:cs="Arial"/>
              <w:color w:val="333333"/>
              <w:sz w:val="14"/>
              <w:szCs w:val="14"/>
            </w:rPr>
            <w:fldChar w:fldCharType="separate"/>
          </w:r>
          <w:r w:rsidR="00EA2B51">
            <w:rPr>
              <w:rFonts w:ascii="Arial" w:hAnsi="Arial" w:cs="Arial"/>
              <w:noProof/>
              <w:color w:val="333333"/>
              <w:sz w:val="14"/>
              <w:szCs w:val="14"/>
            </w:rPr>
            <w:t>4</w:t>
          </w:r>
          <w:r w:rsidRPr="00D0632D">
            <w:rPr>
              <w:rFonts w:ascii="Arial" w:hAnsi="Arial" w:cs="Arial"/>
              <w:color w:val="333333"/>
              <w:sz w:val="14"/>
              <w:szCs w:val="14"/>
            </w:rPr>
            <w:fldChar w:fldCharType="end"/>
          </w:r>
        </w:p>
      </w:tc>
    </w:tr>
  </w:tbl>
  <w:p w14:paraId="5771DEBC" w14:textId="77777777" w:rsidR="00672A15" w:rsidRDefault="00672A15" w:rsidP="00CE6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53498" w14:textId="77777777" w:rsidR="0066556A" w:rsidRDefault="0066556A">
      <w:r>
        <w:separator/>
      </w:r>
    </w:p>
  </w:footnote>
  <w:footnote w:type="continuationSeparator" w:id="0">
    <w:p w14:paraId="0A359943" w14:textId="77777777" w:rsidR="0066556A" w:rsidRDefault="00665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ACCAF" w14:textId="77777777" w:rsidR="00B21EE0" w:rsidRDefault="007B35B5">
    <w:pPr>
      <w:pStyle w:val="Header"/>
    </w:pPr>
    <w:r>
      <w:pict w14:anchorId="4A84E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40.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0F6E2" w14:textId="77777777" w:rsidR="00672A15" w:rsidRPr="00B21EE0" w:rsidRDefault="007B35B5" w:rsidP="00B21EE0">
    <w:pPr>
      <w:pStyle w:val="Header"/>
    </w:pPr>
    <w:r>
      <w:pict w14:anchorId="66D75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75pt;height:40.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843D9" w14:textId="77777777" w:rsidR="00B21EE0" w:rsidRDefault="007B35B5">
    <w:pPr>
      <w:pStyle w:val="Header"/>
    </w:pPr>
    <w:r>
      <w:pict w14:anchorId="6E8BB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5.75pt;height:40.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61833"/>
    <w:multiLevelType w:val="hybridMultilevel"/>
    <w:tmpl w:val="17C421E8"/>
    <w:lvl w:ilvl="0" w:tplc="C92C4E9A">
      <w:start w:val="6"/>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10359"/>
    <w:multiLevelType w:val="hybridMultilevel"/>
    <w:tmpl w:val="478292EA"/>
    <w:lvl w:ilvl="0" w:tplc="DB1434E4">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1B344BDD"/>
    <w:multiLevelType w:val="hybridMultilevel"/>
    <w:tmpl w:val="833ACA8A"/>
    <w:lvl w:ilvl="0" w:tplc="D47AF8EE">
      <w:start w:val="6"/>
      <w:numFmt w:val="decimal"/>
      <w:lvlText w:val="%1."/>
      <w:lvlJc w:val="left"/>
      <w:pPr>
        <w:tabs>
          <w:tab w:val="num" w:pos="378"/>
        </w:tabs>
        <w:ind w:left="378" w:hanging="360"/>
      </w:pPr>
      <w:rPr>
        <w:rFonts w:hint="default"/>
      </w:rPr>
    </w:lvl>
    <w:lvl w:ilvl="1" w:tplc="04090019" w:tentative="1">
      <w:start w:val="1"/>
      <w:numFmt w:val="lowerLetter"/>
      <w:lvlText w:val="%2."/>
      <w:lvlJc w:val="left"/>
      <w:pPr>
        <w:tabs>
          <w:tab w:val="num" w:pos="1098"/>
        </w:tabs>
        <w:ind w:left="1098" w:hanging="360"/>
      </w:pPr>
    </w:lvl>
    <w:lvl w:ilvl="2" w:tplc="0409001B" w:tentative="1">
      <w:start w:val="1"/>
      <w:numFmt w:val="lowerRoman"/>
      <w:lvlText w:val="%3."/>
      <w:lvlJc w:val="right"/>
      <w:pPr>
        <w:tabs>
          <w:tab w:val="num" w:pos="1818"/>
        </w:tabs>
        <w:ind w:left="1818" w:hanging="180"/>
      </w:pPr>
    </w:lvl>
    <w:lvl w:ilvl="3" w:tplc="0409000F" w:tentative="1">
      <w:start w:val="1"/>
      <w:numFmt w:val="decimal"/>
      <w:lvlText w:val="%4."/>
      <w:lvlJc w:val="left"/>
      <w:pPr>
        <w:tabs>
          <w:tab w:val="num" w:pos="2538"/>
        </w:tabs>
        <w:ind w:left="2538" w:hanging="360"/>
      </w:pPr>
    </w:lvl>
    <w:lvl w:ilvl="4" w:tplc="04090019" w:tentative="1">
      <w:start w:val="1"/>
      <w:numFmt w:val="lowerLetter"/>
      <w:lvlText w:val="%5."/>
      <w:lvlJc w:val="left"/>
      <w:pPr>
        <w:tabs>
          <w:tab w:val="num" w:pos="3258"/>
        </w:tabs>
        <w:ind w:left="3258" w:hanging="360"/>
      </w:pPr>
    </w:lvl>
    <w:lvl w:ilvl="5" w:tplc="0409001B" w:tentative="1">
      <w:start w:val="1"/>
      <w:numFmt w:val="lowerRoman"/>
      <w:lvlText w:val="%6."/>
      <w:lvlJc w:val="right"/>
      <w:pPr>
        <w:tabs>
          <w:tab w:val="num" w:pos="3978"/>
        </w:tabs>
        <w:ind w:left="3978" w:hanging="180"/>
      </w:pPr>
    </w:lvl>
    <w:lvl w:ilvl="6" w:tplc="0409000F" w:tentative="1">
      <w:start w:val="1"/>
      <w:numFmt w:val="decimal"/>
      <w:lvlText w:val="%7."/>
      <w:lvlJc w:val="left"/>
      <w:pPr>
        <w:tabs>
          <w:tab w:val="num" w:pos="4698"/>
        </w:tabs>
        <w:ind w:left="4698" w:hanging="360"/>
      </w:pPr>
    </w:lvl>
    <w:lvl w:ilvl="7" w:tplc="04090019" w:tentative="1">
      <w:start w:val="1"/>
      <w:numFmt w:val="lowerLetter"/>
      <w:lvlText w:val="%8."/>
      <w:lvlJc w:val="left"/>
      <w:pPr>
        <w:tabs>
          <w:tab w:val="num" w:pos="5418"/>
        </w:tabs>
        <w:ind w:left="5418" w:hanging="360"/>
      </w:pPr>
    </w:lvl>
    <w:lvl w:ilvl="8" w:tplc="0409001B" w:tentative="1">
      <w:start w:val="1"/>
      <w:numFmt w:val="lowerRoman"/>
      <w:lvlText w:val="%9."/>
      <w:lvlJc w:val="right"/>
      <w:pPr>
        <w:tabs>
          <w:tab w:val="num" w:pos="6138"/>
        </w:tabs>
        <w:ind w:left="6138" w:hanging="180"/>
      </w:pPr>
    </w:lvl>
  </w:abstractNum>
  <w:abstractNum w:abstractNumId="3" w15:restartNumberingAfterBreak="0">
    <w:nsid w:val="1D266465"/>
    <w:multiLevelType w:val="hybridMultilevel"/>
    <w:tmpl w:val="EA0EAFAC"/>
    <w:lvl w:ilvl="0" w:tplc="C0FAA96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6041A"/>
    <w:multiLevelType w:val="hybridMultilevel"/>
    <w:tmpl w:val="5BE60B68"/>
    <w:lvl w:ilvl="0" w:tplc="70EA649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15:restartNumberingAfterBreak="0">
    <w:nsid w:val="52695308"/>
    <w:multiLevelType w:val="hybridMultilevel"/>
    <w:tmpl w:val="24E4A7C8"/>
    <w:lvl w:ilvl="0" w:tplc="BB86939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B656F9"/>
    <w:multiLevelType w:val="hybridMultilevel"/>
    <w:tmpl w:val="9700730A"/>
    <w:lvl w:ilvl="0" w:tplc="B52253DE">
      <w:start w:val="1"/>
      <w:numFmt w:val="decimal"/>
      <w:lvlText w:val="%1."/>
      <w:lvlJc w:val="left"/>
      <w:pPr>
        <w:ind w:left="180" w:hanging="360"/>
      </w:pPr>
      <w:rPr>
        <w:rFonts w:hint="default"/>
        <w:b/>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5717659C"/>
    <w:multiLevelType w:val="hybridMultilevel"/>
    <w:tmpl w:val="6B4E12DA"/>
    <w:lvl w:ilvl="0" w:tplc="DB1434E4">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364" w:hanging="360"/>
      </w:pPr>
    </w:lvl>
    <w:lvl w:ilvl="2" w:tplc="3C09001B" w:tentative="1">
      <w:start w:val="1"/>
      <w:numFmt w:val="lowerRoman"/>
      <w:lvlText w:val="%3."/>
      <w:lvlJc w:val="right"/>
      <w:pPr>
        <w:ind w:left="2084" w:hanging="180"/>
      </w:pPr>
    </w:lvl>
    <w:lvl w:ilvl="3" w:tplc="3C09000F">
      <w:start w:val="1"/>
      <w:numFmt w:val="decimal"/>
      <w:lvlText w:val="%4."/>
      <w:lvlJc w:val="left"/>
      <w:pPr>
        <w:ind w:left="2804" w:hanging="360"/>
      </w:pPr>
    </w:lvl>
    <w:lvl w:ilvl="4" w:tplc="3C090019" w:tentative="1">
      <w:start w:val="1"/>
      <w:numFmt w:val="lowerLetter"/>
      <w:lvlText w:val="%5."/>
      <w:lvlJc w:val="left"/>
      <w:pPr>
        <w:ind w:left="3524" w:hanging="360"/>
      </w:pPr>
    </w:lvl>
    <w:lvl w:ilvl="5" w:tplc="3C09001B" w:tentative="1">
      <w:start w:val="1"/>
      <w:numFmt w:val="lowerRoman"/>
      <w:lvlText w:val="%6."/>
      <w:lvlJc w:val="right"/>
      <w:pPr>
        <w:ind w:left="4244" w:hanging="180"/>
      </w:pPr>
    </w:lvl>
    <w:lvl w:ilvl="6" w:tplc="3C09000F" w:tentative="1">
      <w:start w:val="1"/>
      <w:numFmt w:val="decimal"/>
      <w:lvlText w:val="%7."/>
      <w:lvlJc w:val="left"/>
      <w:pPr>
        <w:ind w:left="4964" w:hanging="360"/>
      </w:pPr>
    </w:lvl>
    <w:lvl w:ilvl="7" w:tplc="3C090019" w:tentative="1">
      <w:start w:val="1"/>
      <w:numFmt w:val="lowerLetter"/>
      <w:lvlText w:val="%8."/>
      <w:lvlJc w:val="left"/>
      <w:pPr>
        <w:ind w:left="5684" w:hanging="360"/>
      </w:pPr>
    </w:lvl>
    <w:lvl w:ilvl="8" w:tplc="3C09001B" w:tentative="1">
      <w:start w:val="1"/>
      <w:numFmt w:val="lowerRoman"/>
      <w:lvlText w:val="%9."/>
      <w:lvlJc w:val="right"/>
      <w:pPr>
        <w:ind w:left="6404" w:hanging="180"/>
      </w:pPr>
    </w:lvl>
  </w:abstractNum>
  <w:abstractNum w:abstractNumId="8" w15:restartNumberingAfterBreak="0">
    <w:nsid w:val="59073213"/>
    <w:multiLevelType w:val="hybridMultilevel"/>
    <w:tmpl w:val="D9DEAD02"/>
    <w:lvl w:ilvl="0" w:tplc="23CE1A64">
      <w:start w:val="4"/>
      <w:numFmt w:val="decimal"/>
      <w:lvlText w:val="%1."/>
      <w:lvlJc w:val="left"/>
      <w:pPr>
        <w:tabs>
          <w:tab w:val="num" w:pos="756"/>
        </w:tabs>
        <w:ind w:left="756" w:hanging="360"/>
      </w:pPr>
      <w:rPr>
        <w:rFonts w:hint="default"/>
      </w:rPr>
    </w:lvl>
    <w:lvl w:ilvl="1" w:tplc="04090019" w:tentative="1">
      <w:start w:val="1"/>
      <w:numFmt w:val="lowerLetter"/>
      <w:lvlText w:val="%2."/>
      <w:lvlJc w:val="left"/>
      <w:pPr>
        <w:tabs>
          <w:tab w:val="num" w:pos="1476"/>
        </w:tabs>
        <w:ind w:left="1476" w:hanging="360"/>
      </w:pPr>
    </w:lvl>
    <w:lvl w:ilvl="2" w:tplc="0409001B" w:tentative="1">
      <w:start w:val="1"/>
      <w:numFmt w:val="lowerRoman"/>
      <w:lvlText w:val="%3."/>
      <w:lvlJc w:val="right"/>
      <w:pPr>
        <w:tabs>
          <w:tab w:val="num" w:pos="2196"/>
        </w:tabs>
        <w:ind w:left="2196" w:hanging="180"/>
      </w:pPr>
    </w:lvl>
    <w:lvl w:ilvl="3" w:tplc="0409000F" w:tentative="1">
      <w:start w:val="1"/>
      <w:numFmt w:val="decimal"/>
      <w:lvlText w:val="%4."/>
      <w:lvlJc w:val="left"/>
      <w:pPr>
        <w:tabs>
          <w:tab w:val="num" w:pos="2916"/>
        </w:tabs>
        <w:ind w:left="2916" w:hanging="360"/>
      </w:pPr>
    </w:lvl>
    <w:lvl w:ilvl="4" w:tplc="04090019" w:tentative="1">
      <w:start w:val="1"/>
      <w:numFmt w:val="lowerLetter"/>
      <w:lvlText w:val="%5."/>
      <w:lvlJc w:val="left"/>
      <w:pPr>
        <w:tabs>
          <w:tab w:val="num" w:pos="3636"/>
        </w:tabs>
        <w:ind w:left="3636" w:hanging="360"/>
      </w:pPr>
    </w:lvl>
    <w:lvl w:ilvl="5" w:tplc="0409001B" w:tentative="1">
      <w:start w:val="1"/>
      <w:numFmt w:val="lowerRoman"/>
      <w:lvlText w:val="%6."/>
      <w:lvlJc w:val="right"/>
      <w:pPr>
        <w:tabs>
          <w:tab w:val="num" w:pos="4356"/>
        </w:tabs>
        <w:ind w:left="4356" w:hanging="180"/>
      </w:pPr>
    </w:lvl>
    <w:lvl w:ilvl="6" w:tplc="0409000F" w:tentative="1">
      <w:start w:val="1"/>
      <w:numFmt w:val="decimal"/>
      <w:lvlText w:val="%7."/>
      <w:lvlJc w:val="left"/>
      <w:pPr>
        <w:tabs>
          <w:tab w:val="num" w:pos="5076"/>
        </w:tabs>
        <w:ind w:left="5076" w:hanging="360"/>
      </w:pPr>
    </w:lvl>
    <w:lvl w:ilvl="7" w:tplc="04090019" w:tentative="1">
      <w:start w:val="1"/>
      <w:numFmt w:val="lowerLetter"/>
      <w:lvlText w:val="%8."/>
      <w:lvlJc w:val="left"/>
      <w:pPr>
        <w:tabs>
          <w:tab w:val="num" w:pos="5796"/>
        </w:tabs>
        <w:ind w:left="5796" w:hanging="360"/>
      </w:pPr>
    </w:lvl>
    <w:lvl w:ilvl="8" w:tplc="0409001B" w:tentative="1">
      <w:start w:val="1"/>
      <w:numFmt w:val="lowerRoman"/>
      <w:lvlText w:val="%9."/>
      <w:lvlJc w:val="right"/>
      <w:pPr>
        <w:tabs>
          <w:tab w:val="num" w:pos="6516"/>
        </w:tabs>
        <w:ind w:left="6516" w:hanging="180"/>
      </w:pPr>
    </w:lvl>
  </w:abstractNum>
  <w:abstractNum w:abstractNumId="9" w15:restartNumberingAfterBreak="0">
    <w:nsid w:val="64346A91"/>
    <w:multiLevelType w:val="hybridMultilevel"/>
    <w:tmpl w:val="37D8AACC"/>
    <w:lvl w:ilvl="0" w:tplc="23CE1A64">
      <w:start w:val="4"/>
      <w:numFmt w:val="decimal"/>
      <w:lvlText w:val="%1."/>
      <w:lvlJc w:val="left"/>
      <w:pPr>
        <w:tabs>
          <w:tab w:val="num" w:pos="756"/>
        </w:tabs>
        <w:ind w:left="7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E66224"/>
    <w:multiLevelType w:val="hybridMultilevel"/>
    <w:tmpl w:val="6B4E12DA"/>
    <w:lvl w:ilvl="0" w:tplc="DB1434E4">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364" w:hanging="360"/>
      </w:pPr>
    </w:lvl>
    <w:lvl w:ilvl="2" w:tplc="3C09001B" w:tentative="1">
      <w:start w:val="1"/>
      <w:numFmt w:val="lowerRoman"/>
      <w:lvlText w:val="%3."/>
      <w:lvlJc w:val="right"/>
      <w:pPr>
        <w:ind w:left="2084" w:hanging="180"/>
      </w:pPr>
    </w:lvl>
    <w:lvl w:ilvl="3" w:tplc="3C09000F">
      <w:start w:val="1"/>
      <w:numFmt w:val="decimal"/>
      <w:lvlText w:val="%4."/>
      <w:lvlJc w:val="left"/>
      <w:pPr>
        <w:ind w:left="2804" w:hanging="360"/>
      </w:pPr>
    </w:lvl>
    <w:lvl w:ilvl="4" w:tplc="3C090019" w:tentative="1">
      <w:start w:val="1"/>
      <w:numFmt w:val="lowerLetter"/>
      <w:lvlText w:val="%5."/>
      <w:lvlJc w:val="left"/>
      <w:pPr>
        <w:ind w:left="3524" w:hanging="360"/>
      </w:pPr>
    </w:lvl>
    <w:lvl w:ilvl="5" w:tplc="3C09001B" w:tentative="1">
      <w:start w:val="1"/>
      <w:numFmt w:val="lowerRoman"/>
      <w:lvlText w:val="%6."/>
      <w:lvlJc w:val="right"/>
      <w:pPr>
        <w:ind w:left="4244" w:hanging="180"/>
      </w:pPr>
    </w:lvl>
    <w:lvl w:ilvl="6" w:tplc="3C09000F" w:tentative="1">
      <w:start w:val="1"/>
      <w:numFmt w:val="decimal"/>
      <w:lvlText w:val="%7."/>
      <w:lvlJc w:val="left"/>
      <w:pPr>
        <w:ind w:left="4964" w:hanging="360"/>
      </w:pPr>
    </w:lvl>
    <w:lvl w:ilvl="7" w:tplc="3C090019" w:tentative="1">
      <w:start w:val="1"/>
      <w:numFmt w:val="lowerLetter"/>
      <w:lvlText w:val="%8."/>
      <w:lvlJc w:val="left"/>
      <w:pPr>
        <w:ind w:left="5684" w:hanging="360"/>
      </w:pPr>
    </w:lvl>
    <w:lvl w:ilvl="8" w:tplc="3C09001B" w:tentative="1">
      <w:start w:val="1"/>
      <w:numFmt w:val="lowerRoman"/>
      <w:lvlText w:val="%9."/>
      <w:lvlJc w:val="right"/>
      <w:pPr>
        <w:ind w:left="6404" w:hanging="180"/>
      </w:pPr>
    </w:lvl>
  </w:abstractNum>
  <w:abstractNum w:abstractNumId="11" w15:restartNumberingAfterBreak="0">
    <w:nsid w:val="6AA5042A"/>
    <w:multiLevelType w:val="hybridMultilevel"/>
    <w:tmpl w:val="5E4CFBB0"/>
    <w:lvl w:ilvl="0" w:tplc="DB1434E4">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364" w:hanging="360"/>
      </w:pPr>
    </w:lvl>
    <w:lvl w:ilvl="2" w:tplc="3C09001B" w:tentative="1">
      <w:start w:val="1"/>
      <w:numFmt w:val="lowerRoman"/>
      <w:lvlText w:val="%3."/>
      <w:lvlJc w:val="right"/>
      <w:pPr>
        <w:ind w:left="2084" w:hanging="180"/>
      </w:pPr>
    </w:lvl>
    <w:lvl w:ilvl="3" w:tplc="3C09000F">
      <w:start w:val="1"/>
      <w:numFmt w:val="decimal"/>
      <w:lvlText w:val="%4."/>
      <w:lvlJc w:val="left"/>
      <w:pPr>
        <w:ind w:left="2804" w:hanging="360"/>
      </w:pPr>
    </w:lvl>
    <w:lvl w:ilvl="4" w:tplc="3C090019" w:tentative="1">
      <w:start w:val="1"/>
      <w:numFmt w:val="lowerLetter"/>
      <w:lvlText w:val="%5."/>
      <w:lvlJc w:val="left"/>
      <w:pPr>
        <w:ind w:left="3524" w:hanging="360"/>
      </w:pPr>
    </w:lvl>
    <w:lvl w:ilvl="5" w:tplc="3C09001B" w:tentative="1">
      <w:start w:val="1"/>
      <w:numFmt w:val="lowerRoman"/>
      <w:lvlText w:val="%6."/>
      <w:lvlJc w:val="right"/>
      <w:pPr>
        <w:ind w:left="4244" w:hanging="180"/>
      </w:pPr>
    </w:lvl>
    <w:lvl w:ilvl="6" w:tplc="3C09000F" w:tentative="1">
      <w:start w:val="1"/>
      <w:numFmt w:val="decimal"/>
      <w:lvlText w:val="%7."/>
      <w:lvlJc w:val="left"/>
      <w:pPr>
        <w:ind w:left="4964" w:hanging="360"/>
      </w:pPr>
    </w:lvl>
    <w:lvl w:ilvl="7" w:tplc="3C090019" w:tentative="1">
      <w:start w:val="1"/>
      <w:numFmt w:val="lowerLetter"/>
      <w:lvlText w:val="%8."/>
      <w:lvlJc w:val="left"/>
      <w:pPr>
        <w:ind w:left="5684" w:hanging="360"/>
      </w:pPr>
    </w:lvl>
    <w:lvl w:ilvl="8" w:tplc="3C09001B" w:tentative="1">
      <w:start w:val="1"/>
      <w:numFmt w:val="lowerRoman"/>
      <w:lvlText w:val="%9."/>
      <w:lvlJc w:val="right"/>
      <w:pPr>
        <w:ind w:left="6404" w:hanging="180"/>
      </w:pPr>
    </w:lvl>
  </w:abstractNum>
  <w:abstractNum w:abstractNumId="12" w15:restartNumberingAfterBreak="0">
    <w:nsid w:val="6F113301"/>
    <w:multiLevelType w:val="hybridMultilevel"/>
    <w:tmpl w:val="B33CADC0"/>
    <w:lvl w:ilvl="0" w:tplc="C92C4E9A">
      <w:start w:val="6"/>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D61795"/>
    <w:multiLevelType w:val="hybridMultilevel"/>
    <w:tmpl w:val="5E4CFBB0"/>
    <w:lvl w:ilvl="0" w:tplc="DB1434E4">
      <w:start w:val="1"/>
      <w:numFmt w:val="decimal"/>
      <w:suff w:val="nothing"/>
      <w:lvlText w:val="%1."/>
      <w:lvlJc w:val="left"/>
      <w:pPr>
        <w:ind w:left="0" w:firstLine="0"/>
      </w:pPr>
      <w:rPr>
        <w:rFonts w:hint="default"/>
        <w:color w:val="auto"/>
      </w:rPr>
    </w:lvl>
    <w:lvl w:ilvl="1" w:tplc="3C090019" w:tentative="1">
      <w:start w:val="1"/>
      <w:numFmt w:val="lowerLetter"/>
      <w:lvlText w:val="%2."/>
      <w:lvlJc w:val="left"/>
      <w:pPr>
        <w:ind w:left="1364" w:hanging="360"/>
      </w:pPr>
    </w:lvl>
    <w:lvl w:ilvl="2" w:tplc="3C09001B" w:tentative="1">
      <w:start w:val="1"/>
      <w:numFmt w:val="lowerRoman"/>
      <w:lvlText w:val="%3."/>
      <w:lvlJc w:val="right"/>
      <w:pPr>
        <w:ind w:left="2084" w:hanging="180"/>
      </w:pPr>
    </w:lvl>
    <w:lvl w:ilvl="3" w:tplc="3C09000F">
      <w:start w:val="1"/>
      <w:numFmt w:val="decimal"/>
      <w:lvlText w:val="%4."/>
      <w:lvlJc w:val="left"/>
      <w:pPr>
        <w:ind w:left="2804" w:hanging="360"/>
      </w:pPr>
    </w:lvl>
    <w:lvl w:ilvl="4" w:tplc="3C090019" w:tentative="1">
      <w:start w:val="1"/>
      <w:numFmt w:val="lowerLetter"/>
      <w:lvlText w:val="%5."/>
      <w:lvlJc w:val="left"/>
      <w:pPr>
        <w:ind w:left="3524" w:hanging="360"/>
      </w:pPr>
    </w:lvl>
    <w:lvl w:ilvl="5" w:tplc="3C09001B" w:tentative="1">
      <w:start w:val="1"/>
      <w:numFmt w:val="lowerRoman"/>
      <w:lvlText w:val="%6."/>
      <w:lvlJc w:val="right"/>
      <w:pPr>
        <w:ind w:left="4244" w:hanging="180"/>
      </w:pPr>
    </w:lvl>
    <w:lvl w:ilvl="6" w:tplc="3C09000F" w:tentative="1">
      <w:start w:val="1"/>
      <w:numFmt w:val="decimal"/>
      <w:lvlText w:val="%7."/>
      <w:lvlJc w:val="left"/>
      <w:pPr>
        <w:ind w:left="4964" w:hanging="360"/>
      </w:pPr>
    </w:lvl>
    <w:lvl w:ilvl="7" w:tplc="3C090019" w:tentative="1">
      <w:start w:val="1"/>
      <w:numFmt w:val="lowerLetter"/>
      <w:lvlText w:val="%8."/>
      <w:lvlJc w:val="left"/>
      <w:pPr>
        <w:ind w:left="5684" w:hanging="360"/>
      </w:pPr>
    </w:lvl>
    <w:lvl w:ilvl="8" w:tplc="3C09001B" w:tentative="1">
      <w:start w:val="1"/>
      <w:numFmt w:val="lowerRoman"/>
      <w:lvlText w:val="%9."/>
      <w:lvlJc w:val="right"/>
      <w:pPr>
        <w:ind w:left="6404" w:hanging="180"/>
      </w:pPr>
    </w:lvl>
  </w:abstractNum>
  <w:abstractNum w:abstractNumId="14" w15:restartNumberingAfterBreak="0">
    <w:nsid w:val="788B469C"/>
    <w:multiLevelType w:val="hybridMultilevel"/>
    <w:tmpl w:val="D9A8B7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D2C5E29"/>
    <w:multiLevelType w:val="hybridMultilevel"/>
    <w:tmpl w:val="7C9836A6"/>
    <w:lvl w:ilvl="0" w:tplc="3008EAB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8"/>
  </w:num>
  <w:num w:numId="5">
    <w:abstractNumId w:val="2"/>
  </w:num>
  <w:num w:numId="6">
    <w:abstractNumId w:val="5"/>
  </w:num>
  <w:num w:numId="7">
    <w:abstractNumId w:val="3"/>
  </w:num>
  <w:num w:numId="8">
    <w:abstractNumId w:val="9"/>
  </w:num>
  <w:num w:numId="9">
    <w:abstractNumId w:val="12"/>
  </w:num>
  <w:num w:numId="10">
    <w:abstractNumId w:val="0"/>
  </w:num>
  <w:num w:numId="11">
    <w:abstractNumId w:val="15"/>
  </w:num>
  <w:num w:numId="12">
    <w:abstractNumId w:val="13"/>
  </w:num>
  <w:num w:numId="13">
    <w:abstractNumId w:val="1"/>
  </w:num>
  <w:num w:numId="14">
    <w:abstractNumId w:val="11"/>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410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7E5"/>
    <w:rsid w:val="00002179"/>
    <w:rsid w:val="00003A5F"/>
    <w:rsid w:val="00005113"/>
    <w:rsid w:val="00016B77"/>
    <w:rsid w:val="00021624"/>
    <w:rsid w:val="00023A48"/>
    <w:rsid w:val="000244E1"/>
    <w:rsid w:val="00031E10"/>
    <w:rsid w:val="0003543A"/>
    <w:rsid w:val="0003696F"/>
    <w:rsid w:val="00041C33"/>
    <w:rsid w:val="0004422A"/>
    <w:rsid w:val="00056A89"/>
    <w:rsid w:val="00062737"/>
    <w:rsid w:val="000631DF"/>
    <w:rsid w:val="00070CC4"/>
    <w:rsid w:val="00077425"/>
    <w:rsid w:val="00080453"/>
    <w:rsid w:val="00090817"/>
    <w:rsid w:val="00090F75"/>
    <w:rsid w:val="000A25BF"/>
    <w:rsid w:val="000C5088"/>
    <w:rsid w:val="000D0188"/>
    <w:rsid w:val="000D380D"/>
    <w:rsid w:val="000D47A6"/>
    <w:rsid w:val="000E3D33"/>
    <w:rsid w:val="000F266F"/>
    <w:rsid w:val="0010274F"/>
    <w:rsid w:val="00114679"/>
    <w:rsid w:val="00123C28"/>
    <w:rsid w:val="00141612"/>
    <w:rsid w:val="0016296E"/>
    <w:rsid w:val="0016373E"/>
    <w:rsid w:val="00164E0F"/>
    <w:rsid w:val="0018038A"/>
    <w:rsid w:val="00184C58"/>
    <w:rsid w:val="001873DB"/>
    <w:rsid w:val="001944A8"/>
    <w:rsid w:val="00197473"/>
    <w:rsid w:val="001A30F2"/>
    <w:rsid w:val="001B0FFD"/>
    <w:rsid w:val="001B6271"/>
    <w:rsid w:val="001C1EB7"/>
    <w:rsid w:val="001C344E"/>
    <w:rsid w:val="001C6B8F"/>
    <w:rsid w:val="001C786D"/>
    <w:rsid w:val="001C7D13"/>
    <w:rsid w:val="001D0DB2"/>
    <w:rsid w:val="001D46C1"/>
    <w:rsid w:val="001E216A"/>
    <w:rsid w:val="001F2BA9"/>
    <w:rsid w:val="001F78E8"/>
    <w:rsid w:val="00201704"/>
    <w:rsid w:val="00207DAF"/>
    <w:rsid w:val="00220C19"/>
    <w:rsid w:val="00232635"/>
    <w:rsid w:val="00251C14"/>
    <w:rsid w:val="0026157A"/>
    <w:rsid w:val="00262B17"/>
    <w:rsid w:val="002713B6"/>
    <w:rsid w:val="00286C93"/>
    <w:rsid w:val="00287644"/>
    <w:rsid w:val="00292FDA"/>
    <w:rsid w:val="00293518"/>
    <w:rsid w:val="002945B0"/>
    <w:rsid w:val="002949E4"/>
    <w:rsid w:val="002B442E"/>
    <w:rsid w:val="002C2BDC"/>
    <w:rsid w:val="002D22C7"/>
    <w:rsid w:val="002E157B"/>
    <w:rsid w:val="002E207D"/>
    <w:rsid w:val="00300F1A"/>
    <w:rsid w:val="00311252"/>
    <w:rsid w:val="00313612"/>
    <w:rsid w:val="00320182"/>
    <w:rsid w:val="00320187"/>
    <w:rsid w:val="00334FA6"/>
    <w:rsid w:val="003567C5"/>
    <w:rsid w:val="00362310"/>
    <w:rsid w:val="00371F02"/>
    <w:rsid w:val="00397DAF"/>
    <w:rsid w:val="003A08BF"/>
    <w:rsid w:val="003A2478"/>
    <w:rsid w:val="003A4460"/>
    <w:rsid w:val="003A51AE"/>
    <w:rsid w:val="003C017F"/>
    <w:rsid w:val="003C02B0"/>
    <w:rsid w:val="003C304F"/>
    <w:rsid w:val="003C531E"/>
    <w:rsid w:val="003E54BB"/>
    <w:rsid w:val="003E69FD"/>
    <w:rsid w:val="003E7648"/>
    <w:rsid w:val="00404644"/>
    <w:rsid w:val="0042193C"/>
    <w:rsid w:val="004220BF"/>
    <w:rsid w:val="004306EA"/>
    <w:rsid w:val="00446B11"/>
    <w:rsid w:val="00447256"/>
    <w:rsid w:val="00465E02"/>
    <w:rsid w:val="00475219"/>
    <w:rsid w:val="004838D9"/>
    <w:rsid w:val="00490A11"/>
    <w:rsid w:val="0049121B"/>
    <w:rsid w:val="004C340E"/>
    <w:rsid w:val="004C5012"/>
    <w:rsid w:val="004D24E4"/>
    <w:rsid w:val="004D408B"/>
    <w:rsid w:val="004E03A2"/>
    <w:rsid w:val="004E5534"/>
    <w:rsid w:val="004F4CEE"/>
    <w:rsid w:val="004F59A8"/>
    <w:rsid w:val="004F62B1"/>
    <w:rsid w:val="0050510C"/>
    <w:rsid w:val="00535AD8"/>
    <w:rsid w:val="0053761B"/>
    <w:rsid w:val="00537F94"/>
    <w:rsid w:val="00545EF6"/>
    <w:rsid w:val="0054784A"/>
    <w:rsid w:val="005514C0"/>
    <w:rsid w:val="005643EF"/>
    <w:rsid w:val="00577FF3"/>
    <w:rsid w:val="005832E7"/>
    <w:rsid w:val="005964AB"/>
    <w:rsid w:val="005969C9"/>
    <w:rsid w:val="005A15EA"/>
    <w:rsid w:val="005B2DFF"/>
    <w:rsid w:val="005D4D42"/>
    <w:rsid w:val="005D7587"/>
    <w:rsid w:val="005E518B"/>
    <w:rsid w:val="006022E8"/>
    <w:rsid w:val="00602884"/>
    <w:rsid w:val="00604AAF"/>
    <w:rsid w:val="00621733"/>
    <w:rsid w:val="00622DF8"/>
    <w:rsid w:val="00637717"/>
    <w:rsid w:val="00646E92"/>
    <w:rsid w:val="00647508"/>
    <w:rsid w:val="00651650"/>
    <w:rsid w:val="00654132"/>
    <w:rsid w:val="0066556A"/>
    <w:rsid w:val="00672A15"/>
    <w:rsid w:val="00672BEC"/>
    <w:rsid w:val="00673CF5"/>
    <w:rsid w:val="0067402B"/>
    <w:rsid w:val="00680038"/>
    <w:rsid w:val="00691373"/>
    <w:rsid w:val="0069767D"/>
    <w:rsid w:val="006A6AB4"/>
    <w:rsid w:val="006A7094"/>
    <w:rsid w:val="006A7FC1"/>
    <w:rsid w:val="006B2AFC"/>
    <w:rsid w:val="006C573D"/>
    <w:rsid w:val="006F1CD5"/>
    <w:rsid w:val="006F4C63"/>
    <w:rsid w:val="00705371"/>
    <w:rsid w:val="00705B70"/>
    <w:rsid w:val="00716107"/>
    <w:rsid w:val="00720968"/>
    <w:rsid w:val="007232C5"/>
    <w:rsid w:val="007430DD"/>
    <w:rsid w:val="0074461E"/>
    <w:rsid w:val="00744DEA"/>
    <w:rsid w:val="0075140F"/>
    <w:rsid w:val="00754614"/>
    <w:rsid w:val="00767647"/>
    <w:rsid w:val="00783A73"/>
    <w:rsid w:val="00785AFD"/>
    <w:rsid w:val="00790B09"/>
    <w:rsid w:val="0079210D"/>
    <w:rsid w:val="007952C5"/>
    <w:rsid w:val="00795DA2"/>
    <w:rsid w:val="007A0519"/>
    <w:rsid w:val="007A5CDC"/>
    <w:rsid w:val="007B35B5"/>
    <w:rsid w:val="007C2A75"/>
    <w:rsid w:val="007D04C6"/>
    <w:rsid w:val="007D23D5"/>
    <w:rsid w:val="007D4357"/>
    <w:rsid w:val="007E6515"/>
    <w:rsid w:val="007F3E2A"/>
    <w:rsid w:val="00807676"/>
    <w:rsid w:val="0081281E"/>
    <w:rsid w:val="0081614F"/>
    <w:rsid w:val="008167E5"/>
    <w:rsid w:val="00817874"/>
    <w:rsid w:val="00846561"/>
    <w:rsid w:val="00851A4E"/>
    <w:rsid w:val="00865DC3"/>
    <w:rsid w:val="00872AB5"/>
    <w:rsid w:val="00873614"/>
    <w:rsid w:val="00880D75"/>
    <w:rsid w:val="0088223E"/>
    <w:rsid w:val="00884386"/>
    <w:rsid w:val="008A4E7C"/>
    <w:rsid w:val="008C3ADD"/>
    <w:rsid w:val="008D1715"/>
    <w:rsid w:val="008D1732"/>
    <w:rsid w:val="008D2BB9"/>
    <w:rsid w:val="008D7016"/>
    <w:rsid w:val="008E1A92"/>
    <w:rsid w:val="008F3704"/>
    <w:rsid w:val="009059A8"/>
    <w:rsid w:val="009502A3"/>
    <w:rsid w:val="00964D57"/>
    <w:rsid w:val="0096514E"/>
    <w:rsid w:val="00965ED8"/>
    <w:rsid w:val="00966A02"/>
    <w:rsid w:val="00977729"/>
    <w:rsid w:val="00987932"/>
    <w:rsid w:val="009A3B7F"/>
    <w:rsid w:val="009A56B6"/>
    <w:rsid w:val="009D0045"/>
    <w:rsid w:val="00A04D8F"/>
    <w:rsid w:val="00A12641"/>
    <w:rsid w:val="00A135E5"/>
    <w:rsid w:val="00A14F92"/>
    <w:rsid w:val="00A23674"/>
    <w:rsid w:val="00A36C26"/>
    <w:rsid w:val="00A50285"/>
    <w:rsid w:val="00A547C1"/>
    <w:rsid w:val="00A647F3"/>
    <w:rsid w:val="00A72ADD"/>
    <w:rsid w:val="00A80F31"/>
    <w:rsid w:val="00A84BFC"/>
    <w:rsid w:val="00A92AA4"/>
    <w:rsid w:val="00A93817"/>
    <w:rsid w:val="00AA1727"/>
    <w:rsid w:val="00AA7ADC"/>
    <w:rsid w:val="00AC0A40"/>
    <w:rsid w:val="00AE60A5"/>
    <w:rsid w:val="00AE74F4"/>
    <w:rsid w:val="00AF08CF"/>
    <w:rsid w:val="00AF2630"/>
    <w:rsid w:val="00B00F85"/>
    <w:rsid w:val="00B01A20"/>
    <w:rsid w:val="00B05B9E"/>
    <w:rsid w:val="00B134C2"/>
    <w:rsid w:val="00B160B7"/>
    <w:rsid w:val="00B2096B"/>
    <w:rsid w:val="00B21EE0"/>
    <w:rsid w:val="00B24218"/>
    <w:rsid w:val="00B302F4"/>
    <w:rsid w:val="00B50B32"/>
    <w:rsid w:val="00B605D4"/>
    <w:rsid w:val="00B64150"/>
    <w:rsid w:val="00B64D9F"/>
    <w:rsid w:val="00B741FE"/>
    <w:rsid w:val="00B77140"/>
    <w:rsid w:val="00B77F83"/>
    <w:rsid w:val="00B82EBE"/>
    <w:rsid w:val="00B8587E"/>
    <w:rsid w:val="00BA30D6"/>
    <w:rsid w:val="00BA4CC5"/>
    <w:rsid w:val="00BC7CF1"/>
    <w:rsid w:val="00BD21A6"/>
    <w:rsid w:val="00BF18FA"/>
    <w:rsid w:val="00BF3C88"/>
    <w:rsid w:val="00C21839"/>
    <w:rsid w:val="00C2193E"/>
    <w:rsid w:val="00C41630"/>
    <w:rsid w:val="00C4472F"/>
    <w:rsid w:val="00C51EEC"/>
    <w:rsid w:val="00CC35D9"/>
    <w:rsid w:val="00CD11A5"/>
    <w:rsid w:val="00CD4042"/>
    <w:rsid w:val="00CD4F81"/>
    <w:rsid w:val="00CD686A"/>
    <w:rsid w:val="00CE6BC6"/>
    <w:rsid w:val="00CF07F2"/>
    <w:rsid w:val="00D05B53"/>
    <w:rsid w:val="00D0632D"/>
    <w:rsid w:val="00D12DFD"/>
    <w:rsid w:val="00D14752"/>
    <w:rsid w:val="00D162CB"/>
    <w:rsid w:val="00D269B4"/>
    <w:rsid w:val="00D3597C"/>
    <w:rsid w:val="00D453C1"/>
    <w:rsid w:val="00D4639F"/>
    <w:rsid w:val="00D46CD5"/>
    <w:rsid w:val="00D46D6D"/>
    <w:rsid w:val="00D60CC3"/>
    <w:rsid w:val="00D64422"/>
    <w:rsid w:val="00D73296"/>
    <w:rsid w:val="00D85E51"/>
    <w:rsid w:val="00DA2978"/>
    <w:rsid w:val="00DB5D1C"/>
    <w:rsid w:val="00DC6456"/>
    <w:rsid w:val="00DD1DBF"/>
    <w:rsid w:val="00DE55D3"/>
    <w:rsid w:val="00DF08ED"/>
    <w:rsid w:val="00DF3542"/>
    <w:rsid w:val="00E020DF"/>
    <w:rsid w:val="00E07DB4"/>
    <w:rsid w:val="00E22693"/>
    <w:rsid w:val="00E377CF"/>
    <w:rsid w:val="00E40C34"/>
    <w:rsid w:val="00E5673A"/>
    <w:rsid w:val="00E61148"/>
    <w:rsid w:val="00E63366"/>
    <w:rsid w:val="00E80B0B"/>
    <w:rsid w:val="00E8299F"/>
    <w:rsid w:val="00E82A8D"/>
    <w:rsid w:val="00E83BAA"/>
    <w:rsid w:val="00E96725"/>
    <w:rsid w:val="00EA2B51"/>
    <w:rsid w:val="00EB48E9"/>
    <w:rsid w:val="00EB4F60"/>
    <w:rsid w:val="00EC128A"/>
    <w:rsid w:val="00EC6303"/>
    <w:rsid w:val="00ED0DCA"/>
    <w:rsid w:val="00ED5153"/>
    <w:rsid w:val="00ED7C3A"/>
    <w:rsid w:val="00EE0336"/>
    <w:rsid w:val="00EE1A25"/>
    <w:rsid w:val="00EF0F61"/>
    <w:rsid w:val="00F10E39"/>
    <w:rsid w:val="00F15298"/>
    <w:rsid w:val="00F27F2D"/>
    <w:rsid w:val="00F56755"/>
    <w:rsid w:val="00F652E6"/>
    <w:rsid w:val="00F7455F"/>
    <w:rsid w:val="00F75C97"/>
    <w:rsid w:val="00F92C76"/>
    <w:rsid w:val="00FA13A7"/>
    <w:rsid w:val="00FC1A20"/>
    <w:rsid w:val="00FC62A3"/>
    <w:rsid w:val="00FC7C41"/>
    <w:rsid w:val="00FD1298"/>
    <w:rsid w:val="00FE5450"/>
    <w:rsid w:val="00FF3D6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280D144F"/>
  <w15:chartTrackingRefBased/>
  <w15:docId w15:val="{531948C1-1135-4BAA-BC3A-EC2EFE9D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7E5"/>
    <w:rPr>
      <w:rFonts w:eastAsia="SimSu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67E5"/>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E5450"/>
    <w:pPr>
      <w:tabs>
        <w:tab w:val="center" w:pos="4320"/>
        <w:tab w:val="right" w:pos="8640"/>
      </w:tabs>
    </w:pPr>
  </w:style>
  <w:style w:type="paragraph" w:styleId="Footer">
    <w:name w:val="footer"/>
    <w:basedOn w:val="Normal"/>
    <w:rsid w:val="00031E10"/>
    <w:pPr>
      <w:tabs>
        <w:tab w:val="center" w:pos="4320"/>
        <w:tab w:val="right" w:pos="8640"/>
      </w:tabs>
    </w:pPr>
  </w:style>
  <w:style w:type="paragraph" w:styleId="BalloonText">
    <w:name w:val="Balloon Text"/>
    <w:basedOn w:val="Normal"/>
    <w:semiHidden/>
    <w:rsid w:val="00D85E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F120F-1733-4466-86D7-C0FCDA7B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BUNKERING SAFETY CHECKLIST/PLAN</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BUNKERING SAFETY CHECKLIST/PLAN</dc:title>
  <dc:subject/>
  <dc:creator>K. J. Nair</dc:creator>
  <cp:keywords/>
  <cp:lastModifiedBy>Kiang Fah Chia</cp:lastModifiedBy>
  <cp:revision>7</cp:revision>
  <cp:lastPrinted>2020-07-14T06:42:00Z</cp:lastPrinted>
  <dcterms:created xsi:type="dcterms:W3CDTF">2020-10-20T06:21:00Z</dcterms:created>
  <dcterms:modified xsi:type="dcterms:W3CDTF">2020-11-13T12:14:00Z</dcterms:modified>
</cp:coreProperties>
</file>