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98588" w14:textId="77777777" w:rsidR="00120559" w:rsidRDefault="00120559" w:rsidP="008167E5">
      <w:pPr>
        <w:jc w:val="center"/>
        <w:rPr>
          <w:rFonts w:ascii="Arial" w:hAnsi="Arial" w:cs="Arial"/>
          <w:b/>
          <w:sz w:val="20"/>
          <w:szCs w:val="20"/>
        </w:rPr>
      </w:pPr>
    </w:p>
    <w:p w14:paraId="160E213A" w14:textId="753A674A" w:rsidR="006A7FC1" w:rsidRDefault="003A14C8" w:rsidP="008167E5">
      <w:pPr>
        <w:jc w:val="center"/>
        <w:rPr>
          <w:rFonts w:ascii="Arial" w:hAnsi="Arial" w:cs="Arial"/>
          <w:b/>
          <w:sz w:val="20"/>
          <w:szCs w:val="20"/>
        </w:rPr>
      </w:pPr>
      <w:r>
        <w:rPr>
          <w:rFonts w:ascii="Arial" w:hAnsi="Arial" w:cs="Arial"/>
          <w:b/>
          <w:sz w:val="20"/>
          <w:szCs w:val="20"/>
        </w:rPr>
        <w:t>OIL TRANSFER PROCEDURE</w:t>
      </w:r>
      <w:r w:rsidR="007E0A3E">
        <w:rPr>
          <w:rFonts w:ascii="Arial" w:hAnsi="Arial" w:cs="Arial"/>
          <w:b/>
          <w:sz w:val="20"/>
          <w:szCs w:val="20"/>
        </w:rPr>
        <w:t>/FORM</w:t>
      </w:r>
      <w:r>
        <w:rPr>
          <w:rFonts w:ascii="Arial" w:hAnsi="Arial" w:cs="Arial"/>
          <w:b/>
          <w:sz w:val="20"/>
          <w:szCs w:val="20"/>
        </w:rPr>
        <w:t xml:space="preserve"> (CARGO/BUNKER)</w:t>
      </w:r>
    </w:p>
    <w:p w14:paraId="371D77E0" w14:textId="77777777" w:rsidR="00D12DFD" w:rsidRDefault="00D12DFD" w:rsidP="008167E5">
      <w:pPr>
        <w:jc w:val="center"/>
        <w:rPr>
          <w:rFonts w:ascii="Arial" w:hAnsi="Arial" w:cs="Arial"/>
          <w:b/>
          <w:sz w:val="20"/>
          <w:szCs w:val="20"/>
        </w:rPr>
      </w:pPr>
    </w:p>
    <w:tbl>
      <w:tblPr>
        <w:tblW w:w="4897" w:type="pct"/>
        <w:tblCellMar>
          <w:left w:w="0" w:type="dxa"/>
          <w:right w:w="0" w:type="dxa"/>
        </w:tblCellMar>
        <w:tblLook w:val="0000" w:firstRow="0" w:lastRow="0" w:firstColumn="0" w:lastColumn="0" w:noHBand="0" w:noVBand="0"/>
      </w:tblPr>
      <w:tblGrid>
        <w:gridCol w:w="942"/>
        <w:gridCol w:w="2372"/>
        <w:gridCol w:w="2086"/>
        <w:gridCol w:w="1462"/>
        <w:gridCol w:w="2411"/>
      </w:tblGrid>
      <w:tr w:rsidR="00F5509D" w:rsidRPr="000E4D38" w14:paraId="100F7B21" w14:textId="77777777">
        <w:trPr>
          <w:cantSplit/>
          <w:trHeight w:val="288"/>
        </w:trPr>
        <w:tc>
          <w:tcPr>
            <w:tcW w:w="942" w:type="dxa"/>
            <w:vAlign w:val="bottom"/>
          </w:tcPr>
          <w:p w14:paraId="008CA2FF" w14:textId="77777777" w:rsidR="00F5509D" w:rsidRPr="000E4D38" w:rsidRDefault="00F5509D" w:rsidP="00D05B53">
            <w:pPr>
              <w:rPr>
                <w:rFonts w:ascii="Arial" w:eastAsia="Times New Roman" w:hAnsi="Arial" w:cs="Arial"/>
                <w:b/>
                <w:bCs/>
                <w:sz w:val="18"/>
                <w:szCs w:val="18"/>
                <w:lang w:eastAsia="en-US"/>
              </w:rPr>
            </w:pPr>
            <w:r w:rsidRPr="000E4D38">
              <w:rPr>
                <w:rFonts w:ascii="Arial" w:eastAsia="Times New Roman" w:hAnsi="Arial" w:cs="Arial"/>
                <w:b/>
                <w:bCs/>
                <w:sz w:val="18"/>
                <w:szCs w:val="18"/>
                <w:lang w:val="en-CA" w:eastAsia="en-US"/>
              </w:rPr>
              <w:t>Vessel:</w:t>
            </w:r>
          </w:p>
        </w:tc>
        <w:tc>
          <w:tcPr>
            <w:tcW w:w="2372" w:type="dxa"/>
            <w:tcBorders>
              <w:top w:val="nil"/>
              <w:left w:val="nil"/>
              <w:bottom w:val="single" w:sz="8" w:space="0" w:color="auto"/>
              <w:right w:val="nil"/>
            </w:tcBorders>
            <w:vAlign w:val="center"/>
          </w:tcPr>
          <w:p w14:paraId="2E55C337" w14:textId="77777777" w:rsidR="00F5509D" w:rsidRPr="000E4D38" w:rsidRDefault="00F5509D" w:rsidP="00987932">
            <w:pPr>
              <w:rPr>
                <w:rFonts w:ascii="Arial" w:eastAsia="Times New Roman" w:hAnsi="Arial" w:cs="Arial"/>
                <w:sz w:val="18"/>
                <w:szCs w:val="18"/>
                <w:lang w:eastAsia="en-US"/>
              </w:rPr>
            </w:pPr>
            <w:r w:rsidRPr="000E4D38">
              <w:rPr>
                <w:rFonts w:ascii="Arial" w:eastAsia="Times New Roman" w:hAnsi="Arial" w:cs="Arial"/>
                <w:sz w:val="18"/>
                <w:szCs w:val="18"/>
                <w:lang w:val="en-CA" w:eastAsia="en-US"/>
              </w:rPr>
              <w:t> </w:t>
            </w:r>
          </w:p>
        </w:tc>
        <w:tc>
          <w:tcPr>
            <w:tcW w:w="2086" w:type="dxa"/>
          </w:tcPr>
          <w:p w14:paraId="2B2EDFC3" w14:textId="77777777" w:rsidR="00F5509D" w:rsidRPr="000E4D38" w:rsidRDefault="00F5509D" w:rsidP="00D05B53">
            <w:pPr>
              <w:jc w:val="right"/>
              <w:rPr>
                <w:rFonts w:ascii="Arial" w:eastAsia="Times New Roman" w:hAnsi="Arial" w:cs="Arial"/>
                <w:b/>
                <w:bCs/>
                <w:sz w:val="18"/>
                <w:szCs w:val="18"/>
                <w:lang w:val="en-CA" w:eastAsia="en-US"/>
              </w:rPr>
            </w:pPr>
          </w:p>
        </w:tc>
        <w:tc>
          <w:tcPr>
            <w:tcW w:w="1462" w:type="dxa"/>
            <w:tcMar>
              <w:top w:w="0" w:type="dxa"/>
              <w:left w:w="108" w:type="dxa"/>
              <w:bottom w:w="0" w:type="dxa"/>
              <w:right w:w="108" w:type="dxa"/>
            </w:tcMar>
            <w:vAlign w:val="bottom"/>
          </w:tcPr>
          <w:p w14:paraId="404B0575" w14:textId="77777777" w:rsidR="00F5509D" w:rsidRPr="000E4D38" w:rsidRDefault="00F5509D" w:rsidP="00D05B53">
            <w:pPr>
              <w:jc w:val="right"/>
              <w:rPr>
                <w:rFonts w:ascii="Arial" w:eastAsia="Times New Roman" w:hAnsi="Arial" w:cs="Arial"/>
                <w:b/>
                <w:bCs/>
                <w:sz w:val="18"/>
                <w:szCs w:val="18"/>
                <w:lang w:eastAsia="en-US"/>
              </w:rPr>
            </w:pPr>
            <w:r w:rsidRPr="000E4D38">
              <w:rPr>
                <w:rFonts w:ascii="Arial" w:eastAsia="Times New Roman" w:hAnsi="Arial" w:cs="Arial"/>
                <w:b/>
                <w:bCs/>
                <w:sz w:val="18"/>
                <w:szCs w:val="18"/>
                <w:lang w:val="en-CA" w:eastAsia="en-US"/>
              </w:rPr>
              <w:t>Voyage No.:</w:t>
            </w:r>
          </w:p>
        </w:tc>
        <w:tc>
          <w:tcPr>
            <w:tcW w:w="2411" w:type="dxa"/>
            <w:tcBorders>
              <w:top w:val="nil"/>
              <w:left w:val="nil"/>
              <w:bottom w:val="single" w:sz="8" w:space="0" w:color="auto"/>
              <w:right w:val="nil"/>
            </w:tcBorders>
            <w:tcMar>
              <w:top w:w="0" w:type="dxa"/>
              <w:left w:w="108" w:type="dxa"/>
              <w:bottom w:w="0" w:type="dxa"/>
              <w:right w:w="108" w:type="dxa"/>
            </w:tcMar>
            <w:vAlign w:val="center"/>
          </w:tcPr>
          <w:p w14:paraId="191D31E2" w14:textId="77777777" w:rsidR="00F5509D" w:rsidRPr="000E4D38" w:rsidRDefault="00F5509D" w:rsidP="00987932">
            <w:pPr>
              <w:rPr>
                <w:rFonts w:ascii="Arial" w:eastAsia="Times New Roman" w:hAnsi="Arial" w:cs="Arial"/>
                <w:sz w:val="18"/>
                <w:szCs w:val="18"/>
                <w:lang w:eastAsia="en-US"/>
              </w:rPr>
            </w:pPr>
            <w:r w:rsidRPr="000E4D38">
              <w:rPr>
                <w:rFonts w:ascii="Arial" w:eastAsia="Times New Roman" w:hAnsi="Arial" w:cs="Arial"/>
                <w:sz w:val="18"/>
                <w:szCs w:val="18"/>
                <w:lang w:val="en-CA" w:eastAsia="en-US"/>
              </w:rPr>
              <w:t> </w:t>
            </w:r>
          </w:p>
        </w:tc>
      </w:tr>
      <w:tr w:rsidR="00F5509D" w:rsidRPr="000E4D38" w14:paraId="7AF17F8B" w14:textId="77777777">
        <w:trPr>
          <w:cantSplit/>
          <w:trHeight w:val="288"/>
        </w:trPr>
        <w:tc>
          <w:tcPr>
            <w:tcW w:w="942" w:type="dxa"/>
            <w:vAlign w:val="bottom"/>
          </w:tcPr>
          <w:p w14:paraId="3CF3542A" w14:textId="77777777" w:rsidR="00F5509D" w:rsidRPr="000E4D38" w:rsidRDefault="00F5509D" w:rsidP="00D05B53">
            <w:pPr>
              <w:rPr>
                <w:rFonts w:ascii="Arial" w:eastAsia="Times New Roman" w:hAnsi="Arial" w:cs="Arial"/>
                <w:b/>
                <w:bCs/>
                <w:sz w:val="18"/>
                <w:szCs w:val="18"/>
                <w:lang w:eastAsia="en-US"/>
              </w:rPr>
            </w:pPr>
            <w:r w:rsidRPr="000E4D38">
              <w:rPr>
                <w:rFonts w:ascii="Arial" w:eastAsia="Times New Roman" w:hAnsi="Arial" w:cs="Arial"/>
                <w:b/>
                <w:bCs/>
                <w:sz w:val="18"/>
                <w:szCs w:val="18"/>
                <w:lang w:val="en-CA" w:eastAsia="en-US"/>
              </w:rPr>
              <w:t>Port:</w:t>
            </w:r>
          </w:p>
        </w:tc>
        <w:tc>
          <w:tcPr>
            <w:tcW w:w="2372" w:type="dxa"/>
            <w:tcBorders>
              <w:top w:val="single" w:sz="8" w:space="0" w:color="auto"/>
              <w:left w:val="nil"/>
              <w:bottom w:val="single" w:sz="4" w:space="0" w:color="auto"/>
              <w:right w:val="nil"/>
            </w:tcBorders>
            <w:vAlign w:val="center"/>
          </w:tcPr>
          <w:p w14:paraId="5DF0AB6B" w14:textId="77777777" w:rsidR="00F5509D" w:rsidRPr="000E4D38" w:rsidRDefault="00F5509D" w:rsidP="00987932">
            <w:pPr>
              <w:rPr>
                <w:rFonts w:ascii="Arial" w:eastAsia="Times New Roman" w:hAnsi="Arial" w:cs="Arial"/>
                <w:sz w:val="18"/>
                <w:szCs w:val="18"/>
                <w:lang w:eastAsia="en-US"/>
              </w:rPr>
            </w:pPr>
            <w:r w:rsidRPr="000E4D38">
              <w:rPr>
                <w:rFonts w:ascii="Arial" w:eastAsia="Times New Roman" w:hAnsi="Arial" w:cs="Arial"/>
                <w:sz w:val="18"/>
                <w:szCs w:val="18"/>
                <w:lang w:val="en-CA" w:eastAsia="en-US"/>
              </w:rPr>
              <w:t> </w:t>
            </w:r>
          </w:p>
        </w:tc>
        <w:tc>
          <w:tcPr>
            <w:tcW w:w="2086" w:type="dxa"/>
          </w:tcPr>
          <w:p w14:paraId="74ED11BE" w14:textId="77777777" w:rsidR="00F5509D" w:rsidRPr="000E4D38" w:rsidRDefault="00F5509D" w:rsidP="00D05B53">
            <w:pPr>
              <w:jc w:val="right"/>
              <w:rPr>
                <w:rFonts w:ascii="Arial" w:eastAsia="Times New Roman" w:hAnsi="Arial" w:cs="Arial"/>
                <w:b/>
                <w:bCs/>
                <w:sz w:val="18"/>
                <w:szCs w:val="18"/>
                <w:lang w:val="en-CA" w:eastAsia="en-US"/>
              </w:rPr>
            </w:pPr>
          </w:p>
        </w:tc>
        <w:tc>
          <w:tcPr>
            <w:tcW w:w="1462" w:type="dxa"/>
            <w:tcMar>
              <w:top w:w="0" w:type="dxa"/>
              <w:left w:w="108" w:type="dxa"/>
              <w:bottom w:w="0" w:type="dxa"/>
              <w:right w:w="108" w:type="dxa"/>
            </w:tcMar>
            <w:vAlign w:val="bottom"/>
          </w:tcPr>
          <w:p w14:paraId="45CE991D" w14:textId="77777777" w:rsidR="00F5509D" w:rsidRPr="000E4D38" w:rsidRDefault="00F5509D" w:rsidP="00D05B53">
            <w:pPr>
              <w:jc w:val="right"/>
              <w:rPr>
                <w:rFonts w:ascii="Arial" w:eastAsia="Times New Roman" w:hAnsi="Arial" w:cs="Arial"/>
                <w:b/>
                <w:bCs/>
                <w:sz w:val="18"/>
                <w:szCs w:val="18"/>
                <w:lang w:eastAsia="en-US"/>
              </w:rPr>
            </w:pPr>
            <w:r w:rsidRPr="000E4D38">
              <w:rPr>
                <w:rFonts w:ascii="Arial" w:eastAsia="Times New Roman" w:hAnsi="Arial" w:cs="Arial"/>
                <w:b/>
                <w:bCs/>
                <w:sz w:val="18"/>
                <w:szCs w:val="18"/>
                <w:lang w:val="en-CA" w:eastAsia="en-US"/>
              </w:rPr>
              <w:t>Date:</w:t>
            </w:r>
          </w:p>
        </w:tc>
        <w:tc>
          <w:tcPr>
            <w:tcW w:w="2411" w:type="dxa"/>
            <w:tcBorders>
              <w:top w:val="single" w:sz="8" w:space="0" w:color="auto"/>
              <w:left w:val="nil"/>
              <w:bottom w:val="single" w:sz="4" w:space="0" w:color="auto"/>
              <w:right w:val="nil"/>
            </w:tcBorders>
            <w:tcMar>
              <w:top w:w="0" w:type="dxa"/>
              <w:left w:w="108" w:type="dxa"/>
              <w:bottom w:w="0" w:type="dxa"/>
              <w:right w:w="108" w:type="dxa"/>
            </w:tcMar>
            <w:vAlign w:val="center"/>
          </w:tcPr>
          <w:p w14:paraId="21D4C760" w14:textId="77777777" w:rsidR="00F5509D" w:rsidRPr="000E4D38" w:rsidRDefault="00F5509D" w:rsidP="00987932">
            <w:pPr>
              <w:rPr>
                <w:rFonts w:ascii="Arial" w:eastAsia="Times New Roman" w:hAnsi="Arial" w:cs="Arial"/>
                <w:sz w:val="18"/>
                <w:szCs w:val="18"/>
                <w:lang w:eastAsia="en-US"/>
              </w:rPr>
            </w:pPr>
            <w:r w:rsidRPr="000E4D38">
              <w:rPr>
                <w:rFonts w:ascii="Arial" w:eastAsia="Times New Roman" w:hAnsi="Arial" w:cs="Arial"/>
                <w:sz w:val="18"/>
                <w:szCs w:val="18"/>
                <w:lang w:val="en-CA" w:eastAsia="en-US"/>
              </w:rPr>
              <w:t> </w:t>
            </w:r>
          </w:p>
        </w:tc>
      </w:tr>
    </w:tbl>
    <w:p w14:paraId="1DB6F740" w14:textId="77777777" w:rsidR="008167E5" w:rsidRDefault="008167E5" w:rsidP="008167E5">
      <w:pPr>
        <w:jc w:val="center"/>
        <w:rPr>
          <w:rFonts w:ascii="Arial" w:hAnsi="Arial" w:cs="Arial"/>
          <w:b/>
          <w:sz w:val="20"/>
          <w:szCs w:val="20"/>
        </w:rPr>
      </w:pPr>
    </w:p>
    <w:p w14:paraId="0F38208E" w14:textId="77777777" w:rsidR="0075140F" w:rsidRPr="00F75C97" w:rsidRDefault="0075140F" w:rsidP="008167E5">
      <w:pPr>
        <w:jc w:val="center"/>
        <w:rPr>
          <w:rFonts w:ascii="Arial" w:hAnsi="Arial" w:cs="Arial"/>
          <w:b/>
          <w:sz w:val="18"/>
          <w:szCs w:val="18"/>
        </w:rPr>
      </w:pPr>
    </w:p>
    <w:p w14:paraId="774593F1" w14:textId="77777777" w:rsidR="00DE11B1" w:rsidRPr="00DE11B1" w:rsidRDefault="00DE11B1" w:rsidP="00DE11B1">
      <w:pPr>
        <w:widowControl w:val="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The procedures conform to applicable requirements of United States Code of Federal Regulations [CFR] 33, Part 155.750</w:t>
      </w:r>
    </w:p>
    <w:p w14:paraId="434972C5" w14:textId="77777777" w:rsidR="00DE11B1" w:rsidRPr="00DE11B1" w:rsidRDefault="00DE11B1" w:rsidP="00DE11B1">
      <w:pPr>
        <w:widowControl w:val="0"/>
        <w:jc w:val="both"/>
        <w:rPr>
          <w:rFonts w:ascii="Arial" w:eastAsia="Times New Roman" w:hAnsi="Arial" w:cs="Arial"/>
          <w:snapToGrid w:val="0"/>
          <w:sz w:val="18"/>
          <w:szCs w:val="18"/>
          <w:lang w:val="en-GB" w:eastAsia="en-US"/>
        </w:rPr>
      </w:pPr>
    </w:p>
    <w:p w14:paraId="73C4D0E5" w14:textId="77777777" w:rsidR="00654793" w:rsidRPr="00403BB2" w:rsidRDefault="00DE11B1" w:rsidP="00DE11B1">
      <w:pPr>
        <w:widowControl w:val="0"/>
        <w:tabs>
          <w:tab w:val="left" w:pos="-1440"/>
        </w:tabs>
        <w:ind w:left="360" w:hanging="360"/>
        <w:jc w:val="both"/>
        <w:rPr>
          <w:rFonts w:ascii="Arial" w:eastAsia="Times New Roman" w:hAnsi="Arial" w:cs="Arial"/>
          <w:b/>
          <w:snapToGrid w:val="0"/>
          <w:sz w:val="18"/>
          <w:szCs w:val="18"/>
          <w:lang w:val="en-GB" w:eastAsia="en-US"/>
        </w:rPr>
      </w:pPr>
      <w:r w:rsidRPr="00DE11B1">
        <w:rPr>
          <w:rFonts w:ascii="Arial" w:eastAsia="Times New Roman" w:hAnsi="Arial" w:cs="Arial"/>
          <w:b/>
          <w:snapToGrid w:val="0"/>
          <w:sz w:val="18"/>
          <w:szCs w:val="18"/>
          <w:lang w:val="en-GB" w:eastAsia="en-US"/>
        </w:rPr>
        <w:t>1.</w:t>
      </w:r>
      <w:r w:rsidRPr="00DE11B1">
        <w:rPr>
          <w:rFonts w:ascii="Arial" w:eastAsia="Times New Roman" w:hAnsi="Arial" w:cs="Arial"/>
          <w:b/>
          <w:snapToGrid w:val="0"/>
          <w:sz w:val="18"/>
          <w:szCs w:val="18"/>
          <w:lang w:val="en-GB" w:eastAsia="en-US"/>
        </w:rPr>
        <w:tab/>
      </w:r>
      <w:r w:rsidR="00654793" w:rsidRPr="00403BB2">
        <w:rPr>
          <w:rFonts w:ascii="Arial" w:eastAsia="Times New Roman" w:hAnsi="Arial" w:cs="Arial"/>
          <w:b/>
          <w:snapToGrid w:val="0"/>
          <w:sz w:val="18"/>
          <w:szCs w:val="18"/>
          <w:lang w:val="en-GB" w:eastAsia="en-US"/>
        </w:rPr>
        <w:t>Cargo/Bunker Information</w:t>
      </w:r>
    </w:p>
    <w:p w14:paraId="608EDF85" w14:textId="77777777" w:rsidR="00654793" w:rsidRDefault="00654793" w:rsidP="00DE11B1">
      <w:pPr>
        <w:widowControl w:val="0"/>
        <w:tabs>
          <w:tab w:val="left" w:pos="-1440"/>
        </w:tabs>
        <w:ind w:left="360" w:hanging="360"/>
        <w:jc w:val="both"/>
        <w:rPr>
          <w:rFonts w:ascii="Arial" w:eastAsia="Times New Roman" w:hAnsi="Arial" w:cs="Arial"/>
          <w:snapToGrid w:val="0"/>
          <w:sz w:val="18"/>
          <w:szCs w:val="18"/>
          <w:lang w:val="en-GB" w:eastAsia="en-US"/>
        </w:rPr>
      </w:pPr>
    </w:p>
    <w:p w14:paraId="6421D4BF" w14:textId="77777777" w:rsidR="00DE11B1" w:rsidRPr="00DE11B1" w:rsidRDefault="00654793" w:rsidP="00DE11B1">
      <w:pPr>
        <w:widowControl w:val="0"/>
        <w:tabs>
          <w:tab w:val="left" w:pos="-1440"/>
        </w:tabs>
        <w:ind w:left="360" w:hanging="360"/>
        <w:jc w:val="both"/>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ab/>
      </w:r>
      <w:r w:rsidR="00DE11B1" w:rsidRPr="00DE11B1">
        <w:rPr>
          <w:rFonts w:ascii="Arial" w:eastAsia="Times New Roman" w:hAnsi="Arial" w:cs="Arial"/>
          <w:snapToGrid w:val="0"/>
          <w:sz w:val="18"/>
          <w:szCs w:val="18"/>
          <w:lang w:val="en-GB" w:eastAsia="en-US"/>
        </w:rPr>
        <w:t xml:space="preserve">The following is a list of the fuel and </w:t>
      </w:r>
      <w:r w:rsidR="00BE010D">
        <w:rPr>
          <w:rFonts w:ascii="Arial" w:eastAsia="Times New Roman" w:hAnsi="Arial" w:cs="Arial"/>
          <w:snapToGrid w:val="0"/>
          <w:sz w:val="18"/>
          <w:szCs w:val="18"/>
          <w:lang w:val="en-GB" w:eastAsia="en-US"/>
        </w:rPr>
        <w:t>O</w:t>
      </w:r>
      <w:r w:rsidR="00DE11B1" w:rsidRPr="00DE11B1">
        <w:rPr>
          <w:rFonts w:ascii="Arial" w:eastAsia="Times New Roman" w:hAnsi="Arial" w:cs="Arial"/>
          <w:snapToGrid w:val="0"/>
          <w:sz w:val="18"/>
          <w:szCs w:val="18"/>
          <w:lang w:val="en-GB" w:eastAsia="en-US"/>
        </w:rPr>
        <w:t>il products</w:t>
      </w:r>
      <w:r w:rsidR="00BE010D">
        <w:rPr>
          <w:rFonts w:ascii="Arial" w:eastAsia="Times New Roman" w:hAnsi="Arial" w:cs="Arial"/>
          <w:snapToGrid w:val="0"/>
          <w:sz w:val="18"/>
          <w:szCs w:val="18"/>
          <w:lang w:val="en-GB" w:eastAsia="en-US"/>
        </w:rPr>
        <w:t>/Bunkers</w:t>
      </w:r>
      <w:r w:rsidR="00DE11B1" w:rsidRPr="00DE11B1">
        <w:rPr>
          <w:rFonts w:ascii="Arial" w:eastAsia="Times New Roman" w:hAnsi="Arial" w:cs="Arial"/>
          <w:snapToGrid w:val="0"/>
          <w:sz w:val="18"/>
          <w:szCs w:val="18"/>
          <w:lang w:val="en-GB" w:eastAsia="en-US"/>
        </w:rPr>
        <w:t xml:space="preserve"> to be transferred to / from this vessel:</w:t>
      </w:r>
    </w:p>
    <w:p w14:paraId="00EB7EA7" w14:textId="77777777" w:rsidR="00DE11B1" w:rsidRPr="00DE11B1" w:rsidRDefault="00DE11B1" w:rsidP="00DE11B1">
      <w:pPr>
        <w:widowControl w:val="0"/>
        <w:jc w:val="both"/>
        <w:rPr>
          <w:rFonts w:ascii="Arial" w:eastAsia="Times New Roman" w:hAnsi="Arial" w:cs="Arial"/>
          <w:snapToGrid w:val="0"/>
          <w:sz w:val="18"/>
          <w:szCs w:val="18"/>
          <w:lang w:val="en-GB" w:eastAsia="en-US"/>
        </w:rPr>
      </w:pPr>
    </w:p>
    <w:tbl>
      <w:tblPr>
        <w:tblW w:w="8976" w:type="dxa"/>
        <w:tblInd w:w="50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02" w:type="dxa"/>
          <w:right w:w="102" w:type="dxa"/>
        </w:tblCellMar>
        <w:tblLook w:val="0000" w:firstRow="0" w:lastRow="0" w:firstColumn="0" w:lastColumn="0" w:noHBand="0" w:noVBand="0"/>
      </w:tblPr>
      <w:tblGrid>
        <w:gridCol w:w="4957"/>
        <w:gridCol w:w="4019"/>
      </w:tblGrid>
      <w:tr w:rsidR="00DE11B1" w:rsidRPr="00DE11B1" w14:paraId="466DBC32" w14:textId="77777777">
        <w:tc>
          <w:tcPr>
            <w:tcW w:w="4957" w:type="dxa"/>
          </w:tcPr>
          <w:p w14:paraId="65668948"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29AD8D57" w14:textId="77777777" w:rsidR="00DE11B1" w:rsidRPr="00DE11B1" w:rsidRDefault="00DE11B1" w:rsidP="00DE11B1">
            <w:pPr>
              <w:widowControl w:val="0"/>
              <w:spacing w:after="56"/>
              <w:jc w:val="center"/>
              <w:rPr>
                <w:rFonts w:ascii="Arial" w:eastAsia="Times New Roman" w:hAnsi="Arial" w:cs="Arial"/>
                <w:b/>
                <w:snapToGrid w:val="0"/>
                <w:sz w:val="18"/>
                <w:szCs w:val="18"/>
                <w:lang w:val="en-GB" w:eastAsia="en-US"/>
              </w:rPr>
            </w:pPr>
            <w:r w:rsidRPr="00DE11B1">
              <w:rPr>
                <w:rFonts w:ascii="Arial" w:eastAsia="Times New Roman" w:hAnsi="Arial" w:cs="Arial"/>
                <w:b/>
                <w:snapToGrid w:val="0"/>
                <w:sz w:val="18"/>
                <w:szCs w:val="18"/>
                <w:lang w:val="en-GB" w:eastAsia="en-US"/>
              </w:rPr>
              <w:t>Generic Name</w:t>
            </w:r>
          </w:p>
        </w:tc>
        <w:tc>
          <w:tcPr>
            <w:tcW w:w="4019" w:type="dxa"/>
          </w:tcPr>
          <w:p w14:paraId="0213FD0E"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53DFA946" w14:textId="77777777" w:rsidR="00DE11B1" w:rsidRPr="00DE11B1" w:rsidRDefault="00DE11B1" w:rsidP="00DE11B1">
            <w:pPr>
              <w:widowControl w:val="0"/>
              <w:spacing w:after="56"/>
              <w:jc w:val="center"/>
              <w:rPr>
                <w:rFonts w:ascii="Arial" w:eastAsia="Times New Roman" w:hAnsi="Arial" w:cs="Arial"/>
                <w:b/>
                <w:snapToGrid w:val="0"/>
                <w:sz w:val="18"/>
                <w:szCs w:val="18"/>
                <w:lang w:val="en-GB" w:eastAsia="en-US"/>
              </w:rPr>
            </w:pPr>
            <w:r w:rsidRPr="00DE11B1">
              <w:rPr>
                <w:rFonts w:ascii="Arial" w:eastAsia="Times New Roman" w:hAnsi="Arial" w:cs="Arial"/>
                <w:b/>
                <w:snapToGrid w:val="0"/>
                <w:sz w:val="18"/>
                <w:szCs w:val="18"/>
                <w:lang w:val="en-GB" w:eastAsia="en-US"/>
              </w:rPr>
              <w:t>Other Information</w:t>
            </w:r>
          </w:p>
        </w:tc>
      </w:tr>
      <w:tr w:rsidR="00DE11B1" w:rsidRPr="00DE11B1" w14:paraId="3BDE5A26" w14:textId="77777777">
        <w:tc>
          <w:tcPr>
            <w:tcW w:w="4957" w:type="dxa"/>
          </w:tcPr>
          <w:p w14:paraId="7AD9ABDE"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0BA35E76" w14:textId="77777777" w:rsidR="00DE11B1" w:rsidRPr="00DE11B1" w:rsidRDefault="00DE11B1" w:rsidP="00DE11B1">
            <w:pPr>
              <w:widowControl w:val="0"/>
              <w:spacing w:after="56"/>
              <w:rPr>
                <w:rFonts w:ascii="Arial" w:eastAsia="Times New Roman" w:hAnsi="Arial" w:cs="Arial"/>
                <w:b/>
                <w:snapToGrid w:val="0"/>
                <w:sz w:val="18"/>
                <w:szCs w:val="18"/>
                <w:lang w:val="en-GB" w:eastAsia="en-US"/>
              </w:rPr>
            </w:pPr>
          </w:p>
        </w:tc>
        <w:tc>
          <w:tcPr>
            <w:tcW w:w="4019" w:type="dxa"/>
          </w:tcPr>
          <w:p w14:paraId="156B7D42"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57B0FCC8" w14:textId="77777777" w:rsidR="00DE11B1" w:rsidRPr="00DE11B1" w:rsidRDefault="00DE11B1" w:rsidP="00DE11B1">
            <w:pPr>
              <w:widowControl w:val="0"/>
              <w:spacing w:after="56"/>
              <w:rPr>
                <w:rFonts w:ascii="Arial" w:eastAsia="Times New Roman" w:hAnsi="Arial" w:cs="Arial"/>
                <w:b/>
                <w:snapToGrid w:val="0"/>
                <w:sz w:val="18"/>
                <w:szCs w:val="18"/>
                <w:lang w:val="en-GB" w:eastAsia="en-US"/>
              </w:rPr>
            </w:pPr>
          </w:p>
        </w:tc>
      </w:tr>
      <w:tr w:rsidR="00DE11B1" w:rsidRPr="00DE11B1" w14:paraId="29C5A303" w14:textId="77777777">
        <w:tc>
          <w:tcPr>
            <w:tcW w:w="4957" w:type="dxa"/>
          </w:tcPr>
          <w:p w14:paraId="5C35474F"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02FD83EF" w14:textId="77777777" w:rsidR="00DE11B1" w:rsidRPr="00DE11B1" w:rsidRDefault="00DE11B1" w:rsidP="00DE11B1">
            <w:pPr>
              <w:widowControl w:val="0"/>
              <w:spacing w:after="56"/>
              <w:rPr>
                <w:rFonts w:ascii="Arial" w:eastAsia="Times New Roman" w:hAnsi="Arial" w:cs="Arial"/>
                <w:b/>
                <w:snapToGrid w:val="0"/>
                <w:sz w:val="18"/>
                <w:szCs w:val="18"/>
                <w:lang w:val="en-GB" w:eastAsia="en-US"/>
              </w:rPr>
            </w:pPr>
          </w:p>
        </w:tc>
        <w:tc>
          <w:tcPr>
            <w:tcW w:w="4019" w:type="dxa"/>
          </w:tcPr>
          <w:p w14:paraId="52BB2052"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6FD3C1FB" w14:textId="77777777" w:rsidR="00DE11B1" w:rsidRPr="00DE11B1" w:rsidRDefault="00DE11B1" w:rsidP="00DE11B1">
            <w:pPr>
              <w:widowControl w:val="0"/>
              <w:spacing w:after="56"/>
              <w:rPr>
                <w:rFonts w:ascii="Arial" w:eastAsia="Times New Roman" w:hAnsi="Arial" w:cs="Arial"/>
                <w:b/>
                <w:snapToGrid w:val="0"/>
                <w:sz w:val="18"/>
                <w:szCs w:val="18"/>
                <w:lang w:val="en-GB" w:eastAsia="en-US"/>
              </w:rPr>
            </w:pPr>
          </w:p>
        </w:tc>
      </w:tr>
      <w:tr w:rsidR="00DE11B1" w:rsidRPr="00DE11B1" w14:paraId="5A938337" w14:textId="77777777">
        <w:tc>
          <w:tcPr>
            <w:tcW w:w="4957" w:type="dxa"/>
          </w:tcPr>
          <w:p w14:paraId="1E0B6210"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35BDCD97" w14:textId="77777777" w:rsidR="00DE11B1" w:rsidRPr="00DE11B1" w:rsidRDefault="00DE11B1" w:rsidP="00DE11B1">
            <w:pPr>
              <w:widowControl w:val="0"/>
              <w:spacing w:after="56"/>
              <w:rPr>
                <w:rFonts w:ascii="Arial" w:eastAsia="Times New Roman" w:hAnsi="Arial" w:cs="Arial"/>
                <w:b/>
                <w:snapToGrid w:val="0"/>
                <w:sz w:val="18"/>
                <w:szCs w:val="18"/>
                <w:lang w:val="en-GB" w:eastAsia="en-US"/>
              </w:rPr>
            </w:pPr>
          </w:p>
        </w:tc>
        <w:tc>
          <w:tcPr>
            <w:tcW w:w="4019" w:type="dxa"/>
          </w:tcPr>
          <w:p w14:paraId="4D84E229"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7DE52398" w14:textId="77777777" w:rsidR="00DE11B1" w:rsidRPr="00DE11B1" w:rsidRDefault="00DE11B1" w:rsidP="00DE11B1">
            <w:pPr>
              <w:widowControl w:val="0"/>
              <w:spacing w:after="56"/>
              <w:rPr>
                <w:rFonts w:ascii="Arial" w:eastAsia="Times New Roman" w:hAnsi="Arial" w:cs="Arial"/>
                <w:b/>
                <w:snapToGrid w:val="0"/>
                <w:sz w:val="18"/>
                <w:szCs w:val="18"/>
                <w:lang w:val="en-GB" w:eastAsia="en-US"/>
              </w:rPr>
            </w:pPr>
          </w:p>
        </w:tc>
      </w:tr>
    </w:tbl>
    <w:p w14:paraId="681DBEB4" w14:textId="77777777" w:rsidR="00DE11B1" w:rsidRPr="00DE11B1" w:rsidRDefault="00DE11B1" w:rsidP="00DE11B1">
      <w:pPr>
        <w:widowControl w:val="0"/>
        <w:jc w:val="both"/>
        <w:rPr>
          <w:rFonts w:ascii="Arial" w:eastAsia="Times New Roman" w:hAnsi="Arial" w:cs="Arial"/>
          <w:snapToGrid w:val="0"/>
          <w:sz w:val="18"/>
          <w:szCs w:val="18"/>
          <w:lang w:val="en-GB" w:eastAsia="en-US"/>
        </w:rPr>
      </w:pPr>
    </w:p>
    <w:p w14:paraId="5829E48B" w14:textId="77777777" w:rsidR="00DE11B1" w:rsidRPr="00DE11B1" w:rsidRDefault="00DE11B1" w:rsidP="00DE11B1">
      <w:pPr>
        <w:widowControl w:val="0"/>
        <w:tabs>
          <w:tab w:val="left" w:pos="-1440"/>
        </w:tabs>
        <w:ind w:left="360" w:right="72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Note</w:t>
      </w:r>
      <w:r w:rsidR="009E788B">
        <w:rPr>
          <w:rFonts w:ascii="Arial" w:eastAsia="Times New Roman" w:hAnsi="Arial" w:cs="Arial"/>
          <w:snapToGrid w:val="0"/>
          <w:sz w:val="18"/>
          <w:szCs w:val="18"/>
          <w:lang w:val="en-GB" w:eastAsia="en-US"/>
        </w:rPr>
        <w:t xml:space="preserve"> </w:t>
      </w:r>
      <w:r w:rsidR="005F3AE1">
        <w:rPr>
          <w:rFonts w:ascii="Arial" w:eastAsia="Times New Roman" w:hAnsi="Arial" w:cs="Arial"/>
          <w:snapToGrid w:val="0"/>
          <w:sz w:val="18"/>
          <w:szCs w:val="18"/>
          <w:lang w:val="en-GB" w:eastAsia="en-US"/>
        </w:rPr>
        <w:t>-</w:t>
      </w:r>
      <w:r w:rsidRPr="00DE11B1">
        <w:rPr>
          <w:rFonts w:ascii="Arial" w:eastAsia="Times New Roman" w:hAnsi="Arial" w:cs="Arial"/>
          <w:snapToGrid w:val="0"/>
          <w:sz w:val="18"/>
          <w:szCs w:val="18"/>
          <w:lang w:val="en-GB" w:eastAsia="en-US"/>
        </w:rPr>
        <w:t xml:space="preserve"> As per </w:t>
      </w:r>
      <w:smartTag w:uri="urn:schemas-microsoft-com:office:smarttags" w:element="stockticker">
        <w:r w:rsidRPr="00DE11B1">
          <w:rPr>
            <w:rFonts w:ascii="Arial" w:eastAsia="Times New Roman" w:hAnsi="Arial" w:cs="Arial"/>
            <w:snapToGrid w:val="0"/>
            <w:sz w:val="18"/>
            <w:szCs w:val="18"/>
            <w:lang w:val="en-GB" w:eastAsia="en-US"/>
          </w:rPr>
          <w:t>CFR</w:t>
        </w:r>
      </w:smartTag>
      <w:r w:rsidRPr="00DE11B1">
        <w:rPr>
          <w:rFonts w:ascii="Arial" w:eastAsia="Times New Roman" w:hAnsi="Arial" w:cs="Arial"/>
          <w:snapToGrid w:val="0"/>
          <w:sz w:val="18"/>
          <w:szCs w:val="18"/>
          <w:lang w:val="en-GB" w:eastAsia="en-US"/>
        </w:rPr>
        <w:t xml:space="preserve"> 33 Part 154.310 the following information is required for each product transferred:</w:t>
      </w:r>
    </w:p>
    <w:p w14:paraId="5A318A93" w14:textId="77777777" w:rsidR="00DE11B1" w:rsidRPr="00DE11B1" w:rsidRDefault="00DE11B1" w:rsidP="00DE11B1">
      <w:pPr>
        <w:widowControl w:val="0"/>
        <w:ind w:left="360"/>
        <w:jc w:val="both"/>
        <w:rPr>
          <w:rFonts w:ascii="Arial" w:eastAsia="Times New Roman" w:hAnsi="Arial" w:cs="Arial"/>
          <w:snapToGrid w:val="0"/>
          <w:sz w:val="18"/>
          <w:szCs w:val="18"/>
          <w:lang w:val="en-GB" w:eastAsia="en-US"/>
        </w:rPr>
      </w:pPr>
    </w:p>
    <w:p w14:paraId="399E20B0" w14:textId="77777777" w:rsidR="00DE11B1" w:rsidRPr="00DE11B1" w:rsidRDefault="00DE11B1" w:rsidP="00DE11B1">
      <w:pPr>
        <w:widowControl w:val="0"/>
        <w:tabs>
          <w:tab w:val="left" w:pos="-1440"/>
        </w:tabs>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i.</w:t>
      </w:r>
      <w:r w:rsidRPr="00DE11B1">
        <w:rPr>
          <w:rFonts w:ascii="Arial" w:eastAsia="Times New Roman" w:hAnsi="Arial" w:cs="Arial"/>
          <w:snapToGrid w:val="0"/>
          <w:sz w:val="18"/>
          <w:szCs w:val="18"/>
          <w:lang w:val="en-GB" w:eastAsia="en-US"/>
        </w:rPr>
        <w:tab/>
        <w:t>Name of the cargo as listed under appendix II of annex II of MARPOL 73/78</w:t>
      </w:r>
    </w:p>
    <w:p w14:paraId="0258E060" w14:textId="77777777" w:rsidR="00DE11B1" w:rsidRPr="00DE11B1" w:rsidRDefault="00DE11B1" w:rsidP="00DE11B1">
      <w:pPr>
        <w:widowControl w:val="0"/>
        <w:tabs>
          <w:tab w:val="left" w:pos="-1440"/>
        </w:tabs>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ii.</w:t>
      </w:r>
      <w:r w:rsidRPr="00DE11B1">
        <w:rPr>
          <w:rFonts w:ascii="Arial" w:eastAsia="Times New Roman" w:hAnsi="Arial" w:cs="Arial"/>
          <w:snapToGrid w:val="0"/>
          <w:sz w:val="18"/>
          <w:szCs w:val="18"/>
          <w:lang w:val="en-GB" w:eastAsia="en-US"/>
        </w:rPr>
        <w:tab/>
        <w:t>Description of the appearance of the cargo</w:t>
      </w:r>
    </w:p>
    <w:p w14:paraId="26A46D96" w14:textId="77777777" w:rsidR="00DE11B1" w:rsidRPr="00DE11B1" w:rsidRDefault="00DE11B1" w:rsidP="00DE11B1">
      <w:pPr>
        <w:widowControl w:val="0"/>
        <w:tabs>
          <w:tab w:val="left" w:pos="-1440"/>
        </w:tabs>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iii.</w:t>
      </w:r>
      <w:r w:rsidRPr="00DE11B1">
        <w:rPr>
          <w:rFonts w:ascii="Arial" w:eastAsia="Times New Roman" w:hAnsi="Arial" w:cs="Arial"/>
          <w:snapToGrid w:val="0"/>
          <w:sz w:val="18"/>
          <w:szCs w:val="18"/>
          <w:lang w:val="en-GB" w:eastAsia="en-US"/>
        </w:rPr>
        <w:tab/>
        <w:t>Description of the odour of the cargo</w:t>
      </w:r>
    </w:p>
    <w:p w14:paraId="0D0CDB81" w14:textId="77777777" w:rsidR="00DE11B1" w:rsidRPr="00DE11B1" w:rsidRDefault="00DE11B1" w:rsidP="00DE11B1">
      <w:pPr>
        <w:widowControl w:val="0"/>
        <w:tabs>
          <w:tab w:val="left" w:pos="-1440"/>
        </w:tabs>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iv.</w:t>
      </w:r>
      <w:r w:rsidRPr="00DE11B1">
        <w:rPr>
          <w:rFonts w:ascii="Arial" w:eastAsia="Times New Roman" w:hAnsi="Arial" w:cs="Arial"/>
          <w:snapToGrid w:val="0"/>
          <w:sz w:val="18"/>
          <w:szCs w:val="18"/>
          <w:lang w:val="en-GB" w:eastAsia="en-US"/>
        </w:rPr>
        <w:tab/>
        <w:t>Hazards involved in handling the cargo</w:t>
      </w:r>
    </w:p>
    <w:p w14:paraId="414D9D55" w14:textId="77777777" w:rsidR="00DE11B1" w:rsidRPr="00DE11B1" w:rsidRDefault="00DE11B1" w:rsidP="00DE11B1">
      <w:pPr>
        <w:widowControl w:val="0"/>
        <w:tabs>
          <w:tab w:val="left" w:pos="-1440"/>
        </w:tabs>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v.</w:t>
      </w:r>
      <w:r w:rsidRPr="00DE11B1">
        <w:rPr>
          <w:rFonts w:ascii="Arial" w:eastAsia="Times New Roman" w:hAnsi="Arial" w:cs="Arial"/>
          <w:snapToGrid w:val="0"/>
          <w:sz w:val="18"/>
          <w:szCs w:val="18"/>
          <w:lang w:val="en-GB" w:eastAsia="en-US"/>
        </w:rPr>
        <w:tab/>
        <w:t>Instructions for safe handling of the cargo</w:t>
      </w:r>
    </w:p>
    <w:p w14:paraId="5999ABEE" w14:textId="77777777" w:rsidR="00DE11B1" w:rsidRPr="00DE11B1" w:rsidRDefault="00DE11B1" w:rsidP="00DE11B1">
      <w:pPr>
        <w:widowControl w:val="0"/>
        <w:tabs>
          <w:tab w:val="left" w:pos="-1440"/>
        </w:tabs>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vi.</w:t>
      </w:r>
      <w:r w:rsidRPr="00DE11B1">
        <w:rPr>
          <w:rFonts w:ascii="Arial" w:eastAsia="Times New Roman" w:hAnsi="Arial" w:cs="Arial"/>
          <w:snapToGrid w:val="0"/>
          <w:sz w:val="18"/>
          <w:szCs w:val="18"/>
          <w:lang w:val="en-GB" w:eastAsia="en-US"/>
        </w:rPr>
        <w:tab/>
        <w:t>Procedures to be followed if the cargo spills or leaks, or if a person is exposed to the cargo</w:t>
      </w:r>
    </w:p>
    <w:p w14:paraId="7765B26F" w14:textId="1AC939F4" w:rsidR="00DE11B1" w:rsidRPr="00DE11B1" w:rsidRDefault="00DE11B1" w:rsidP="00DE11B1">
      <w:pPr>
        <w:widowControl w:val="0"/>
        <w:tabs>
          <w:tab w:val="left" w:pos="-1440"/>
        </w:tabs>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vii.</w:t>
      </w:r>
      <w:r w:rsidRPr="00DE11B1">
        <w:rPr>
          <w:rFonts w:ascii="Arial" w:eastAsia="Times New Roman" w:hAnsi="Arial" w:cs="Arial"/>
          <w:snapToGrid w:val="0"/>
          <w:sz w:val="18"/>
          <w:szCs w:val="18"/>
          <w:lang w:val="en-GB" w:eastAsia="en-US"/>
        </w:rPr>
        <w:tab/>
        <w:t xml:space="preserve">List of the </w:t>
      </w:r>
      <w:r w:rsidR="00434708" w:rsidRPr="00DE11B1">
        <w:rPr>
          <w:rFonts w:ascii="Arial" w:eastAsia="Times New Roman" w:hAnsi="Arial" w:cs="Arial"/>
          <w:snapToGrid w:val="0"/>
          <w:sz w:val="18"/>
          <w:szCs w:val="18"/>
          <w:lang w:val="en-GB" w:eastAsia="en-US"/>
        </w:rPr>
        <w:t>firefighting</w:t>
      </w:r>
      <w:r w:rsidRPr="00DE11B1">
        <w:rPr>
          <w:rFonts w:ascii="Arial" w:eastAsia="Times New Roman" w:hAnsi="Arial" w:cs="Arial"/>
          <w:snapToGrid w:val="0"/>
          <w:sz w:val="18"/>
          <w:szCs w:val="18"/>
          <w:lang w:val="en-GB" w:eastAsia="en-US"/>
        </w:rPr>
        <w:t xml:space="preserve"> procedures and extinguishing agents effective with fires involving the cargo</w:t>
      </w:r>
    </w:p>
    <w:p w14:paraId="137B3886" w14:textId="77777777" w:rsidR="00DE11B1" w:rsidRPr="00DE11B1" w:rsidRDefault="00DE11B1" w:rsidP="00DE11B1">
      <w:pPr>
        <w:widowControl w:val="0"/>
        <w:jc w:val="both"/>
        <w:rPr>
          <w:rFonts w:ascii="Arial" w:eastAsia="Times New Roman" w:hAnsi="Arial" w:cs="Arial"/>
          <w:snapToGrid w:val="0"/>
          <w:sz w:val="18"/>
          <w:szCs w:val="18"/>
          <w:lang w:val="en-GB" w:eastAsia="en-US"/>
        </w:rPr>
      </w:pPr>
    </w:p>
    <w:p w14:paraId="79342B3E" w14:textId="77777777" w:rsidR="003B0C9B" w:rsidRDefault="003B0C9B" w:rsidP="00DE11B1">
      <w:pPr>
        <w:widowControl w:val="0"/>
        <w:tabs>
          <w:tab w:val="left" w:pos="-1440"/>
        </w:tabs>
        <w:ind w:left="360" w:hanging="360"/>
        <w:jc w:val="both"/>
        <w:rPr>
          <w:rFonts w:ascii="Arial" w:eastAsia="Times New Roman" w:hAnsi="Arial" w:cs="Arial"/>
          <w:b/>
          <w:snapToGrid w:val="0"/>
          <w:sz w:val="18"/>
          <w:szCs w:val="18"/>
          <w:lang w:val="en-GB" w:eastAsia="en-US"/>
        </w:rPr>
      </w:pPr>
    </w:p>
    <w:p w14:paraId="616BDD10" w14:textId="77777777" w:rsidR="00E46F1B" w:rsidRPr="00403BB2" w:rsidRDefault="00DE11B1" w:rsidP="00DE11B1">
      <w:pPr>
        <w:widowControl w:val="0"/>
        <w:tabs>
          <w:tab w:val="left" w:pos="-1440"/>
        </w:tabs>
        <w:ind w:left="360" w:hanging="360"/>
        <w:jc w:val="both"/>
        <w:rPr>
          <w:rFonts w:ascii="Arial" w:eastAsia="Times New Roman" w:hAnsi="Arial" w:cs="Arial"/>
          <w:b/>
          <w:snapToGrid w:val="0"/>
          <w:sz w:val="18"/>
          <w:szCs w:val="18"/>
          <w:lang w:val="en-GB" w:eastAsia="en-US"/>
        </w:rPr>
      </w:pPr>
      <w:r w:rsidRPr="00DE11B1">
        <w:rPr>
          <w:rFonts w:ascii="Arial" w:eastAsia="Times New Roman" w:hAnsi="Arial" w:cs="Arial"/>
          <w:b/>
          <w:snapToGrid w:val="0"/>
          <w:sz w:val="18"/>
          <w:szCs w:val="18"/>
          <w:lang w:val="en-GB" w:eastAsia="en-US"/>
        </w:rPr>
        <w:t>2.</w:t>
      </w:r>
      <w:r w:rsidR="00E46F1B" w:rsidRPr="00403BB2">
        <w:rPr>
          <w:rFonts w:ascii="Arial" w:eastAsia="Times New Roman" w:hAnsi="Arial" w:cs="Arial"/>
          <w:b/>
          <w:snapToGrid w:val="0"/>
          <w:sz w:val="18"/>
          <w:szCs w:val="18"/>
          <w:lang w:val="en-GB" w:eastAsia="en-US"/>
        </w:rPr>
        <w:tab/>
        <w:t>Cargo/Bunker transfer system and containment</w:t>
      </w:r>
    </w:p>
    <w:p w14:paraId="020C8C41" w14:textId="77777777" w:rsidR="00E46F1B" w:rsidRDefault="00DE11B1" w:rsidP="00DE11B1">
      <w:pPr>
        <w:widowControl w:val="0"/>
        <w:tabs>
          <w:tab w:val="left" w:pos="-1440"/>
        </w:tabs>
        <w:ind w:left="360" w:hanging="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ab/>
      </w:r>
    </w:p>
    <w:p w14:paraId="366D3A22" w14:textId="77777777" w:rsidR="00DE11B1" w:rsidRPr="00DE11B1" w:rsidRDefault="00E46F1B" w:rsidP="00DE11B1">
      <w:pPr>
        <w:widowControl w:val="0"/>
        <w:tabs>
          <w:tab w:val="left" w:pos="-1440"/>
        </w:tabs>
        <w:ind w:left="360" w:hanging="360"/>
        <w:jc w:val="both"/>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ab/>
      </w:r>
      <w:r w:rsidR="00DE11B1" w:rsidRPr="00DE11B1">
        <w:rPr>
          <w:rFonts w:ascii="Arial" w:eastAsia="Times New Roman" w:hAnsi="Arial" w:cs="Arial"/>
          <w:snapToGrid w:val="0"/>
          <w:sz w:val="18"/>
          <w:szCs w:val="18"/>
          <w:lang w:val="en-GB" w:eastAsia="en-US"/>
        </w:rPr>
        <w:t>Accompanying these procedures is a description of each oil transfer system on board which shows a line diagram of the vessel's oil transfer piping, including the location of each valve, pump, control device, vent and overflow. Also shown is the shut-off valve or other isolation device that separates any bilge or ballast system from the oil transfer system.</w:t>
      </w:r>
    </w:p>
    <w:p w14:paraId="175BFDC0"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3F227F99" w14:textId="77777777" w:rsidR="00DE11B1" w:rsidRDefault="00DE11B1" w:rsidP="00B33DDD">
      <w:pPr>
        <w:ind w:left="360" w:hanging="270"/>
        <w:rPr>
          <w:rFonts w:ascii="Arial" w:hAnsi="Arial" w:cs="Arial"/>
          <w:sz w:val="18"/>
          <w:szCs w:val="18"/>
        </w:rPr>
      </w:pPr>
      <w:r w:rsidRPr="00DE11B1">
        <w:rPr>
          <w:snapToGrid w:val="0"/>
          <w:lang w:val="en-GB" w:eastAsia="en-US"/>
        </w:rPr>
        <w:tab/>
      </w:r>
      <w:r w:rsidRPr="00B33DDD">
        <w:rPr>
          <w:rFonts w:ascii="Arial" w:hAnsi="Arial" w:cs="Arial"/>
          <w:sz w:val="18"/>
          <w:szCs w:val="18"/>
        </w:rPr>
        <w:t xml:space="preserve">As per CFR 33 Part 155.310 the vessel has a fixed containment system at each manifold in the form of a "drip tray". This containment system is emptied by </w:t>
      </w:r>
      <w:r w:rsidR="004C5916" w:rsidRPr="00B33DDD">
        <w:rPr>
          <w:rFonts w:ascii="Arial" w:hAnsi="Arial" w:cs="Arial"/>
          <w:sz w:val="18"/>
          <w:szCs w:val="18"/>
        </w:rPr>
        <w:t>(Describe method)</w:t>
      </w:r>
      <w:r w:rsidR="00BF4DD1">
        <w:rPr>
          <w:rFonts w:ascii="Arial" w:hAnsi="Arial" w:cs="Arial"/>
          <w:sz w:val="18"/>
          <w:szCs w:val="18"/>
        </w:rPr>
        <w:t xml:space="preserve"> </w:t>
      </w:r>
      <w:r w:rsidR="00B33DDD">
        <w:rPr>
          <w:rFonts w:ascii="Arial" w:hAnsi="Arial" w:cs="Arial"/>
          <w:sz w:val="18"/>
          <w:szCs w:val="18"/>
        </w:rPr>
        <w:t>……………………</w:t>
      </w:r>
      <w:r w:rsidRPr="00B33DDD">
        <w:rPr>
          <w:rFonts w:ascii="Arial" w:hAnsi="Arial" w:cs="Arial"/>
          <w:sz w:val="18"/>
          <w:szCs w:val="18"/>
        </w:rPr>
        <w:t>……………………………</w:t>
      </w:r>
      <w:r w:rsidR="00557911">
        <w:rPr>
          <w:rFonts w:ascii="Arial" w:hAnsi="Arial" w:cs="Arial"/>
          <w:sz w:val="18"/>
          <w:szCs w:val="18"/>
        </w:rPr>
        <w:t>……</w:t>
      </w:r>
    </w:p>
    <w:p w14:paraId="2985EA0C" w14:textId="77777777" w:rsidR="00B33DDD" w:rsidRDefault="00B33DDD" w:rsidP="00B33DDD">
      <w:pPr>
        <w:ind w:left="360" w:hanging="270"/>
        <w:rPr>
          <w:rFonts w:ascii="Arial" w:eastAsia="Times New Roman" w:hAnsi="Arial" w:cs="Arial"/>
          <w:snapToGrid w:val="0"/>
          <w:sz w:val="18"/>
          <w:szCs w:val="18"/>
          <w:lang w:val="en-GB" w:eastAsia="en-US"/>
        </w:rPr>
      </w:pPr>
    </w:p>
    <w:p w14:paraId="1170A38E" w14:textId="77777777" w:rsidR="00F5509D" w:rsidRPr="00DE11B1" w:rsidRDefault="00F5509D" w:rsidP="00B33DDD">
      <w:pPr>
        <w:ind w:left="360" w:hanging="270"/>
        <w:rPr>
          <w:rFonts w:ascii="Arial" w:eastAsia="Times New Roman" w:hAnsi="Arial" w:cs="Arial"/>
          <w:snapToGrid w:val="0"/>
          <w:sz w:val="18"/>
          <w:szCs w:val="18"/>
          <w:lang w:val="en-GB" w:eastAsia="en-US"/>
        </w:rPr>
      </w:pPr>
    </w:p>
    <w:p w14:paraId="293F4638" w14:textId="77777777" w:rsidR="005C40F9" w:rsidRPr="00403BB2" w:rsidRDefault="00DE11B1" w:rsidP="00DE11B1">
      <w:pPr>
        <w:widowControl w:val="0"/>
        <w:tabs>
          <w:tab w:val="left" w:pos="-1440"/>
        </w:tabs>
        <w:ind w:left="360" w:hanging="360"/>
        <w:jc w:val="both"/>
        <w:rPr>
          <w:rFonts w:ascii="Arial" w:eastAsia="Times New Roman" w:hAnsi="Arial" w:cs="Arial"/>
          <w:b/>
          <w:snapToGrid w:val="0"/>
          <w:sz w:val="18"/>
          <w:szCs w:val="18"/>
          <w:lang w:val="en-GB" w:eastAsia="en-US"/>
        </w:rPr>
      </w:pPr>
      <w:r w:rsidRPr="00DE11B1">
        <w:rPr>
          <w:rFonts w:ascii="Arial" w:eastAsia="Times New Roman" w:hAnsi="Arial" w:cs="Arial"/>
          <w:b/>
          <w:snapToGrid w:val="0"/>
          <w:sz w:val="18"/>
          <w:szCs w:val="18"/>
          <w:lang w:val="en-GB" w:eastAsia="en-US"/>
        </w:rPr>
        <w:t>3.</w:t>
      </w:r>
      <w:r w:rsidRPr="00DE11B1">
        <w:rPr>
          <w:rFonts w:ascii="Arial" w:eastAsia="Times New Roman" w:hAnsi="Arial" w:cs="Arial"/>
          <w:b/>
          <w:snapToGrid w:val="0"/>
          <w:sz w:val="18"/>
          <w:szCs w:val="18"/>
          <w:lang w:val="en-GB" w:eastAsia="en-US"/>
        </w:rPr>
        <w:tab/>
      </w:r>
      <w:r w:rsidR="005C40F9" w:rsidRPr="00403BB2">
        <w:rPr>
          <w:rFonts w:ascii="Arial" w:eastAsia="Times New Roman" w:hAnsi="Arial" w:cs="Arial"/>
          <w:b/>
          <w:snapToGrid w:val="0"/>
          <w:sz w:val="18"/>
          <w:szCs w:val="18"/>
          <w:lang w:val="en-GB" w:eastAsia="en-US"/>
        </w:rPr>
        <w:t>Duty Personnel</w:t>
      </w:r>
      <w:r w:rsidR="00B86B2B" w:rsidRPr="00403BB2">
        <w:rPr>
          <w:rFonts w:ascii="Arial" w:eastAsia="Times New Roman" w:hAnsi="Arial" w:cs="Arial"/>
          <w:b/>
          <w:snapToGrid w:val="0"/>
          <w:sz w:val="18"/>
          <w:szCs w:val="18"/>
          <w:lang w:val="en-GB" w:eastAsia="en-US"/>
        </w:rPr>
        <w:t xml:space="preserve"> for transfer</w:t>
      </w:r>
    </w:p>
    <w:p w14:paraId="7B759EB1" w14:textId="77777777" w:rsidR="005C40F9" w:rsidRDefault="005C40F9" w:rsidP="00DE11B1">
      <w:pPr>
        <w:widowControl w:val="0"/>
        <w:tabs>
          <w:tab w:val="left" w:pos="-1440"/>
        </w:tabs>
        <w:ind w:left="360" w:hanging="360"/>
        <w:jc w:val="both"/>
        <w:rPr>
          <w:rFonts w:ascii="Arial" w:eastAsia="Times New Roman" w:hAnsi="Arial" w:cs="Arial"/>
          <w:snapToGrid w:val="0"/>
          <w:sz w:val="18"/>
          <w:szCs w:val="18"/>
          <w:lang w:val="en-GB" w:eastAsia="en-US"/>
        </w:rPr>
      </w:pPr>
    </w:p>
    <w:p w14:paraId="6A55F006" w14:textId="77777777" w:rsidR="00DE11B1" w:rsidRPr="00DE11B1" w:rsidRDefault="005C40F9" w:rsidP="00DE11B1">
      <w:pPr>
        <w:widowControl w:val="0"/>
        <w:tabs>
          <w:tab w:val="left" w:pos="-1440"/>
        </w:tabs>
        <w:ind w:left="360" w:hanging="360"/>
        <w:jc w:val="both"/>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ab/>
      </w:r>
      <w:r w:rsidR="00DE11B1" w:rsidRPr="00DE11B1">
        <w:rPr>
          <w:rFonts w:ascii="Arial" w:eastAsia="Times New Roman" w:hAnsi="Arial" w:cs="Arial"/>
          <w:snapToGrid w:val="0"/>
          <w:sz w:val="18"/>
          <w:szCs w:val="18"/>
          <w:lang w:val="en-GB" w:eastAsia="en-US"/>
        </w:rPr>
        <w:t xml:space="preserve">The total number of men required on duty for cargo operations is </w:t>
      </w:r>
      <w:r w:rsidR="00557911">
        <w:rPr>
          <w:rFonts w:ascii="Arial" w:eastAsia="Times New Roman" w:hAnsi="Arial" w:cs="Arial"/>
          <w:snapToGrid w:val="0"/>
          <w:sz w:val="18"/>
          <w:szCs w:val="18"/>
          <w:lang w:val="en-GB" w:eastAsia="en-US"/>
        </w:rPr>
        <w:t>………………………………………………………</w:t>
      </w:r>
      <w:r w:rsidR="00DE11B1" w:rsidRPr="00DE11B1">
        <w:rPr>
          <w:rFonts w:ascii="Arial" w:eastAsia="Times New Roman" w:hAnsi="Arial" w:cs="Arial"/>
          <w:snapToGrid w:val="0"/>
          <w:sz w:val="18"/>
          <w:szCs w:val="18"/>
          <w:lang w:val="en-GB" w:eastAsia="en-US"/>
        </w:rPr>
        <w:t xml:space="preserve"> </w:t>
      </w:r>
    </w:p>
    <w:p w14:paraId="7DE5FC9A"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7B18ABC2" w14:textId="77777777" w:rsidR="00DE11B1" w:rsidRPr="00DE11B1" w:rsidRDefault="00DE11B1" w:rsidP="00DE11B1">
      <w:pPr>
        <w:widowControl w:val="0"/>
        <w:tabs>
          <w:tab w:val="left" w:pos="-1440"/>
        </w:tabs>
        <w:ind w:left="360" w:hanging="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ab/>
        <w:t>The duties and title of each person on duty are as follows:</w:t>
      </w:r>
    </w:p>
    <w:p w14:paraId="7C822F94" w14:textId="77777777" w:rsidR="00DE11B1" w:rsidRPr="00DE11B1" w:rsidRDefault="00DE11B1" w:rsidP="00DE11B1">
      <w:pPr>
        <w:widowControl w:val="0"/>
        <w:jc w:val="both"/>
        <w:rPr>
          <w:rFonts w:ascii="Arial" w:eastAsia="Times New Roman" w:hAnsi="Arial" w:cs="Arial"/>
          <w:snapToGrid w:val="0"/>
          <w:sz w:val="18"/>
          <w:szCs w:val="18"/>
          <w:lang w:val="en-GB" w:eastAsia="en-US"/>
        </w:rPr>
      </w:pPr>
    </w:p>
    <w:tbl>
      <w:tblPr>
        <w:tblW w:w="8775" w:type="dxa"/>
        <w:tblInd w:w="416" w:type="dxa"/>
        <w:tblLayout w:type="fixed"/>
        <w:tblCellMar>
          <w:left w:w="56" w:type="dxa"/>
          <w:right w:w="56" w:type="dxa"/>
        </w:tblCellMar>
        <w:tblLook w:val="0000" w:firstRow="0" w:lastRow="0" w:firstColumn="0" w:lastColumn="0" w:noHBand="0" w:noVBand="0"/>
      </w:tblPr>
      <w:tblGrid>
        <w:gridCol w:w="4815"/>
        <w:gridCol w:w="3960"/>
      </w:tblGrid>
      <w:tr w:rsidR="00DE11B1" w:rsidRPr="00DE11B1" w14:paraId="4F619148" w14:textId="77777777">
        <w:tc>
          <w:tcPr>
            <w:tcW w:w="4815" w:type="dxa"/>
            <w:tcBorders>
              <w:top w:val="double" w:sz="4" w:space="0" w:color="auto"/>
              <w:left w:val="double" w:sz="4" w:space="0" w:color="auto"/>
              <w:bottom w:val="single" w:sz="6" w:space="0" w:color="FFFFFF"/>
              <w:right w:val="single" w:sz="6" w:space="0" w:color="FFFFFF"/>
            </w:tcBorders>
          </w:tcPr>
          <w:p w14:paraId="29683595"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1DDC4F80" w14:textId="77777777" w:rsidR="00DE11B1" w:rsidRPr="00DE11B1" w:rsidRDefault="00DE11B1" w:rsidP="00DE11B1">
            <w:pPr>
              <w:widowControl w:val="0"/>
              <w:spacing w:after="56"/>
              <w:jc w:val="center"/>
              <w:rPr>
                <w:rFonts w:ascii="Arial" w:eastAsia="Times New Roman" w:hAnsi="Arial" w:cs="Arial"/>
                <w:b/>
                <w:snapToGrid w:val="0"/>
                <w:sz w:val="18"/>
                <w:szCs w:val="18"/>
                <w:lang w:val="en-GB" w:eastAsia="en-US"/>
              </w:rPr>
            </w:pPr>
            <w:r w:rsidRPr="00DE11B1">
              <w:rPr>
                <w:rFonts w:ascii="Arial" w:eastAsia="Times New Roman" w:hAnsi="Arial" w:cs="Arial"/>
                <w:b/>
                <w:snapToGrid w:val="0"/>
                <w:sz w:val="18"/>
                <w:szCs w:val="18"/>
                <w:lang w:val="en-GB" w:eastAsia="en-US"/>
              </w:rPr>
              <w:t>Name / Rank</w:t>
            </w:r>
          </w:p>
        </w:tc>
        <w:tc>
          <w:tcPr>
            <w:tcW w:w="3960" w:type="dxa"/>
            <w:tcBorders>
              <w:top w:val="double" w:sz="4" w:space="0" w:color="auto"/>
              <w:left w:val="single" w:sz="6" w:space="0" w:color="000000"/>
              <w:bottom w:val="single" w:sz="6" w:space="0" w:color="FFFFFF"/>
              <w:right w:val="double" w:sz="4" w:space="0" w:color="auto"/>
            </w:tcBorders>
          </w:tcPr>
          <w:p w14:paraId="27E2A816"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3D570B84" w14:textId="77777777" w:rsidR="00DE11B1" w:rsidRPr="00DE11B1" w:rsidRDefault="00DE11B1" w:rsidP="00DE11B1">
            <w:pPr>
              <w:widowControl w:val="0"/>
              <w:spacing w:after="56"/>
              <w:jc w:val="center"/>
              <w:rPr>
                <w:rFonts w:ascii="Arial" w:eastAsia="Times New Roman" w:hAnsi="Arial" w:cs="Arial"/>
                <w:b/>
                <w:snapToGrid w:val="0"/>
                <w:sz w:val="18"/>
                <w:szCs w:val="18"/>
                <w:lang w:val="en-GB" w:eastAsia="en-US"/>
              </w:rPr>
            </w:pPr>
            <w:r w:rsidRPr="00DE11B1">
              <w:rPr>
                <w:rFonts w:ascii="Arial" w:eastAsia="Times New Roman" w:hAnsi="Arial" w:cs="Arial"/>
                <w:b/>
                <w:snapToGrid w:val="0"/>
                <w:sz w:val="18"/>
                <w:szCs w:val="18"/>
                <w:lang w:val="en-GB" w:eastAsia="en-US"/>
              </w:rPr>
              <w:t>Duty</w:t>
            </w:r>
          </w:p>
        </w:tc>
      </w:tr>
      <w:tr w:rsidR="00DE11B1" w:rsidRPr="00DE11B1" w14:paraId="33A9AA97" w14:textId="77777777">
        <w:tc>
          <w:tcPr>
            <w:tcW w:w="4815" w:type="dxa"/>
            <w:tcBorders>
              <w:top w:val="single" w:sz="6" w:space="0" w:color="000000"/>
              <w:left w:val="double" w:sz="4" w:space="0" w:color="auto"/>
              <w:bottom w:val="single" w:sz="6" w:space="0" w:color="FFFFFF"/>
              <w:right w:val="single" w:sz="6" w:space="0" w:color="FFFFFF"/>
            </w:tcBorders>
          </w:tcPr>
          <w:p w14:paraId="6D0F5830"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00B70BE6"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3960" w:type="dxa"/>
            <w:tcBorders>
              <w:top w:val="single" w:sz="6" w:space="0" w:color="000000"/>
              <w:left w:val="single" w:sz="6" w:space="0" w:color="000000"/>
              <w:bottom w:val="single" w:sz="6" w:space="0" w:color="FFFFFF"/>
              <w:right w:val="double" w:sz="4" w:space="0" w:color="auto"/>
            </w:tcBorders>
          </w:tcPr>
          <w:p w14:paraId="09501DBF" w14:textId="77777777" w:rsidR="00DE11B1" w:rsidRPr="00DE11B1" w:rsidRDefault="00DE11B1" w:rsidP="00DE11B1">
            <w:pPr>
              <w:widowControl w:val="0"/>
              <w:spacing w:line="56" w:lineRule="exact"/>
              <w:ind w:left="124"/>
              <w:rPr>
                <w:rFonts w:ascii="Arial" w:eastAsia="Times New Roman" w:hAnsi="Arial" w:cs="Arial"/>
                <w:snapToGrid w:val="0"/>
                <w:sz w:val="18"/>
                <w:szCs w:val="18"/>
                <w:lang w:val="en-GB" w:eastAsia="en-US"/>
              </w:rPr>
            </w:pPr>
          </w:p>
          <w:p w14:paraId="6191DBC9" w14:textId="77777777" w:rsidR="00DE11B1" w:rsidRPr="00DE11B1" w:rsidRDefault="00DE11B1" w:rsidP="00DE11B1">
            <w:pPr>
              <w:widowControl w:val="0"/>
              <w:spacing w:after="56"/>
              <w:ind w:left="124"/>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Overall Person in Charge</w:t>
            </w:r>
          </w:p>
        </w:tc>
      </w:tr>
      <w:tr w:rsidR="00DE11B1" w:rsidRPr="00DE11B1" w14:paraId="7D12DA7E" w14:textId="77777777">
        <w:tc>
          <w:tcPr>
            <w:tcW w:w="4815" w:type="dxa"/>
            <w:tcBorders>
              <w:top w:val="single" w:sz="6" w:space="0" w:color="000000"/>
              <w:left w:val="double" w:sz="4" w:space="0" w:color="auto"/>
              <w:bottom w:val="single" w:sz="6" w:space="0" w:color="FFFFFF"/>
              <w:right w:val="single" w:sz="6" w:space="0" w:color="FFFFFF"/>
            </w:tcBorders>
          </w:tcPr>
          <w:p w14:paraId="0F0228B1"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60DFCCDD"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3960" w:type="dxa"/>
            <w:tcBorders>
              <w:top w:val="single" w:sz="6" w:space="0" w:color="000000"/>
              <w:left w:val="single" w:sz="6" w:space="0" w:color="000000"/>
              <w:bottom w:val="single" w:sz="6" w:space="0" w:color="FFFFFF"/>
              <w:right w:val="double" w:sz="4" w:space="0" w:color="auto"/>
            </w:tcBorders>
          </w:tcPr>
          <w:p w14:paraId="04C32DD4" w14:textId="77777777" w:rsidR="00DE11B1" w:rsidRPr="00DE11B1" w:rsidRDefault="00DE11B1" w:rsidP="00DE11B1">
            <w:pPr>
              <w:widowControl w:val="0"/>
              <w:spacing w:line="56" w:lineRule="exact"/>
              <w:ind w:left="124"/>
              <w:rPr>
                <w:rFonts w:ascii="Arial" w:eastAsia="Times New Roman" w:hAnsi="Arial" w:cs="Arial"/>
                <w:snapToGrid w:val="0"/>
                <w:sz w:val="18"/>
                <w:szCs w:val="18"/>
                <w:lang w:val="en-GB" w:eastAsia="en-US"/>
              </w:rPr>
            </w:pPr>
          </w:p>
          <w:p w14:paraId="4EC1D4F0" w14:textId="77777777" w:rsidR="00DE11B1" w:rsidRPr="00DE11B1" w:rsidRDefault="00DE11B1" w:rsidP="00DE11B1">
            <w:pPr>
              <w:widowControl w:val="0"/>
              <w:spacing w:after="56"/>
              <w:ind w:left="124"/>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In Charge Deck / Cargo Control Room.</w:t>
            </w:r>
          </w:p>
        </w:tc>
      </w:tr>
      <w:tr w:rsidR="00DE11B1" w:rsidRPr="00DE11B1" w14:paraId="3679749A" w14:textId="77777777">
        <w:tc>
          <w:tcPr>
            <w:tcW w:w="4815" w:type="dxa"/>
            <w:tcBorders>
              <w:top w:val="single" w:sz="6" w:space="0" w:color="000000"/>
              <w:left w:val="double" w:sz="4" w:space="0" w:color="auto"/>
              <w:bottom w:val="single" w:sz="6" w:space="0" w:color="FFFFFF"/>
              <w:right w:val="single" w:sz="6" w:space="0" w:color="FFFFFF"/>
            </w:tcBorders>
          </w:tcPr>
          <w:p w14:paraId="575515C6"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76312C76"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3960" w:type="dxa"/>
            <w:tcBorders>
              <w:top w:val="single" w:sz="6" w:space="0" w:color="000000"/>
              <w:left w:val="single" w:sz="6" w:space="0" w:color="000000"/>
              <w:bottom w:val="single" w:sz="6" w:space="0" w:color="FFFFFF"/>
              <w:right w:val="double" w:sz="4" w:space="0" w:color="auto"/>
            </w:tcBorders>
          </w:tcPr>
          <w:p w14:paraId="57839B69" w14:textId="77777777" w:rsidR="00DE11B1" w:rsidRPr="00DE11B1" w:rsidRDefault="00DE11B1" w:rsidP="00DE11B1">
            <w:pPr>
              <w:widowControl w:val="0"/>
              <w:spacing w:line="56" w:lineRule="exact"/>
              <w:ind w:left="124"/>
              <w:rPr>
                <w:rFonts w:ascii="Arial" w:eastAsia="Times New Roman" w:hAnsi="Arial" w:cs="Arial"/>
                <w:snapToGrid w:val="0"/>
                <w:sz w:val="18"/>
                <w:szCs w:val="18"/>
                <w:lang w:val="en-GB" w:eastAsia="en-US"/>
              </w:rPr>
            </w:pPr>
          </w:p>
          <w:p w14:paraId="6EEDDE63" w14:textId="77777777" w:rsidR="00DE11B1" w:rsidRPr="00DE11B1" w:rsidRDefault="00DE11B1" w:rsidP="00DE11B1">
            <w:pPr>
              <w:widowControl w:val="0"/>
              <w:spacing w:after="56"/>
              <w:ind w:left="124"/>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In Charge in Engine Room</w:t>
            </w:r>
          </w:p>
        </w:tc>
      </w:tr>
      <w:tr w:rsidR="00DE11B1" w:rsidRPr="00DE11B1" w14:paraId="2CB399C9" w14:textId="77777777">
        <w:tc>
          <w:tcPr>
            <w:tcW w:w="4815" w:type="dxa"/>
            <w:tcBorders>
              <w:top w:val="single" w:sz="6" w:space="0" w:color="000000"/>
              <w:left w:val="double" w:sz="4" w:space="0" w:color="auto"/>
              <w:bottom w:val="single" w:sz="4" w:space="0" w:color="auto"/>
              <w:right w:val="single" w:sz="6" w:space="0" w:color="FFFFFF"/>
            </w:tcBorders>
          </w:tcPr>
          <w:p w14:paraId="6C7AFC81"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4535C26C"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3960" w:type="dxa"/>
            <w:tcBorders>
              <w:top w:val="single" w:sz="6" w:space="0" w:color="000000"/>
              <w:left w:val="single" w:sz="6" w:space="0" w:color="000000"/>
              <w:bottom w:val="single" w:sz="4" w:space="0" w:color="auto"/>
              <w:right w:val="double" w:sz="4" w:space="0" w:color="auto"/>
            </w:tcBorders>
          </w:tcPr>
          <w:p w14:paraId="3A706FE4" w14:textId="77777777" w:rsidR="00DE11B1" w:rsidRPr="00DE11B1" w:rsidRDefault="00DE11B1" w:rsidP="00DE11B1">
            <w:pPr>
              <w:widowControl w:val="0"/>
              <w:spacing w:line="56" w:lineRule="exact"/>
              <w:ind w:left="124"/>
              <w:rPr>
                <w:rFonts w:ascii="Arial" w:eastAsia="Times New Roman" w:hAnsi="Arial" w:cs="Arial"/>
                <w:snapToGrid w:val="0"/>
                <w:sz w:val="18"/>
                <w:szCs w:val="18"/>
                <w:lang w:val="en-GB" w:eastAsia="en-US"/>
              </w:rPr>
            </w:pPr>
          </w:p>
          <w:p w14:paraId="068162AF" w14:textId="77777777" w:rsidR="00DE11B1" w:rsidRPr="00DE11B1" w:rsidRDefault="00DE11B1" w:rsidP="00DE11B1">
            <w:pPr>
              <w:widowControl w:val="0"/>
              <w:spacing w:after="56"/>
              <w:ind w:left="124"/>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In Charge of Soundings</w:t>
            </w:r>
          </w:p>
        </w:tc>
      </w:tr>
      <w:tr w:rsidR="00DE11B1" w:rsidRPr="00DE11B1" w14:paraId="642A1ACC" w14:textId="77777777">
        <w:tc>
          <w:tcPr>
            <w:tcW w:w="4815" w:type="dxa"/>
            <w:tcBorders>
              <w:top w:val="single" w:sz="4" w:space="0" w:color="auto"/>
              <w:left w:val="double" w:sz="4" w:space="0" w:color="auto"/>
              <w:bottom w:val="double" w:sz="4" w:space="0" w:color="auto"/>
              <w:right w:val="single" w:sz="4" w:space="0" w:color="auto"/>
            </w:tcBorders>
          </w:tcPr>
          <w:p w14:paraId="011F6F11"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2DF497C0"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3960" w:type="dxa"/>
            <w:tcBorders>
              <w:top w:val="single" w:sz="4" w:space="0" w:color="auto"/>
              <w:left w:val="single" w:sz="4" w:space="0" w:color="auto"/>
              <w:bottom w:val="double" w:sz="4" w:space="0" w:color="auto"/>
              <w:right w:val="double" w:sz="4" w:space="0" w:color="auto"/>
            </w:tcBorders>
          </w:tcPr>
          <w:p w14:paraId="1B6E598D"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736E290F"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r>
    </w:tbl>
    <w:p w14:paraId="3E52ED62" w14:textId="77777777" w:rsidR="00F5509D" w:rsidRDefault="00F5509D" w:rsidP="00DE11B1">
      <w:pPr>
        <w:widowControl w:val="0"/>
        <w:ind w:left="360" w:hanging="360"/>
        <w:rPr>
          <w:rFonts w:ascii="Arial" w:eastAsia="Times New Roman" w:hAnsi="Arial" w:cs="Arial"/>
          <w:b/>
          <w:snapToGrid w:val="0"/>
          <w:sz w:val="18"/>
          <w:szCs w:val="18"/>
          <w:lang w:val="en-GB" w:eastAsia="en-US"/>
        </w:rPr>
      </w:pPr>
    </w:p>
    <w:p w14:paraId="0E69AA50" w14:textId="77777777" w:rsidR="00F5509D" w:rsidRDefault="00F5509D" w:rsidP="00DE11B1">
      <w:pPr>
        <w:widowControl w:val="0"/>
        <w:ind w:left="360" w:hanging="360"/>
        <w:rPr>
          <w:rFonts w:ascii="Arial" w:eastAsia="Times New Roman" w:hAnsi="Arial" w:cs="Arial"/>
          <w:b/>
          <w:snapToGrid w:val="0"/>
          <w:sz w:val="18"/>
          <w:szCs w:val="18"/>
          <w:lang w:val="en-GB" w:eastAsia="en-US"/>
        </w:rPr>
      </w:pPr>
    </w:p>
    <w:p w14:paraId="06B76D26" w14:textId="77777777" w:rsidR="00B86B2B" w:rsidRPr="00403BB2" w:rsidRDefault="00B86B2B" w:rsidP="00DE11B1">
      <w:pPr>
        <w:widowControl w:val="0"/>
        <w:ind w:left="360" w:hanging="360"/>
        <w:rPr>
          <w:rFonts w:ascii="Arial" w:eastAsia="Times New Roman" w:hAnsi="Arial" w:cs="Arial"/>
          <w:b/>
          <w:snapToGrid w:val="0"/>
          <w:sz w:val="18"/>
          <w:szCs w:val="18"/>
          <w:lang w:val="en-GB" w:eastAsia="en-US"/>
        </w:rPr>
      </w:pPr>
      <w:r w:rsidRPr="00403BB2">
        <w:rPr>
          <w:rFonts w:ascii="Arial" w:eastAsia="Times New Roman" w:hAnsi="Arial" w:cs="Arial"/>
          <w:b/>
          <w:snapToGrid w:val="0"/>
          <w:sz w:val="18"/>
          <w:szCs w:val="18"/>
          <w:lang w:val="en-GB" w:eastAsia="en-US"/>
        </w:rPr>
        <w:t>4</w:t>
      </w:r>
      <w:r w:rsidR="00DE11B1" w:rsidRPr="00DE11B1">
        <w:rPr>
          <w:rFonts w:ascii="Arial" w:eastAsia="Times New Roman" w:hAnsi="Arial" w:cs="Arial"/>
          <w:b/>
          <w:snapToGrid w:val="0"/>
          <w:sz w:val="18"/>
          <w:szCs w:val="18"/>
          <w:lang w:val="en-GB" w:eastAsia="en-US"/>
        </w:rPr>
        <w:t>.</w:t>
      </w:r>
      <w:r w:rsidR="00DE11B1" w:rsidRPr="00DE11B1">
        <w:rPr>
          <w:rFonts w:ascii="Arial" w:eastAsia="Times New Roman" w:hAnsi="Arial" w:cs="Arial"/>
          <w:b/>
          <w:snapToGrid w:val="0"/>
          <w:sz w:val="18"/>
          <w:szCs w:val="18"/>
          <w:lang w:val="en-GB" w:eastAsia="en-US"/>
        </w:rPr>
        <w:tab/>
      </w:r>
      <w:r w:rsidRPr="00403BB2">
        <w:rPr>
          <w:rFonts w:ascii="Arial" w:eastAsia="Times New Roman" w:hAnsi="Arial" w:cs="Arial"/>
          <w:b/>
          <w:snapToGrid w:val="0"/>
          <w:sz w:val="18"/>
          <w:szCs w:val="18"/>
          <w:lang w:val="en-GB" w:eastAsia="en-US"/>
        </w:rPr>
        <w:t>Duty Personnel for mooring</w:t>
      </w:r>
    </w:p>
    <w:p w14:paraId="45E2F31E" w14:textId="77777777" w:rsidR="00B86B2B" w:rsidRDefault="00B86B2B" w:rsidP="00DE11B1">
      <w:pPr>
        <w:widowControl w:val="0"/>
        <w:ind w:left="360" w:hanging="360"/>
        <w:rPr>
          <w:rFonts w:ascii="Arial" w:eastAsia="Times New Roman" w:hAnsi="Arial" w:cs="Arial"/>
          <w:snapToGrid w:val="0"/>
          <w:sz w:val="18"/>
          <w:szCs w:val="18"/>
          <w:lang w:val="en-GB" w:eastAsia="en-US"/>
        </w:rPr>
      </w:pPr>
    </w:p>
    <w:p w14:paraId="2E959519" w14:textId="77777777" w:rsidR="00DE11B1" w:rsidRPr="00DE11B1" w:rsidRDefault="00B86B2B" w:rsidP="00B86B2B">
      <w:pPr>
        <w:widowControl w:val="0"/>
        <w:ind w:left="360"/>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Crew</w:t>
      </w:r>
      <w:r w:rsidR="00DE11B1" w:rsidRPr="00DE11B1">
        <w:rPr>
          <w:rFonts w:ascii="Arial" w:eastAsia="Times New Roman" w:hAnsi="Arial" w:cs="Arial"/>
          <w:snapToGrid w:val="0"/>
          <w:sz w:val="18"/>
          <w:szCs w:val="18"/>
          <w:lang w:val="en-GB" w:eastAsia="en-US"/>
        </w:rPr>
        <w:t xml:space="preserve"> on duty to tend moorings are as follows:</w:t>
      </w:r>
    </w:p>
    <w:p w14:paraId="3B85B9B2" w14:textId="77777777" w:rsidR="00DE11B1" w:rsidRPr="00DE11B1" w:rsidRDefault="00DE11B1" w:rsidP="00DE11B1">
      <w:pPr>
        <w:widowControl w:val="0"/>
        <w:rPr>
          <w:rFonts w:ascii="Arial" w:eastAsia="Times New Roman" w:hAnsi="Arial" w:cs="Arial"/>
          <w:snapToGrid w:val="0"/>
          <w:sz w:val="18"/>
          <w:szCs w:val="18"/>
          <w:lang w:val="en-GB" w:eastAsia="en-US"/>
        </w:rPr>
      </w:pPr>
    </w:p>
    <w:tbl>
      <w:tblPr>
        <w:tblW w:w="8820" w:type="dxa"/>
        <w:tblInd w:w="41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4819"/>
        <w:gridCol w:w="4001"/>
      </w:tblGrid>
      <w:tr w:rsidR="00DE11B1" w:rsidRPr="00DE11B1" w14:paraId="1DE79BC6" w14:textId="77777777">
        <w:tc>
          <w:tcPr>
            <w:tcW w:w="4819" w:type="dxa"/>
          </w:tcPr>
          <w:p w14:paraId="1431C4CC"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5457857F" w14:textId="77777777" w:rsidR="00DE11B1" w:rsidRPr="00DE11B1" w:rsidRDefault="00DE11B1" w:rsidP="00DE11B1">
            <w:pPr>
              <w:widowControl w:val="0"/>
              <w:spacing w:after="56"/>
              <w:jc w:val="center"/>
              <w:rPr>
                <w:rFonts w:ascii="Arial" w:eastAsia="Times New Roman" w:hAnsi="Arial" w:cs="Arial"/>
                <w:b/>
                <w:snapToGrid w:val="0"/>
                <w:sz w:val="18"/>
                <w:szCs w:val="18"/>
                <w:lang w:val="en-GB" w:eastAsia="en-US"/>
              </w:rPr>
            </w:pPr>
            <w:r w:rsidRPr="00DE11B1">
              <w:rPr>
                <w:rFonts w:ascii="Arial" w:eastAsia="Times New Roman" w:hAnsi="Arial" w:cs="Arial"/>
                <w:b/>
                <w:snapToGrid w:val="0"/>
                <w:sz w:val="18"/>
                <w:szCs w:val="18"/>
                <w:lang w:val="en-GB" w:eastAsia="en-US"/>
              </w:rPr>
              <w:t>Name / Rank</w:t>
            </w:r>
          </w:p>
        </w:tc>
        <w:tc>
          <w:tcPr>
            <w:tcW w:w="4001" w:type="dxa"/>
          </w:tcPr>
          <w:p w14:paraId="3CA94C9A"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45EC8643" w14:textId="77777777" w:rsidR="00DE11B1" w:rsidRPr="00DE11B1" w:rsidRDefault="00DE11B1" w:rsidP="00DE11B1">
            <w:pPr>
              <w:widowControl w:val="0"/>
              <w:spacing w:after="56"/>
              <w:jc w:val="center"/>
              <w:rPr>
                <w:rFonts w:ascii="Arial" w:eastAsia="Times New Roman" w:hAnsi="Arial" w:cs="Arial"/>
                <w:b/>
                <w:snapToGrid w:val="0"/>
                <w:sz w:val="18"/>
                <w:szCs w:val="18"/>
                <w:lang w:val="en-GB" w:eastAsia="en-US"/>
              </w:rPr>
            </w:pPr>
            <w:r w:rsidRPr="00DE11B1">
              <w:rPr>
                <w:rFonts w:ascii="Arial" w:eastAsia="Times New Roman" w:hAnsi="Arial" w:cs="Arial"/>
                <w:b/>
                <w:snapToGrid w:val="0"/>
                <w:sz w:val="18"/>
                <w:szCs w:val="18"/>
                <w:lang w:val="en-GB" w:eastAsia="en-US"/>
              </w:rPr>
              <w:t>Duty Procedures</w:t>
            </w:r>
          </w:p>
        </w:tc>
      </w:tr>
      <w:tr w:rsidR="00DE11B1" w:rsidRPr="00DE11B1" w14:paraId="587D859D" w14:textId="77777777">
        <w:tc>
          <w:tcPr>
            <w:tcW w:w="4819" w:type="dxa"/>
          </w:tcPr>
          <w:p w14:paraId="594FAFD4" w14:textId="77777777" w:rsidR="00DE11B1" w:rsidRPr="00DE11B1" w:rsidRDefault="00DE11B1" w:rsidP="00DE11B1">
            <w:pPr>
              <w:widowControl w:val="0"/>
              <w:spacing w:line="56" w:lineRule="exact"/>
              <w:rPr>
                <w:rFonts w:ascii="Arial" w:eastAsia="Times New Roman" w:hAnsi="Arial" w:cs="Arial"/>
                <w:b/>
                <w:snapToGrid w:val="0"/>
                <w:sz w:val="18"/>
                <w:szCs w:val="18"/>
                <w:lang w:val="en-GB" w:eastAsia="en-US"/>
              </w:rPr>
            </w:pPr>
          </w:p>
          <w:p w14:paraId="61193AFF"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4001" w:type="dxa"/>
          </w:tcPr>
          <w:p w14:paraId="1FF92074"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335ED77C"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r>
      <w:tr w:rsidR="00DE11B1" w:rsidRPr="00DE11B1" w14:paraId="375C6A7E" w14:textId="77777777">
        <w:tc>
          <w:tcPr>
            <w:tcW w:w="4819" w:type="dxa"/>
          </w:tcPr>
          <w:p w14:paraId="627BC282"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40E1D356"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4001" w:type="dxa"/>
          </w:tcPr>
          <w:p w14:paraId="3275697A"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5D5C41FD"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r>
      <w:tr w:rsidR="00DE11B1" w:rsidRPr="00DE11B1" w14:paraId="29A5CA5B" w14:textId="77777777">
        <w:tc>
          <w:tcPr>
            <w:tcW w:w="4819" w:type="dxa"/>
          </w:tcPr>
          <w:p w14:paraId="6F6E269B"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6FCC0968"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4001" w:type="dxa"/>
          </w:tcPr>
          <w:p w14:paraId="0191D9CA"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535CC95D"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r>
      <w:tr w:rsidR="00DE11B1" w:rsidRPr="00DE11B1" w14:paraId="17B590EC" w14:textId="77777777">
        <w:tc>
          <w:tcPr>
            <w:tcW w:w="4819" w:type="dxa"/>
          </w:tcPr>
          <w:p w14:paraId="5850D4A2"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2FFA20F2"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4001" w:type="dxa"/>
          </w:tcPr>
          <w:p w14:paraId="29CEB271"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79A05A4F"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r>
      <w:tr w:rsidR="00DE11B1" w:rsidRPr="00DE11B1" w14:paraId="24F6FC97" w14:textId="77777777">
        <w:tc>
          <w:tcPr>
            <w:tcW w:w="4819" w:type="dxa"/>
          </w:tcPr>
          <w:p w14:paraId="2B8569E7"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383C974A"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4001" w:type="dxa"/>
          </w:tcPr>
          <w:p w14:paraId="0784B998"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09D0A92E"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r>
      <w:tr w:rsidR="00DE11B1" w:rsidRPr="00DE11B1" w14:paraId="7B618330" w14:textId="77777777">
        <w:tc>
          <w:tcPr>
            <w:tcW w:w="4819" w:type="dxa"/>
          </w:tcPr>
          <w:p w14:paraId="3244ED25"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194A7870"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c>
          <w:tcPr>
            <w:tcW w:w="4001" w:type="dxa"/>
          </w:tcPr>
          <w:p w14:paraId="58FB2BEA" w14:textId="77777777" w:rsidR="00DE11B1" w:rsidRPr="00DE11B1" w:rsidRDefault="00DE11B1" w:rsidP="00DE11B1">
            <w:pPr>
              <w:widowControl w:val="0"/>
              <w:spacing w:line="56" w:lineRule="exact"/>
              <w:rPr>
                <w:rFonts w:ascii="Arial" w:eastAsia="Times New Roman" w:hAnsi="Arial" w:cs="Arial"/>
                <w:snapToGrid w:val="0"/>
                <w:sz w:val="18"/>
                <w:szCs w:val="18"/>
                <w:lang w:val="en-GB" w:eastAsia="en-US"/>
              </w:rPr>
            </w:pPr>
          </w:p>
          <w:p w14:paraId="36D097EF" w14:textId="77777777" w:rsidR="00DE11B1" w:rsidRPr="00DE11B1" w:rsidRDefault="00DE11B1" w:rsidP="00DE11B1">
            <w:pPr>
              <w:widowControl w:val="0"/>
              <w:spacing w:after="56"/>
              <w:rPr>
                <w:rFonts w:ascii="Arial" w:eastAsia="Times New Roman" w:hAnsi="Arial" w:cs="Arial"/>
                <w:snapToGrid w:val="0"/>
                <w:sz w:val="18"/>
                <w:szCs w:val="18"/>
                <w:lang w:val="en-GB" w:eastAsia="en-US"/>
              </w:rPr>
            </w:pPr>
          </w:p>
        </w:tc>
      </w:tr>
    </w:tbl>
    <w:p w14:paraId="66F2C0B2" w14:textId="77777777" w:rsidR="00DE11B1" w:rsidRPr="00DE11B1" w:rsidRDefault="00DE11B1" w:rsidP="00DE11B1">
      <w:pPr>
        <w:widowControl w:val="0"/>
        <w:rPr>
          <w:rFonts w:ascii="Arial" w:eastAsia="Times New Roman" w:hAnsi="Arial" w:cs="Arial"/>
          <w:snapToGrid w:val="0"/>
          <w:sz w:val="18"/>
          <w:szCs w:val="18"/>
          <w:lang w:val="en-GB" w:eastAsia="en-US"/>
        </w:rPr>
      </w:pPr>
    </w:p>
    <w:p w14:paraId="09D75B09" w14:textId="77777777" w:rsidR="00557911" w:rsidRDefault="00557911" w:rsidP="00DE11B1">
      <w:pPr>
        <w:widowControl w:val="0"/>
        <w:tabs>
          <w:tab w:val="left" w:pos="-1440"/>
        </w:tabs>
        <w:ind w:left="360" w:hanging="360"/>
        <w:jc w:val="both"/>
        <w:rPr>
          <w:rFonts w:ascii="Arial" w:eastAsia="Times New Roman" w:hAnsi="Arial" w:cs="Arial"/>
          <w:snapToGrid w:val="0"/>
          <w:sz w:val="18"/>
          <w:szCs w:val="18"/>
          <w:lang w:val="en-GB" w:eastAsia="en-US"/>
        </w:rPr>
      </w:pPr>
    </w:p>
    <w:p w14:paraId="25CC311A" w14:textId="77777777" w:rsidR="009D20F4" w:rsidRPr="00403BB2" w:rsidRDefault="009D20F4" w:rsidP="00DE11B1">
      <w:pPr>
        <w:widowControl w:val="0"/>
        <w:tabs>
          <w:tab w:val="left" w:pos="-1440"/>
        </w:tabs>
        <w:ind w:left="360" w:hanging="360"/>
        <w:jc w:val="both"/>
        <w:rPr>
          <w:rFonts w:ascii="Arial" w:eastAsia="Times New Roman" w:hAnsi="Arial" w:cs="Arial"/>
          <w:b/>
          <w:snapToGrid w:val="0"/>
          <w:sz w:val="18"/>
          <w:szCs w:val="18"/>
          <w:lang w:val="en-GB" w:eastAsia="en-US"/>
        </w:rPr>
      </w:pPr>
      <w:r w:rsidRPr="00403BB2">
        <w:rPr>
          <w:rFonts w:ascii="Arial" w:eastAsia="Times New Roman" w:hAnsi="Arial" w:cs="Arial"/>
          <w:b/>
          <w:snapToGrid w:val="0"/>
          <w:sz w:val="18"/>
          <w:szCs w:val="18"/>
          <w:lang w:val="en-GB" w:eastAsia="en-US"/>
        </w:rPr>
        <w:t>5</w:t>
      </w:r>
      <w:r w:rsidR="00DE11B1" w:rsidRPr="00DE11B1">
        <w:rPr>
          <w:rFonts w:ascii="Arial" w:eastAsia="Times New Roman" w:hAnsi="Arial" w:cs="Arial"/>
          <w:b/>
          <w:snapToGrid w:val="0"/>
          <w:sz w:val="18"/>
          <w:szCs w:val="18"/>
          <w:lang w:val="en-GB" w:eastAsia="en-US"/>
        </w:rPr>
        <w:t>.</w:t>
      </w:r>
      <w:r w:rsidR="00DE11B1" w:rsidRPr="00DE11B1">
        <w:rPr>
          <w:rFonts w:ascii="Arial" w:eastAsia="Times New Roman" w:hAnsi="Arial" w:cs="Arial"/>
          <w:b/>
          <w:snapToGrid w:val="0"/>
          <w:sz w:val="18"/>
          <w:szCs w:val="18"/>
          <w:lang w:val="en-GB" w:eastAsia="en-US"/>
        </w:rPr>
        <w:tab/>
      </w:r>
      <w:r w:rsidRPr="00403BB2">
        <w:rPr>
          <w:rFonts w:ascii="Arial" w:eastAsia="Times New Roman" w:hAnsi="Arial" w:cs="Arial"/>
          <w:b/>
          <w:snapToGrid w:val="0"/>
          <w:sz w:val="18"/>
          <w:szCs w:val="18"/>
          <w:lang w:val="en-GB" w:eastAsia="en-US"/>
        </w:rPr>
        <w:t>Emergency shutdown and communication</w:t>
      </w:r>
    </w:p>
    <w:p w14:paraId="25847B34" w14:textId="77777777" w:rsidR="009D20F4" w:rsidRDefault="009D20F4" w:rsidP="00DE11B1">
      <w:pPr>
        <w:widowControl w:val="0"/>
        <w:tabs>
          <w:tab w:val="left" w:pos="-1440"/>
        </w:tabs>
        <w:ind w:left="360" w:hanging="360"/>
        <w:jc w:val="both"/>
        <w:rPr>
          <w:rFonts w:ascii="Arial" w:eastAsia="Times New Roman" w:hAnsi="Arial" w:cs="Arial"/>
          <w:snapToGrid w:val="0"/>
          <w:sz w:val="18"/>
          <w:szCs w:val="18"/>
          <w:lang w:val="en-GB" w:eastAsia="en-US"/>
        </w:rPr>
      </w:pPr>
    </w:p>
    <w:p w14:paraId="66773BAD" w14:textId="77777777" w:rsidR="00DE11B1" w:rsidRDefault="009D20F4" w:rsidP="00DE11B1">
      <w:pPr>
        <w:widowControl w:val="0"/>
        <w:tabs>
          <w:tab w:val="left" w:pos="-1440"/>
        </w:tabs>
        <w:ind w:left="360" w:hanging="360"/>
        <w:jc w:val="both"/>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ab/>
      </w:r>
      <w:r w:rsidR="00DE11B1" w:rsidRPr="00DE11B1">
        <w:rPr>
          <w:rFonts w:ascii="Arial" w:eastAsia="Times New Roman" w:hAnsi="Arial" w:cs="Arial"/>
          <w:snapToGrid w:val="0"/>
          <w:sz w:val="18"/>
          <w:szCs w:val="18"/>
          <w:lang w:val="en-GB" w:eastAsia="en-US"/>
        </w:rPr>
        <w:t xml:space="preserve">If Emergency Shut Down is necessary the vessel has an Emergency Stop for each cargo pump which allows the person in charge to shut off the flow of oil. This emergency </w:t>
      </w:r>
      <w:r w:rsidR="009C3D3F" w:rsidRPr="00DE11B1">
        <w:rPr>
          <w:rFonts w:ascii="Arial" w:eastAsia="Times New Roman" w:hAnsi="Arial" w:cs="Arial"/>
          <w:snapToGrid w:val="0"/>
          <w:sz w:val="18"/>
          <w:szCs w:val="18"/>
          <w:lang w:val="en-GB" w:eastAsia="en-US"/>
        </w:rPr>
        <w:t>shutdown</w:t>
      </w:r>
      <w:r w:rsidR="00DE11B1" w:rsidRPr="00DE11B1">
        <w:rPr>
          <w:rFonts w:ascii="Arial" w:eastAsia="Times New Roman" w:hAnsi="Arial" w:cs="Arial"/>
          <w:snapToGrid w:val="0"/>
          <w:sz w:val="18"/>
          <w:szCs w:val="18"/>
          <w:lang w:val="en-GB" w:eastAsia="en-US"/>
        </w:rPr>
        <w:t xml:space="preserve"> control is located in the CARGO CONTROL ROOM. (33 CFR 155.780)</w:t>
      </w:r>
      <w:r w:rsidR="009C3D3F">
        <w:rPr>
          <w:rFonts w:ascii="Arial" w:eastAsia="Times New Roman" w:hAnsi="Arial" w:cs="Arial"/>
          <w:snapToGrid w:val="0"/>
          <w:sz w:val="18"/>
          <w:szCs w:val="18"/>
          <w:lang w:val="en-GB" w:eastAsia="en-US"/>
        </w:rPr>
        <w:t>.</w:t>
      </w:r>
    </w:p>
    <w:p w14:paraId="0739481F" w14:textId="77777777" w:rsidR="005202E2" w:rsidRDefault="005202E2" w:rsidP="00DE11B1">
      <w:pPr>
        <w:widowControl w:val="0"/>
        <w:tabs>
          <w:tab w:val="left" w:pos="-1440"/>
        </w:tabs>
        <w:ind w:left="360" w:hanging="360"/>
        <w:jc w:val="both"/>
        <w:rPr>
          <w:rFonts w:ascii="Arial" w:eastAsia="Times New Roman" w:hAnsi="Arial" w:cs="Arial"/>
          <w:snapToGrid w:val="0"/>
          <w:sz w:val="18"/>
          <w:szCs w:val="18"/>
          <w:lang w:val="en-GB" w:eastAsia="en-US"/>
        </w:rPr>
      </w:pPr>
    </w:p>
    <w:p w14:paraId="3B9092CC" w14:textId="77777777" w:rsidR="005202E2" w:rsidRPr="00DE11B1" w:rsidRDefault="005202E2" w:rsidP="00DE11B1">
      <w:pPr>
        <w:widowControl w:val="0"/>
        <w:tabs>
          <w:tab w:val="left" w:pos="-1440"/>
        </w:tabs>
        <w:ind w:left="360" w:hanging="360"/>
        <w:jc w:val="both"/>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ab/>
        <w:t xml:space="preserve">For bunker transfer the emergency stop for the pumps are located </w:t>
      </w:r>
      <w:r w:rsidR="003B0C9B">
        <w:rPr>
          <w:rFonts w:ascii="Arial" w:eastAsia="Times New Roman" w:hAnsi="Arial" w:cs="Arial"/>
          <w:snapToGrid w:val="0"/>
          <w:sz w:val="18"/>
          <w:szCs w:val="18"/>
          <w:lang w:val="en-GB" w:eastAsia="en-US"/>
        </w:rPr>
        <w:t>at …</w:t>
      </w:r>
      <w:r>
        <w:rPr>
          <w:rFonts w:ascii="Arial" w:eastAsia="Times New Roman" w:hAnsi="Arial" w:cs="Arial"/>
          <w:snapToGrid w:val="0"/>
          <w:sz w:val="18"/>
          <w:szCs w:val="18"/>
          <w:lang w:val="en-GB" w:eastAsia="en-US"/>
        </w:rPr>
        <w:t>………………………………………………</w:t>
      </w:r>
    </w:p>
    <w:p w14:paraId="345C652A"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57A1D9EB" w14:textId="77777777" w:rsidR="00DE11B1" w:rsidRPr="00DE11B1" w:rsidRDefault="00DE11B1" w:rsidP="008D3C5F">
      <w:pPr>
        <w:widowControl w:val="0"/>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The person in charge on the vessel can communicate with the shore by means of portable radio. (33 CFR 155.785)</w:t>
      </w:r>
    </w:p>
    <w:p w14:paraId="7731E828"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50A433ED" w14:textId="77777777" w:rsidR="00DE11B1" w:rsidRPr="00DE11B1" w:rsidRDefault="008D3C5F" w:rsidP="00DE11B1">
      <w:pPr>
        <w:widowControl w:val="0"/>
        <w:tabs>
          <w:tab w:val="left" w:pos="-1440"/>
        </w:tabs>
        <w:ind w:left="360" w:right="720" w:hanging="360"/>
        <w:jc w:val="both"/>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ab/>
      </w:r>
      <w:r w:rsidR="00DE11B1" w:rsidRPr="00DE11B1">
        <w:rPr>
          <w:rFonts w:ascii="Arial" w:eastAsia="Times New Roman" w:hAnsi="Arial" w:cs="Arial"/>
          <w:snapToGrid w:val="0"/>
          <w:sz w:val="18"/>
          <w:szCs w:val="18"/>
          <w:lang w:val="en-GB" w:eastAsia="en-US"/>
        </w:rPr>
        <w:t>Note:</w:t>
      </w:r>
      <w:r>
        <w:rPr>
          <w:rFonts w:ascii="Arial" w:eastAsia="Times New Roman" w:hAnsi="Arial" w:cs="Arial"/>
          <w:snapToGrid w:val="0"/>
          <w:sz w:val="18"/>
          <w:szCs w:val="18"/>
          <w:lang w:val="en-GB" w:eastAsia="en-US"/>
        </w:rPr>
        <w:t xml:space="preserve"> </w:t>
      </w:r>
      <w:r w:rsidR="00DE11B1" w:rsidRPr="00DE11B1">
        <w:rPr>
          <w:rFonts w:ascii="Arial" w:eastAsia="Times New Roman" w:hAnsi="Arial" w:cs="Arial"/>
          <w:snapToGrid w:val="0"/>
          <w:sz w:val="18"/>
          <w:szCs w:val="18"/>
          <w:lang w:val="en-GB" w:eastAsia="en-US"/>
        </w:rPr>
        <w:t>Portable Radios used during transfer of flammable / combustible liquids must be intrinsically safe as defined in 46 CFR 110.15-100(i) and meet Class I, Division I, Group D requirements defined in CFR 111.80.</w:t>
      </w:r>
    </w:p>
    <w:p w14:paraId="4668EC6E"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42430FED"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21C6DA61" w14:textId="77777777" w:rsidR="00DE11B1" w:rsidRPr="00DE11B1" w:rsidRDefault="009D20F4" w:rsidP="00DE11B1">
      <w:pPr>
        <w:widowControl w:val="0"/>
        <w:tabs>
          <w:tab w:val="left" w:pos="-1440"/>
        </w:tabs>
        <w:ind w:left="360" w:hanging="360"/>
        <w:jc w:val="both"/>
        <w:rPr>
          <w:rFonts w:ascii="Arial" w:eastAsia="Times New Roman" w:hAnsi="Arial" w:cs="Arial"/>
          <w:b/>
          <w:snapToGrid w:val="0"/>
          <w:sz w:val="18"/>
          <w:szCs w:val="18"/>
          <w:lang w:val="en-GB" w:eastAsia="en-US"/>
        </w:rPr>
      </w:pPr>
      <w:r w:rsidRPr="00403BB2">
        <w:rPr>
          <w:rFonts w:ascii="Arial" w:eastAsia="Times New Roman" w:hAnsi="Arial" w:cs="Arial"/>
          <w:b/>
          <w:snapToGrid w:val="0"/>
          <w:sz w:val="18"/>
          <w:szCs w:val="18"/>
          <w:lang w:val="en-GB" w:eastAsia="en-US"/>
        </w:rPr>
        <w:t>6</w:t>
      </w:r>
      <w:r w:rsidR="00DE11B1" w:rsidRPr="00DE11B1">
        <w:rPr>
          <w:rFonts w:ascii="Arial" w:eastAsia="Times New Roman" w:hAnsi="Arial" w:cs="Arial"/>
          <w:b/>
          <w:snapToGrid w:val="0"/>
          <w:sz w:val="18"/>
          <w:szCs w:val="18"/>
          <w:lang w:val="en-GB" w:eastAsia="en-US"/>
        </w:rPr>
        <w:t>.</w:t>
      </w:r>
      <w:r w:rsidR="00DE11B1" w:rsidRPr="00DE11B1">
        <w:rPr>
          <w:rFonts w:ascii="Arial" w:eastAsia="Times New Roman" w:hAnsi="Arial" w:cs="Arial"/>
          <w:b/>
          <w:snapToGrid w:val="0"/>
          <w:sz w:val="18"/>
          <w:szCs w:val="18"/>
          <w:lang w:val="en-GB" w:eastAsia="en-US"/>
        </w:rPr>
        <w:tab/>
        <w:t>Topping off Procedures</w:t>
      </w:r>
    </w:p>
    <w:p w14:paraId="64B48890"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7CE7E788" w14:textId="77777777" w:rsidR="00DE11B1" w:rsidRPr="00DE11B1" w:rsidRDefault="00DE11B1" w:rsidP="00B91FB9">
      <w:pPr>
        <w:widowControl w:val="0"/>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When each tank reaches percent</w:t>
      </w:r>
      <w:r w:rsidR="00B91FB9">
        <w:rPr>
          <w:rFonts w:ascii="Arial" w:eastAsia="Times New Roman" w:hAnsi="Arial" w:cs="Arial"/>
          <w:snapToGrid w:val="0"/>
          <w:sz w:val="18"/>
          <w:szCs w:val="18"/>
          <w:lang w:val="en-GB" w:eastAsia="en-US"/>
        </w:rPr>
        <w:t>age</w:t>
      </w:r>
      <w:r w:rsidRPr="00DE11B1">
        <w:rPr>
          <w:rFonts w:ascii="Arial" w:eastAsia="Times New Roman" w:hAnsi="Arial" w:cs="Arial"/>
          <w:snapToGrid w:val="0"/>
          <w:sz w:val="18"/>
          <w:szCs w:val="18"/>
          <w:lang w:val="en-GB" w:eastAsia="en-US"/>
        </w:rPr>
        <w:t xml:space="preserve"> full as indicated </w:t>
      </w:r>
      <w:r w:rsidR="00B91FB9">
        <w:rPr>
          <w:rFonts w:ascii="Arial" w:eastAsia="Times New Roman" w:hAnsi="Arial" w:cs="Arial"/>
          <w:snapToGrid w:val="0"/>
          <w:sz w:val="18"/>
          <w:szCs w:val="18"/>
          <w:lang w:val="en-GB" w:eastAsia="en-US"/>
        </w:rPr>
        <w:t xml:space="preserve">either </w:t>
      </w:r>
      <w:r w:rsidRPr="00DE11B1">
        <w:rPr>
          <w:rFonts w:ascii="Arial" w:eastAsia="Times New Roman" w:hAnsi="Arial" w:cs="Arial"/>
          <w:snapToGrid w:val="0"/>
          <w:sz w:val="18"/>
          <w:szCs w:val="18"/>
          <w:lang w:val="en-GB" w:eastAsia="en-US"/>
        </w:rPr>
        <w:t>by the cargo tank monitoring system in the CCR</w:t>
      </w:r>
      <w:r w:rsidR="00B91FB9">
        <w:rPr>
          <w:rFonts w:ascii="Arial" w:eastAsia="Times New Roman" w:hAnsi="Arial" w:cs="Arial"/>
          <w:snapToGrid w:val="0"/>
          <w:sz w:val="18"/>
          <w:szCs w:val="18"/>
          <w:lang w:val="en-GB" w:eastAsia="en-US"/>
        </w:rPr>
        <w:t xml:space="preserve"> or </w:t>
      </w:r>
      <w:r w:rsidR="00FB2CED">
        <w:rPr>
          <w:rFonts w:ascii="Arial" w:eastAsia="Times New Roman" w:hAnsi="Arial" w:cs="Arial"/>
          <w:snapToGrid w:val="0"/>
          <w:sz w:val="18"/>
          <w:szCs w:val="18"/>
          <w:lang w:val="en-GB" w:eastAsia="en-US"/>
        </w:rPr>
        <w:t>Ship office,</w:t>
      </w:r>
      <w:r w:rsidRPr="00DE11B1">
        <w:rPr>
          <w:rFonts w:ascii="Arial" w:eastAsia="Times New Roman" w:hAnsi="Arial" w:cs="Arial"/>
          <w:snapToGrid w:val="0"/>
          <w:sz w:val="18"/>
          <w:szCs w:val="18"/>
          <w:lang w:val="en-GB" w:eastAsia="en-US"/>
        </w:rPr>
        <w:t xml:space="preserve"> the Officer in Charge will instruct the Sounding Man/Pump man</w:t>
      </w:r>
      <w:r w:rsidR="00FB2CED">
        <w:rPr>
          <w:rFonts w:ascii="Arial" w:eastAsia="Times New Roman" w:hAnsi="Arial" w:cs="Arial"/>
          <w:snapToGrid w:val="0"/>
          <w:sz w:val="18"/>
          <w:szCs w:val="18"/>
          <w:lang w:val="en-GB" w:eastAsia="en-US"/>
        </w:rPr>
        <w:t>/Engineer In-Charge</w:t>
      </w:r>
      <w:r w:rsidRPr="00DE11B1">
        <w:rPr>
          <w:rFonts w:ascii="Arial" w:eastAsia="Times New Roman" w:hAnsi="Arial" w:cs="Arial"/>
          <w:snapToGrid w:val="0"/>
          <w:sz w:val="18"/>
          <w:szCs w:val="18"/>
          <w:lang w:val="en-GB" w:eastAsia="en-US"/>
        </w:rPr>
        <w:t xml:space="preserve"> to check the tank level by the Hand Operated MMC device</w:t>
      </w:r>
      <w:r w:rsidR="00FA7ED7">
        <w:rPr>
          <w:rFonts w:ascii="Arial" w:eastAsia="Times New Roman" w:hAnsi="Arial" w:cs="Arial"/>
          <w:snapToGrid w:val="0"/>
          <w:sz w:val="18"/>
          <w:szCs w:val="18"/>
          <w:lang w:val="en-GB" w:eastAsia="en-US"/>
        </w:rPr>
        <w:t>/Sounding tape</w:t>
      </w:r>
      <w:r w:rsidRPr="00DE11B1">
        <w:rPr>
          <w:rFonts w:ascii="Arial" w:eastAsia="Times New Roman" w:hAnsi="Arial" w:cs="Arial"/>
          <w:snapToGrid w:val="0"/>
          <w:sz w:val="18"/>
          <w:szCs w:val="18"/>
          <w:lang w:val="en-GB" w:eastAsia="en-US"/>
        </w:rPr>
        <w:t xml:space="preserve"> as a double check.</w:t>
      </w:r>
    </w:p>
    <w:p w14:paraId="67AA49D6"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0ADF7348" w14:textId="77777777" w:rsidR="00DE11B1" w:rsidRPr="00DE11B1" w:rsidRDefault="00DE11B1" w:rsidP="00CE0C93">
      <w:pPr>
        <w:widowControl w:val="0"/>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When the tank reaches percent</w:t>
      </w:r>
      <w:r w:rsidR="00CE0C93">
        <w:rPr>
          <w:rFonts w:ascii="Arial" w:eastAsia="Times New Roman" w:hAnsi="Arial" w:cs="Arial"/>
          <w:snapToGrid w:val="0"/>
          <w:sz w:val="18"/>
          <w:szCs w:val="18"/>
          <w:lang w:val="en-GB" w:eastAsia="en-US"/>
        </w:rPr>
        <w:t>age</w:t>
      </w:r>
      <w:r w:rsidRPr="00DE11B1">
        <w:rPr>
          <w:rFonts w:ascii="Arial" w:eastAsia="Times New Roman" w:hAnsi="Arial" w:cs="Arial"/>
          <w:snapToGrid w:val="0"/>
          <w:sz w:val="18"/>
          <w:szCs w:val="18"/>
          <w:lang w:val="en-GB" w:eastAsia="en-US"/>
        </w:rPr>
        <w:t xml:space="preserve"> full the Officer</w:t>
      </w:r>
      <w:r w:rsidR="00CE0C93">
        <w:rPr>
          <w:rFonts w:ascii="Arial" w:eastAsia="Times New Roman" w:hAnsi="Arial" w:cs="Arial"/>
          <w:snapToGrid w:val="0"/>
          <w:sz w:val="18"/>
          <w:szCs w:val="18"/>
          <w:lang w:val="en-GB" w:eastAsia="en-US"/>
        </w:rPr>
        <w:t>/Engineer</w:t>
      </w:r>
      <w:r w:rsidRPr="00DE11B1">
        <w:rPr>
          <w:rFonts w:ascii="Arial" w:eastAsia="Times New Roman" w:hAnsi="Arial" w:cs="Arial"/>
          <w:snapToGrid w:val="0"/>
          <w:sz w:val="18"/>
          <w:szCs w:val="18"/>
          <w:lang w:val="en-GB" w:eastAsia="en-US"/>
        </w:rPr>
        <w:t xml:space="preserve"> in Charge will reduce the flow to the tank or final topping off.</w:t>
      </w:r>
    </w:p>
    <w:p w14:paraId="39565125"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3F73D6ED" w14:textId="77777777" w:rsidR="00DE11B1" w:rsidRPr="00DE11B1" w:rsidRDefault="00DE11B1" w:rsidP="00CE0C93">
      <w:pPr>
        <w:widowControl w:val="0"/>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When the final tank reaches percent</w:t>
      </w:r>
      <w:r w:rsidR="00CE0C93">
        <w:rPr>
          <w:rFonts w:ascii="Arial" w:eastAsia="Times New Roman" w:hAnsi="Arial" w:cs="Arial"/>
          <w:snapToGrid w:val="0"/>
          <w:sz w:val="18"/>
          <w:szCs w:val="18"/>
          <w:lang w:val="en-GB" w:eastAsia="en-US"/>
        </w:rPr>
        <w:t>age</w:t>
      </w:r>
      <w:r w:rsidRPr="00DE11B1">
        <w:rPr>
          <w:rFonts w:ascii="Arial" w:eastAsia="Times New Roman" w:hAnsi="Arial" w:cs="Arial"/>
          <w:snapToGrid w:val="0"/>
          <w:sz w:val="18"/>
          <w:szCs w:val="18"/>
          <w:lang w:val="en-GB" w:eastAsia="en-US"/>
        </w:rPr>
        <w:t xml:space="preserve"> full the Officer</w:t>
      </w:r>
      <w:r w:rsidR="00CE0C93">
        <w:rPr>
          <w:rFonts w:ascii="Arial" w:eastAsia="Times New Roman" w:hAnsi="Arial" w:cs="Arial"/>
          <w:snapToGrid w:val="0"/>
          <w:sz w:val="18"/>
          <w:szCs w:val="18"/>
          <w:lang w:val="en-GB" w:eastAsia="en-US"/>
        </w:rPr>
        <w:t>/Engineer</w:t>
      </w:r>
      <w:r w:rsidRPr="00DE11B1">
        <w:rPr>
          <w:rFonts w:ascii="Arial" w:eastAsia="Times New Roman" w:hAnsi="Arial" w:cs="Arial"/>
          <w:snapToGrid w:val="0"/>
          <w:sz w:val="18"/>
          <w:szCs w:val="18"/>
          <w:lang w:val="en-GB" w:eastAsia="en-US"/>
        </w:rPr>
        <w:t xml:space="preserve"> in Charge will advise the shore</w:t>
      </w:r>
      <w:r w:rsidR="0085699E">
        <w:rPr>
          <w:rFonts w:ascii="Arial" w:eastAsia="Times New Roman" w:hAnsi="Arial" w:cs="Arial"/>
          <w:snapToGrid w:val="0"/>
          <w:sz w:val="18"/>
          <w:szCs w:val="18"/>
          <w:lang w:val="en-GB" w:eastAsia="en-US"/>
        </w:rPr>
        <w:t>/</w:t>
      </w:r>
      <w:r w:rsidR="001273AF">
        <w:rPr>
          <w:rFonts w:ascii="Arial" w:eastAsia="Times New Roman" w:hAnsi="Arial" w:cs="Arial"/>
          <w:snapToGrid w:val="0"/>
          <w:sz w:val="18"/>
          <w:szCs w:val="18"/>
          <w:lang w:val="en-GB" w:eastAsia="en-US"/>
        </w:rPr>
        <w:t>bunker barge</w:t>
      </w:r>
      <w:r w:rsidRPr="00DE11B1">
        <w:rPr>
          <w:rFonts w:ascii="Arial" w:eastAsia="Times New Roman" w:hAnsi="Arial" w:cs="Arial"/>
          <w:snapToGrid w:val="0"/>
          <w:sz w:val="18"/>
          <w:szCs w:val="18"/>
          <w:lang w:val="en-GB" w:eastAsia="en-US"/>
        </w:rPr>
        <w:t xml:space="preserve"> to reduce the loading rate to percent</w:t>
      </w:r>
      <w:r w:rsidR="001273AF">
        <w:rPr>
          <w:rFonts w:ascii="Arial" w:eastAsia="Times New Roman" w:hAnsi="Arial" w:cs="Arial"/>
          <w:snapToGrid w:val="0"/>
          <w:sz w:val="18"/>
          <w:szCs w:val="18"/>
          <w:lang w:val="en-GB" w:eastAsia="en-US"/>
        </w:rPr>
        <w:t>age</w:t>
      </w:r>
      <w:r w:rsidRPr="00DE11B1">
        <w:rPr>
          <w:rFonts w:ascii="Arial" w:eastAsia="Times New Roman" w:hAnsi="Arial" w:cs="Arial"/>
          <w:snapToGrid w:val="0"/>
          <w:sz w:val="18"/>
          <w:szCs w:val="18"/>
          <w:lang w:val="en-GB" w:eastAsia="en-US"/>
        </w:rPr>
        <w:t>. At tank level percent</w:t>
      </w:r>
      <w:r w:rsidR="001273AF">
        <w:rPr>
          <w:rFonts w:ascii="Arial" w:eastAsia="Times New Roman" w:hAnsi="Arial" w:cs="Arial"/>
          <w:snapToGrid w:val="0"/>
          <w:sz w:val="18"/>
          <w:szCs w:val="18"/>
          <w:lang w:val="en-GB" w:eastAsia="en-US"/>
        </w:rPr>
        <w:t>age</w:t>
      </w:r>
      <w:r w:rsidRPr="00DE11B1">
        <w:rPr>
          <w:rFonts w:ascii="Arial" w:eastAsia="Times New Roman" w:hAnsi="Arial" w:cs="Arial"/>
          <w:snapToGrid w:val="0"/>
          <w:sz w:val="18"/>
          <w:szCs w:val="18"/>
          <w:lang w:val="en-GB" w:eastAsia="en-US"/>
        </w:rPr>
        <w:t xml:space="preserve"> full the Officer in Charge will request to reduce to minimum loading rate. </w:t>
      </w:r>
    </w:p>
    <w:p w14:paraId="5A091DCF"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2AC974A1" w14:textId="77777777" w:rsidR="00DE11B1" w:rsidRPr="00DE11B1" w:rsidRDefault="00DE11B1" w:rsidP="00D30FAF">
      <w:pPr>
        <w:widowControl w:val="0"/>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Upon completion of loading</w:t>
      </w:r>
      <w:r w:rsidR="00D30FAF">
        <w:rPr>
          <w:rFonts w:ascii="Arial" w:eastAsia="Times New Roman" w:hAnsi="Arial" w:cs="Arial"/>
          <w:snapToGrid w:val="0"/>
          <w:sz w:val="18"/>
          <w:szCs w:val="18"/>
          <w:lang w:val="en-GB" w:eastAsia="en-US"/>
        </w:rPr>
        <w:t>/bunkering,</w:t>
      </w:r>
      <w:r w:rsidRPr="00DE11B1">
        <w:rPr>
          <w:rFonts w:ascii="Arial" w:eastAsia="Times New Roman" w:hAnsi="Arial" w:cs="Arial"/>
          <w:snapToGrid w:val="0"/>
          <w:sz w:val="18"/>
          <w:szCs w:val="18"/>
          <w:lang w:val="en-GB" w:eastAsia="en-US"/>
        </w:rPr>
        <w:t xml:space="preserve"> the shore</w:t>
      </w:r>
      <w:r w:rsidR="00D30FAF">
        <w:rPr>
          <w:rFonts w:ascii="Arial" w:eastAsia="Times New Roman" w:hAnsi="Arial" w:cs="Arial"/>
          <w:snapToGrid w:val="0"/>
          <w:sz w:val="18"/>
          <w:szCs w:val="18"/>
          <w:lang w:val="en-GB" w:eastAsia="en-US"/>
        </w:rPr>
        <w:t>/bunker barge</w:t>
      </w:r>
      <w:r w:rsidRPr="00DE11B1">
        <w:rPr>
          <w:rFonts w:ascii="Arial" w:eastAsia="Times New Roman" w:hAnsi="Arial" w:cs="Arial"/>
          <w:snapToGrid w:val="0"/>
          <w:sz w:val="18"/>
          <w:szCs w:val="18"/>
          <w:lang w:val="en-GB" w:eastAsia="en-US"/>
        </w:rPr>
        <w:t xml:space="preserve"> will be advised to stop.</w:t>
      </w:r>
    </w:p>
    <w:p w14:paraId="0D8C0395"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4F721C5B"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67B6B5DC" w14:textId="77777777" w:rsidR="00CE7397" w:rsidRPr="00403BB2" w:rsidRDefault="00CE7397" w:rsidP="00DE11B1">
      <w:pPr>
        <w:widowControl w:val="0"/>
        <w:tabs>
          <w:tab w:val="left" w:pos="-1440"/>
        </w:tabs>
        <w:ind w:left="360" w:hanging="360"/>
        <w:jc w:val="both"/>
        <w:rPr>
          <w:rFonts w:ascii="Arial" w:eastAsia="Times New Roman" w:hAnsi="Arial" w:cs="Arial"/>
          <w:b/>
          <w:snapToGrid w:val="0"/>
          <w:sz w:val="18"/>
          <w:szCs w:val="18"/>
          <w:lang w:val="en-GB" w:eastAsia="en-US"/>
        </w:rPr>
      </w:pPr>
      <w:r w:rsidRPr="00403BB2">
        <w:rPr>
          <w:rFonts w:ascii="Arial" w:eastAsia="Times New Roman" w:hAnsi="Arial" w:cs="Arial"/>
          <w:b/>
          <w:snapToGrid w:val="0"/>
          <w:sz w:val="18"/>
          <w:szCs w:val="18"/>
          <w:lang w:val="en-GB" w:eastAsia="en-US"/>
        </w:rPr>
        <w:t>7</w:t>
      </w:r>
      <w:r w:rsidR="00DE11B1" w:rsidRPr="00DE11B1">
        <w:rPr>
          <w:rFonts w:ascii="Arial" w:eastAsia="Times New Roman" w:hAnsi="Arial" w:cs="Arial"/>
          <w:b/>
          <w:snapToGrid w:val="0"/>
          <w:sz w:val="18"/>
          <w:szCs w:val="18"/>
          <w:lang w:val="en-GB" w:eastAsia="en-US"/>
        </w:rPr>
        <w:t>.</w:t>
      </w:r>
      <w:r w:rsidR="00DE11B1" w:rsidRPr="00DE11B1">
        <w:rPr>
          <w:rFonts w:ascii="Arial" w:eastAsia="Times New Roman" w:hAnsi="Arial" w:cs="Arial"/>
          <w:b/>
          <w:snapToGrid w:val="0"/>
          <w:sz w:val="18"/>
          <w:szCs w:val="18"/>
          <w:lang w:val="en-GB" w:eastAsia="en-US"/>
        </w:rPr>
        <w:tab/>
      </w:r>
      <w:r w:rsidRPr="00403BB2">
        <w:rPr>
          <w:rFonts w:ascii="Arial" w:eastAsia="Times New Roman" w:hAnsi="Arial" w:cs="Arial"/>
          <w:b/>
          <w:snapToGrid w:val="0"/>
          <w:sz w:val="18"/>
          <w:szCs w:val="18"/>
          <w:lang w:val="en-GB" w:eastAsia="en-US"/>
        </w:rPr>
        <w:t>Completion of Transfer</w:t>
      </w:r>
    </w:p>
    <w:p w14:paraId="676B9ADA" w14:textId="77777777" w:rsidR="00CE7397" w:rsidRDefault="00CE7397" w:rsidP="00DE11B1">
      <w:pPr>
        <w:widowControl w:val="0"/>
        <w:tabs>
          <w:tab w:val="left" w:pos="-1440"/>
        </w:tabs>
        <w:ind w:left="360" w:hanging="360"/>
        <w:jc w:val="both"/>
        <w:rPr>
          <w:rFonts w:ascii="Arial" w:eastAsia="Times New Roman" w:hAnsi="Arial" w:cs="Arial"/>
          <w:snapToGrid w:val="0"/>
          <w:sz w:val="18"/>
          <w:szCs w:val="18"/>
          <w:lang w:val="en-GB" w:eastAsia="en-US"/>
        </w:rPr>
      </w:pPr>
    </w:p>
    <w:p w14:paraId="2620868C" w14:textId="77777777" w:rsidR="00DE11B1" w:rsidRPr="00DE11B1" w:rsidRDefault="00CE7397" w:rsidP="00DE11B1">
      <w:pPr>
        <w:widowControl w:val="0"/>
        <w:tabs>
          <w:tab w:val="left" w:pos="-1440"/>
        </w:tabs>
        <w:ind w:left="360" w:hanging="360"/>
        <w:jc w:val="both"/>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ab/>
      </w:r>
      <w:r w:rsidR="00DE11B1" w:rsidRPr="00DE11B1">
        <w:rPr>
          <w:rFonts w:ascii="Arial" w:eastAsia="Times New Roman" w:hAnsi="Arial" w:cs="Arial"/>
          <w:snapToGrid w:val="0"/>
          <w:sz w:val="18"/>
          <w:szCs w:val="18"/>
          <w:lang w:val="en-GB" w:eastAsia="en-US"/>
        </w:rPr>
        <w:t>After completion of transfer operations the Officer</w:t>
      </w:r>
      <w:r w:rsidR="00D30FAF">
        <w:rPr>
          <w:rFonts w:ascii="Arial" w:eastAsia="Times New Roman" w:hAnsi="Arial" w:cs="Arial"/>
          <w:snapToGrid w:val="0"/>
          <w:sz w:val="18"/>
          <w:szCs w:val="18"/>
          <w:lang w:val="en-GB" w:eastAsia="en-US"/>
        </w:rPr>
        <w:t>/Engineer</w:t>
      </w:r>
      <w:r w:rsidR="00DE11B1" w:rsidRPr="00DE11B1">
        <w:rPr>
          <w:rFonts w:ascii="Arial" w:eastAsia="Times New Roman" w:hAnsi="Arial" w:cs="Arial"/>
          <w:snapToGrid w:val="0"/>
          <w:sz w:val="18"/>
          <w:szCs w:val="18"/>
          <w:lang w:val="en-GB" w:eastAsia="en-US"/>
        </w:rPr>
        <w:t xml:space="preserve"> in Charge together with the Sounding Man/Pump</w:t>
      </w:r>
      <w:r w:rsidR="00D30FAF">
        <w:rPr>
          <w:rFonts w:ascii="Arial" w:eastAsia="Times New Roman" w:hAnsi="Arial" w:cs="Arial"/>
          <w:snapToGrid w:val="0"/>
          <w:sz w:val="18"/>
          <w:szCs w:val="18"/>
          <w:lang w:val="en-GB" w:eastAsia="en-US"/>
        </w:rPr>
        <w:t xml:space="preserve"> </w:t>
      </w:r>
      <w:r w:rsidR="00DE11B1" w:rsidRPr="00DE11B1">
        <w:rPr>
          <w:rFonts w:ascii="Arial" w:eastAsia="Times New Roman" w:hAnsi="Arial" w:cs="Arial"/>
          <w:snapToGrid w:val="0"/>
          <w:sz w:val="18"/>
          <w:szCs w:val="18"/>
          <w:lang w:val="en-GB" w:eastAsia="en-US"/>
        </w:rPr>
        <w:t>man will check that all valves are closed.</w:t>
      </w:r>
    </w:p>
    <w:p w14:paraId="48D66B2C"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64DA474E" w14:textId="77777777" w:rsidR="00DE11B1" w:rsidRPr="00DE11B1" w:rsidRDefault="00DE11B1" w:rsidP="00DE11B1">
      <w:pPr>
        <w:widowControl w:val="0"/>
        <w:ind w:left="360" w:hanging="360"/>
        <w:jc w:val="both"/>
        <w:rPr>
          <w:rFonts w:ascii="Arial" w:eastAsia="Times New Roman" w:hAnsi="Arial" w:cs="Arial"/>
          <w:snapToGrid w:val="0"/>
          <w:sz w:val="18"/>
          <w:szCs w:val="18"/>
          <w:lang w:val="en-GB" w:eastAsia="en-US"/>
        </w:rPr>
      </w:pPr>
    </w:p>
    <w:p w14:paraId="24EE70C0" w14:textId="77777777" w:rsidR="00CE7397" w:rsidRPr="00403BB2" w:rsidRDefault="00CE7397" w:rsidP="00DE11B1">
      <w:pPr>
        <w:widowControl w:val="0"/>
        <w:tabs>
          <w:tab w:val="left" w:pos="-1440"/>
        </w:tabs>
        <w:ind w:left="360" w:hanging="360"/>
        <w:jc w:val="both"/>
        <w:rPr>
          <w:rFonts w:ascii="Arial" w:eastAsia="Times New Roman" w:hAnsi="Arial" w:cs="Arial"/>
          <w:b/>
          <w:snapToGrid w:val="0"/>
          <w:sz w:val="18"/>
          <w:szCs w:val="18"/>
          <w:lang w:val="en-GB" w:eastAsia="en-US"/>
        </w:rPr>
      </w:pPr>
      <w:r w:rsidRPr="00403BB2">
        <w:rPr>
          <w:rFonts w:ascii="Arial" w:eastAsia="Times New Roman" w:hAnsi="Arial" w:cs="Arial"/>
          <w:b/>
          <w:snapToGrid w:val="0"/>
          <w:sz w:val="18"/>
          <w:szCs w:val="18"/>
          <w:lang w:val="en-GB" w:eastAsia="en-US"/>
        </w:rPr>
        <w:t>8</w:t>
      </w:r>
      <w:r w:rsidR="00DE11B1" w:rsidRPr="00DE11B1">
        <w:rPr>
          <w:rFonts w:ascii="Arial" w:eastAsia="Times New Roman" w:hAnsi="Arial" w:cs="Arial"/>
          <w:b/>
          <w:snapToGrid w:val="0"/>
          <w:sz w:val="18"/>
          <w:szCs w:val="18"/>
          <w:lang w:val="en-GB" w:eastAsia="en-US"/>
        </w:rPr>
        <w:t>.</w:t>
      </w:r>
      <w:r w:rsidR="00DE11B1" w:rsidRPr="00DE11B1">
        <w:rPr>
          <w:rFonts w:ascii="Arial" w:eastAsia="Times New Roman" w:hAnsi="Arial" w:cs="Arial"/>
          <w:b/>
          <w:snapToGrid w:val="0"/>
          <w:sz w:val="18"/>
          <w:szCs w:val="18"/>
          <w:lang w:val="en-GB" w:eastAsia="en-US"/>
        </w:rPr>
        <w:tab/>
      </w:r>
      <w:r w:rsidRPr="00403BB2">
        <w:rPr>
          <w:rFonts w:ascii="Arial" w:eastAsia="Times New Roman" w:hAnsi="Arial" w:cs="Arial"/>
          <w:b/>
          <w:snapToGrid w:val="0"/>
          <w:sz w:val="18"/>
          <w:szCs w:val="18"/>
          <w:lang w:val="en-GB" w:eastAsia="en-US"/>
        </w:rPr>
        <w:t>Reporting of Spill</w:t>
      </w:r>
    </w:p>
    <w:p w14:paraId="6A68416D" w14:textId="77777777" w:rsidR="00CE7397" w:rsidRDefault="00CE7397" w:rsidP="00DE11B1">
      <w:pPr>
        <w:widowControl w:val="0"/>
        <w:tabs>
          <w:tab w:val="left" w:pos="-1440"/>
        </w:tabs>
        <w:ind w:left="360" w:hanging="360"/>
        <w:jc w:val="both"/>
        <w:rPr>
          <w:rFonts w:ascii="Arial" w:eastAsia="Times New Roman" w:hAnsi="Arial" w:cs="Arial"/>
          <w:snapToGrid w:val="0"/>
          <w:sz w:val="18"/>
          <w:szCs w:val="18"/>
          <w:lang w:val="en-GB" w:eastAsia="en-US"/>
        </w:rPr>
      </w:pPr>
    </w:p>
    <w:p w14:paraId="3CA2DDF8" w14:textId="77777777" w:rsidR="00DE11B1" w:rsidRPr="00DE11B1" w:rsidRDefault="00CE7397" w:rsidP="00DE11B1">
      <w:pPr>
        <w:widowControl w:val="0"/>
        <w:tabs>
          <w:tab w:val="left" w:pos="-1440"/>
        </w:tabs>
        <w:ind w:left="360" w:hanging="360"/>
        <w:jc w:val="both"/>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ab/>
      </w:r>
      <w:r w:rsidR="00DE11B1" w:rsidRPr="00DE11B1">
        <w:rPr>
          <w:rFonts w:ascii="Arial" w:eastAsia="Times New Roman" w:hAnsi="Arial" w:cs="Arial"/>
          <w:snapToGrid w:val="0"/>
          <w:sz w:val="18"/>
          <w:szCs w:val="18"/>
          <w:lang w:val="en-GB" w:eastAsia="en-US"/>
        </w:rPr>
        <w:t xml:space="preserve">Any oil </w:t>
      </w:r>
      <w:r w:rsidR="0077446D">
        <w:rPr>
          <w:rFonts w:ascii="Arial" w:eastAsia="Times New Roman" w:hAnsi="Arial" w:cs="Arial"/>
          <w:snapToGrid w:val="0"/>
          <w:sz w:val="18"/>
          <w:szCs w:val="18"/>
          <w:lang w:val="en-GB" w:eastAsia="en-US"/>
        </w:rPr>
        <w:t xml:space="preserve">(Cargo or Bunker) </w:t>
      </w:r>
      <w:r w:rsidR="00DE11B1" w:rsidRPr="00DE11B1">
        <w:rPr>
          <w:rFonts w:ascii="Arial" w:eastAsia="Times New Roman" w:hAnsi="Arial" w:cs="Arial"/>
          <w:snapToGrid w:val="0"/>
          <w:sz w:val="18"/>
          <w:szCs w:val="18"/>
          <w:lang w:val="en-GB" w:eastAsia="en-US"/>
        </w:rPr>
        <w:t>discharges into the water must be immediately reported to the United States Coast Guard by calling the telephone number 1-800-424-8802 anywhere in the United States (elsewhere in the World the relevant authorities are to be informed).</w:t>
      </w:r>
    </w:p>
    <w:p w14:paraId="4F2A5819" w14:textId="77777777" w:rsidR="00344E30" w:rsidRPr="00403BB2" w:rsidRDefault="00CE7397" w:rsidP="00DE11B1">
      <w:pPr>
        <w:widowControl w:val="0"/>
        <w:tabs>
          <w:tab w:val="left" w:pos="-1440"/>
        </w:tabs>
        <w:ind w:left="360" w:hanging="360"/>
        <w:jc w:val="both"/>
        <w:rPr>
          <w:rFonts w:ascii="Arial" w:eastAsia="Times New Roman" w:hAnsi="Arial" w:cs="Arial"/>
          <w:b/>
          <w:snapToGrid w:val="0"/>
          <w:sz w:val="18"/>
          <w:szCs w:val="18"/>
          <w:lang w:val="en-GB" w:eastAsia="en-US"/>
        </w:rPr>
      </w:pPr>
      <w:r w:rsidRPr="00403BB2">
        <w:rPr>
          <w:rFonts w:ascii="Arial" w:eastAsia="Times New Roman" w:hAnsi="Arial" w:cs="Arial"/>
          <w:b/>
          <w:snapToGrid w:val="0"/>
          <w:sz w:val="18"/>
          <w:szCs w:val="18"/>
          <w:lang w:val="en-GB" w:eastAsia="en-US"/>
        </w:rPr>
        <w:t>9</w:t>
      </w:r>
      <w:r w:rsidR="00DE11B1" w:rsidRPr="00DE11B1">
        <w:rPr>
          <w:rFonts w:ascii="Arial" w:eastAsia="Times New Roman" w:hAnsi="Arial" w:cs="Arial"/>
          <w:b/>
          <w:snapToGrid w:val="0"/>
          <w:sz w:val="18"/>
          <w:szCs w:val="18"/>
          <w:lang w:val="en-GB" w:eastAsia="en-US"/>
        </w:rPr>
        <w:t>.</w:t>
      </w:r>
      <w:r w:rsidR="00DE11B1" w:rsidRPr="00DE11B1">
        <w:rPr>
          <w:rFonts w:ascii="Arial" w:eastAsia="Times New Roman" w:hAnsi="Arial" w:cs="Arial"/>
          <w:b/>
          <w:snapToGrid w:val="0"/>
          <w:sz w:val="18"/>
          <w:szCs w:val="18"/>
          <w:lang w:val="en-GB" w:eastAsia="en-US"/>
        </w:rPr>
        <w:tab/>
      </w:r>
      <w:r w:rsidR="00344E30" w:rsidRPr="00403BB2">
        <w:rPr>
          <w:rFonts w:ascii="Arial" w:eastAsia="Times New Roman" w:hAnsi="Arial" w:cs="Arial"/>
          <w:b/>
          <w:snapToGrid w:val="0"/>
          <w:sz w:val="18"/>
          <w:szCs w:val="18"/>
          <w:lang w:val="en-GB" w:eastAsia="en-US"/>
        </w:rPr>
        <w:t>Change of Procedure</w:t>
      </w:r>
    </w:p>
    <w:p w14:paraId="26828B3A" w14:textId="77777777" w:rsidR="00344E30" w:rsidRDefault="00344E30" w:rsidP="00DE11B1">
      <w:pPr>
        <w:widowControl w:val="0"/>
        <w:tabs>
          <w:tab w:val="left" w:pos="-1440"/>
        </w:tabs>
        <w:ind w:left="360" w:hanging="360"/>
        <w:jc w:val="both"/>
        <w:rPr>
          <w:rFonts w:ascii="Arial" w:eastAsia="Times New Roman" w:hAnsi="Arial" w:cs="Arial"/>
          <w:snapToGrid w:val="0"/>
          <w:sz w:val="18"/>
          <w:szCs w:val="18"/>
          <w:lang w:val="en-GB" w:eastAsia="en-US"/>
        </w:rPr>
      </w:pPr>
    </w:p>
    <w:p w14:paraId="7924093B" w14:textId="77777777" w:rsidR="00DE11B1" w:rsidRPr="00DE11B1" w:rsidRDefault="00344E30" w:rsidP="00DE11B1">
      <w:pPr>
        <w:widowControl w:val="0"/>
        <w:tabs>
          <w:tab w:val="left" w:pos="-1440"/>
        </w:tabs>
        <w:ind w:left="360" w:hanging="360"/>
        <w:jc w:val="both"/>
        <w:rPr>
          <w:rFonts w:ascii="Arial" w:eastAsia="Times New Roman" w:hAnsi="Arial" w:cs="Arial"/>
          <w:snapToGrid w:val="0"/>
          <w:sz w:val="18"/>
          <w:szCs w:val="18"/>
          <w:lang w:val="en-GB" w:eastAsia="en-US"/>
        </w:rPr>
      </w:pPr>
      <w:r>
        <w:rPr>
          <w:rFonts w:ascii="Arial" w:eastAsia="Times New Roman" w:hAnsi="Arial" w:cs="Arial"/>
          <w:snapToGrid w:val="0"/>
          <w:sz w:val="18"/>
          <w:szCs w:val="18"/>
          <w:lang w:val="en-GB" w:eastAsia="en-US"/>
        </w:rPr>
        <w:tab/>
      </w:r>
      <w:r w:rsidR="00DE11B1" w:rsidRPr="00DE11B1">
        <w:rPr>
          <w:rFonts w:ascii="Arial" w:eastAsia="Times New Roman" w:hAnsi="Arial" w:cs="Arial"/>
          <w:snapToGrid w:val="0"/>
          <w:sz w:val="18"/>
          <w:szCs w:val="18"/>
          <w:lang w:val="en-GB" w:eastAsia="en-US"/>
        </w:rPr>
        <w:t>Whenever the vessel is underway or at anchor all cargo tank openings must be properly closed. (33 CFR 155.815)</w:t>
      </w:r>
    </w:p>
    <w:p w14:paraId="7683227A" w14:textId="77777777" w:rsidR="00DE11B1" w:rsidRPr="00DE11B1" w:rsidRDefault="00DE11B1" w:rsidP="003A14C8">
      <w:pPr>
        <w:widowControl w:val="0"/>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Upon review of the procedures the US Coast Guard may require changes or additions.</w:t>
      </w:r>
      <w:r w:rsidR="00BF4DD1">
        <w:rPr>
          <w:rFonts w:ascii="Arial" w:eastAsia="Times New Roman" w:hAnsi="Arial" w:cs="Arial"/>
          <w:snapToGrid w:val="0"/>
          <w:sz w:val="18"/>
          <w:szCs w:val="18"/>
          <w:lang w:val="en-GB" w:eastAsia="en-US"/>
        </w:rPr>
        <w:t xml:space="preserve"> </w:t>
      </w:r>
      <w:r w:rsidRPr="00DE11B1">
        <w:rPr>
          <w:rFonts w:ascii="Arial" w:eastAsia="Times New Roman" w:hAnsi="Arial" w:cs="Arial"/>
          <w:snapToGrid w:val="0"/>
          <w:sz w:val="18"/>
          <w:szCs w:val="18"/>
          <w:lang w:val="en-GB" w:eastAsia="en-US"/>
        </w:rPr>
        <w:t xml:space="preserve">Any required changes must be effected immediately and any required additions must be </w:t>
      </w:r>
      <w:r w:rsidRPr="00DE11B1">
        <w:rPr>
          <w:rFonts w:ascii="Arial" w:eastAsia="Times New Roman" w:hAnsi="Arial" w:cs="Arial"/>
          <w:snapToGrid w:val="0"/>
          <w:sz w:val="18"/>
          <w:szCs w:val="18"/>
          <w:lang w:val="en-GB" w:eastAsia="en-US"/>
        </w:rPr>
        <w:tab/>
        <w:t>attached to these procedures. (33 CFR Part 155.760)</w:t>
      </w:r>
    </w:p>
    <w:p w14:paraId="1FCEA0E0" w14:textId="77777777" w:rsidR="00DE11B1" w:rsidRPr="00DE11B1" w:rsidRDefault="00DE11B1" w:rsidP="00DE11B1">
      <w:pPr>
        <w:widowControl w:val="0"/>
        <w:spacing w:line="286" w:lineRule="auto"/>
        <w:jc w:val="both"/>
        <w:rPr>
          <w:rFonts w:ascii="Arial" w:eastAsia="Times New Roman" w:hAnsi="Arial" w:cs="Arial"/>
          <w:snapToGrid w:val="0"/>
          <w:sz w:val="18"/>
          <w:szCs w:val="18"/>
          <w:lang w:val="en-GB" w:eastAsia="en-US"/>
        </w:rPr>
      </w:pPr>
    </w:p>
    <w:tbl>
      <w:tblPr>
        <w:tblW w:w="8910" w:type="dxa"/>
        <w:tblInd w:w="416"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630"/>
        <w:gridCol w:w="8280"/>
      </w:tblGrid>
      <w:tr w:rsidR="00324160" w:rsidRPr="00DE11B1" w14:paraId="46589DA6" w14:textId="77777777">
        <w:trPr>
          <w:trHeight w:hRule="exact" w:val="288"/>
        </w:trPr>
        <w:tc>
          <w:tcPr>
            <w:tcW w:w="630" w:type="dxa"/>
            <w:vAlign w:val="center"/>
          </w:tcPr>
          <w:p w14:paraId="54FE8345" w14:textId="77777777" w:rsidR="00324160" w:rsidRPr="00DE11B1" w:rsidRDefault="005A5CCB" w:rsidP="005A5CCB">
            <w:pPr>
              <w:widowControl w:val="0"/>
              <w:jc w:val="center"/>
              <w:rPr>
                <w:rFonts w:ascii="Arial" w:eastAsia="Times New Roman" w:hAnsi="Arial" w:cs="Arial"/>
                <w:b/>
                <w:snapToGrid w:val="0"/>
                <w:sz w:val="18"/>
                <w:szCs w:val="18"/>
                <w:lang w:val="en-GB" w:eastAsia="en-US"/>
              </w:rPr>
            </w:pPr>
            <w:r>
              <w:rPr>
                <w:rFonts w:ascii="Arial" w:eastAsia="Times New Roman" w:hAnsi="Arial" w:cs="Arial"/>
                <w:b/>
                <w:snapToGrid w:val="0"/>
                <w:sz w:val="18"/>
                <w:szCs w:val="18"/>
                <w:lang w:val="en-GB" w:eastAsia="en-US"/>
              </w:rPr>
              <w:t>No.</w:t>
            </w:r>
          </w:p>
        </w:tc>
        <w:tc>
          <w:tcPr>
            <w:tcW w:w="8280" w:type="dxa"/>
            <w:vAlign w:val="center"/>
          </w:tcPr>
          <w:p w14:paraId="42FEDC5C" w14:textId="77777777" w:rsidR="00324160" w:rsidRPr="00DE11B1" w:rsidRDefault="001450A2" w:rsidP="005A5CCB">
            <w:pPr>
              <w:widowControl w:val="0"/>
              <w:ind w:left="124"/>
              <w:jc w:val="center"/>
              <w:rPr>
                <w:rFonts w:ascii="Arial" w:eastAsia="Times New Roman" w:hAnsi="Arial" w:cs="Arial"/>
                <w:b/>
                <w:snapToGrid w:val="0"/>
                <w:sz w:val="18"/>
                <w:szCs w:val="18"/>
                <w:lang w:val="en-GB" w:eastAsia="en-US"/>
              </w:rPr>
            </w:pPr>
            <w:r>
              <w:rPr>
                <w:rFonts w:ascii="Arial" w:eastAsia="Times New Roman" w:hAnsi="Arial" w:cs="Arial"/>
                <w:b/>
                <w:snapToGrid w:val="0"/>
                <w:sz w:val="18"/>
                <w:szCs w:val="18"/>
                <w:lang w:val="en-GB" w:eastAsia="en-US"/>
              </w:rPr>
              <w:t>Revised procedures requested by USCG</w:t>
            </w:r>
          </w:p>
        </w:tc>
      </w:tr>
      <w:tr w:rsidR="002364ED" w:rsidRPr="00DE11B1" w14:paraId="174986D8" w14:textId="77777777">
        <w:trPr>
          <w:trHeight w:hRule="exact" w:val="288"/>
        </w:trPr>
        <w:tc>
          <w:tcPr>
            <w:tcW w:w="630" w:type="dxa"/>
            <w:vAlign w:val="center"/>
          </w:tcPr>
          <w:p w14:paraId="50A4B62E" w14:textId="77777777" w:rsidR="002364ED" w:rsidRPr="00DE11B1" w:rsidRDefault="002364ED" w:rsidP="005A5CCB">
            <w:pPr>
              <w:widowControl w:val="0"/>
              <w:jc w:val="center"/>
              <w:rPr>
                <w:rFonts w:ascii="Arial" w:eastAsia="Times New Roman" w:hAnsi="Arial" w:cs="Arial"/>
                <w:b/>
                <w:snapToGrid w:val="0"/>
                <w:sz w:val="18"/>
                <w:szCs w:val="18"/>
                <w:lang w:val="en-GB" w:eastAsia="en-US"/>
              </w:rPr>
            </w:pPr>
          </w:p>
        </w:tc>
        <w:tc>
          <w:tcPr>
            <w:tcW w:w="8280" w:type="dxa"/>
            <w:vAlign w:val="center"/>
          </w:tcPr>
          <w:p w14:paraId="59EDEA7C" w14:textId="77777777" w:rsidR="002364ED" w:rsidRPr="00DE11B1" w:rsidRDefault="002364ED" w:rsidP="002364ED">
            <w:pPr>
              <w:widowControl w:val="0"/>
              <w:ind w:left="124"/>
              <w:rPr>
                <w:rFonts w:ascii="Arial" w:eastAsia="Times New Roman" w:hAnsi="Arial" w:cs="Arial"/>
                <w:b/>
                <w:snapToGrid w:val="0"/>
                <w:sz w:val="18"/>
                <w:szCs w:val="18"/>
                <w:lang w:val="en-GB" w:eastAsia="en-US"/>
              </w:rPr>
            </w:pPr>
          </w:p>
        </w:tc>
      </w:tr>
      <w:tr w:rsidR="002364ED" w:rsidRPr="00DE11B1" w14:paraId="203E9399" w14:textId="77777777">
        <w:trPr>
          <w:trHeight w:hRule="exact" w:val="288"/>
        </w:trPr>
        <w:tc>
          <w:tcPr>
            <w:tcW w:w="630" w:type="dxa"/>
            <w:vAlign w:val="center"/>
          </w:tcPr>
          <w:p w14:paraId="7AC6C03E" w14:textId="77777777" w:rsidR="002364ED" w:rsidRPr="00DE11B1" w:rsidRDefault="002364ED" w:rsidP="005A5CCB">
            <w:pPr>
              <w:widowControl w:val="0"/>
              <w:jc w:val="center"/>
              <w:rPr>
                <w:rFonts w:ascii="Arial" w:eastAsia="Times New Roman" w:hAnsi="Arial" w:cs="Arial"/>
                <w:b/>
                <w:snapToGrid w:val="0"/>
                <w:sz w:val="18"/>
                <w:szCs w:val="18"/>
                <w:lang w:val="en-GB" w:eastAsia="en-US"/>
              </w:rPr>
            </w:pPr>
          </w:p>
        </w:tc>
        <w:tc>
          <w:tcPr>
            <w:tcW w:w="8280" w:type="dxa"/>
            <w:vAlign w:val="center"/>
          </w:tcPr>
          <w:p w14:paraId="35C9F812" w14:textId="77777777" w:rsidR="002364ED" w:rsidRPr="00DE11B1" w:rsidRDefault="002364ED" w:rsidP="002364ED">
            <w:pPr>
              <w:widowControl w:val="0"/>
              <w:ind w:left="124"/>
              <w:rPr>
                <w:rFonts w:ascii="Arial" w:eastAsia="Times New Roman" w:hAnsi="Arial" w:cs="Arial"/>
                <w:b/>
                <w:snapToGrid w:val="0"/>
                <w:sz w:val="18"/>
                <w:szCs w:val="18"/>
                <w:lang w:val="en-GB" w:eastAsia="en-US"/>
              </w:rPr>
            </w:pPr>
          </w:p>
        </w:tc>
      </w:tr>
      <w:tr w:rsidR="002364ED" w:rsidRPr="00DE11B1" w14:paraId="0CFF0C14" w14:textId="77777777">
        <w:trPr>
          <w:trHeight w:hRule="exact" w:val="288"/>
        </w:trPr>
        <w:tc>
          <w:tcPr>
            <w:tcW w:w="630" w:type="dxa"/>
            <w:vAlign w:val="center"/>
          </w:tcPr>
          <w:p w14:paraId="1BB10BE2" w14:textId="77777777" w:rsidR="002364ED" w:rsidRPr="00DE11B1" w:rsidRDefault="002364ED" w:rsidP="005A5CCB">
            <w:pPr>
              <w:widowControl w:val="0"/>
              <w:jc w:val="center"/>
              <w:rPr>
                <w:rFonts w:ascii="Arial" w:eastAsia="Times New Roman" w:hAnsi="Arial" w:cs="Arial"/>
                <w:b/>
                <w:snapToGrid w:val="0"/>
                <w:sz w:val="18"/>
                <w:szCs w:val="18"/>
                <w:lang w:val="en-GB" w:eastAsia="en-US"/>
              </w:rPr>
            </w:pPr>
          </w:p>
        </w:tc>
        <w:tc>
          <w:tcPr>
            <w:tcW w:w="8280" w:type="dxa"/>
            <w:vAlign w:val="center"/>
          </w:tcPr>
          <w:p w14:paraId="72219286" w14:textId="77777777" w:rsidR="002364ED" w:rsidRPr="00DE11B1" w:rsidRDefault="002364ED" w:rsidP="002364ED">
            <w:pPr>
              <w:widowControl w:val="0"/>
              <w:ind w:left="124"/>
              <w:rPr>
                <w:rFonts w:ascii="Arial" w:eastAsia="Times New Roman" w:hAnsi="Arial" w:cs="Arial"/>
                <w:b/>
                <w:snapToGrid w:val="0"/>
                <w:sz w:val="18"/>
                <w:szCs w:val="18"/>
                <w:lang w:val="en-GB" w:eastAsia="en-US"/>
              </w:rPr>
            </w:pPr>
          </w:p>
        </w:tc>
      </w:tr>
      <w:tr w:rsidR="002364ED" w:rsidRPr="00DE11B1" w14:paraId="37BCC31F" w14:textId="77777777">
        <w:trPr>
          <w:trHeight w:hRule="exact" w:val="288"/>
        </w:trPr>
        <w:tc>
          <w:tcPr>
            <w:tcW w:w="630" w:type="dxa"/>
            <w:vAlign w:val="center"/>
          </w:tcPr>
          <w:p w14:paraId="2F7F163C" w14:textId="77777777" w:rsidR="002364ED" w:rsidRPr="00DE11B1" w:rsidRDefault="002364ED" w:rsidP="005A5CCB">
            <w:pPr>
              <w:widowControl w:val="0"/>
              <w:jc w:val="center"/>
              <w:rPr>
                <w:rFonts w:ascii="Arial" w:eastAsia="Times New Roman" w:hAnsi="Arial" w:cs="Arial"/>
                <w:b/>
                <w:snapToGrid w:val="0"/>
                <w:sz w:val="18"/>
                <w:szCs w:val="18"/>
                <w:lang w:val="en-GB" w:eastAsia="en-US"/>
              </w:rPr>
            </w:pPr>
          </w:p>
        </w:tc>
        <w:tc>
          <w:tcPr>
            <w:tcW w:w="8280" w:type="dxa"/>
            <w:vAlign w:val="center"/>
          </w:tcPr>
          <w:p w14:paraId="3984D3C3" w14:textId="77777777" w:rsidR="002364ED" w:rsidRPr="00DE11B1" w:rsidRDefault="002364ED" w:rsidP="002364ED">
            <w:pPr>
              <w:widowControl w:val="0"/>
              <w:ind w:left="124"/>
              <w:rPr>
                <w:rFonts w:ascii="Arial" w:eastAsia="Times New Roman" w:hAnsi="Arial" w:cs="Arial"/>
                <w:b/>
                <w:snapToGrid w:val="0"/>
                <w:sz w:val="18"/>
                <w:szCs w:val="18"/>
                <w:lang w:val="en-GB" w:eastAsia="en-US"/>
              </w:rPr>
            </w:pPr>
          </w:p>
        </w:tc>
      </w:tr>
    </w:tbl>
    <w:p w14:paraId="5F964996" w14:textId="77777777" w:rsidR="00DE11B1" w:rsidRPr="00DE11B1" w:rsidRDefault="00DE11B1" w:rsidP="00DE11B1">
      <w:pPr>
        <w:widowControl w:val="0"/>
        <w:spacing w:line="286" w:lineRule="auto"/>
        <w:jc w:val="both"/>
        <w:rPr>
          <w:rFonts w:ascii="Arial" w:eastAsia="Times New Roman" w:hAnsi="Arial" w:cs="Arial"/>
          <w:snapToGrid w:val="0"/>
          <w:sz w:val="18"/>
          <w:szCs w:val="18"/>
          <w:lang w:val="en-GB" w:eastAsia="en-US"/>
        </w:rPr>
      </w:pPr>
    </w:p>
    <w:p w14:paraId="2391EAB7" w14:textId="77777777" w:rsidR="005A5CCB" w:rsidRDefault="005A5CCB" w:rsidP="00DE11B1">
      <w:pPr>
        <w:widowControl w:val="0"/>
        <w:spacing w:line="286" w:lineRule="auto"/>
        <w:jc w:val="both"/>
        <w:rPr>
          <w:rFonts w:ascii="Arial" w:eastAsia="Times New Roman" w:hAnsi="Arial" w:cs="Arial"/>
          <w:snapToGrid w:val="0"/>
          <w:sz w:val="18"/>
          <w:szCs w:val="18"/>
          <w:lang w:val="en-GB" w:eastAsia="en-US"/>
        </w:rPr>
      </w:pPr>
    </w:p>
    <w:p w14:paraId="2FE6458C" w14:textId="77777777" w:rsidR="005A5CCB" w:rsidRPr="00403BB2" w:rsidRDefault="005A5CCB" w:rsidP="00E73BB2">
      <w:pPr>
        <w:widowControl w:val="0"/>
        <w:ind w:left="360" w:hanging="360"/>
        <w:rPr>
          <w:rFonts w:ascii="Arial" w:eastAsia="Times New Roman" w:hAnsi="Arial" w:cs="Arial"/>
          <w:b/>
          <w:snapToGrid w:val="0"/>
          <w:sz w:val="18"/>
          <w:szCs w:val="18"/>
          <w:lang w:val="en-GB" w:eastAsia="en-US"/>
        </w:rPr>
      </w:pPr>
      <w:r w:rsidRPr="00403BB2">
        <w:rPr>
          <w:rFonts w:ascii="Arial" w:eastAsia="Times New Roman" w:hAnsi="Arial" w:cs="Arial"/>
          <w:b/>
          <w:snapToGrid w:val="0"/>
          <w:sz w:val="18"/>
          <w:szCs w:val="18"/>
          <w:lang w:val="en-GB" w:eastAsia="en-US"/>
        </w:rPr>
        <w:t>1</w:t>
      </w:r>
      <w:r w:rsidR="00344E30" w:rsidRPr="00403BB2">
        <w:rPr>
          <w:rFonts w:ascii="Arial" w:eastAsia="Times New Roman" w:hAnsi="Arial" w:cs="Arial"/>
          <w:b/>
          <w:snapToGrid w:val="0"/>
          <w:sz w:val="18"/>
          <w:szCs w:val="18"/>
          <w:lang w:val="en-GB" w:eastAsia="en-US"/>
        </w:rPr>
        <w:t>0</w:t>
      </w:r>
      <w:r w:rsidRPr="00403BB2">
        <w:rPr>
          <w:rFonts w:ascii="Arial" w:eastAsia="Times New Roman" w:hAnsi="Arial" w:cs="Arial"/>
          <w:b/>
          <w:snapToGrid w:val="0"/>
          <w:sz w:val="18"/>
          <w:szCs w:val="18"/>
          <w:lang w:val="en-GB" w:eastAsia="en-US"/>
        </w:rPr>
        <w:t xml:space="preserve">. </w:t>
      </w:r>
      <w:r w:rsidR="00690F50" w:rsidRPr="00403BB2">
        <w:rPr>
          <w:rFonts w:ascii="Arial" w:eastAsia="Times New Roman" w:hAnsi="Arial" w:cs="Arial"/>
          <w:b/>
          <w:snapToGrid w:val="0"/>
          <w:sz w:val="18"/>
          <w:szCs w:val="18"/>
          <w:lang w:val="en-GB" w:eastAsia="en-US"/>
        </w:rPr>
        <w:t xml:space="preserve"> </w:t>
      </w:r>
      <w:r w:rsidR="00C01E0C" w:rsidRPr="00403BB2">
        <w:rPr>
          <w:rFonts w:ascii="Arial" w:eastAsia="Times New Roman" w:hAnsi="Arial" w:cs="Arial"/>
          <w:b/>
          <w:snapToGrid w:val="0"/>
          <w:sz w:val="18"/>
          <w:szCs w:val="18"/>
          <w:lang w:val="en-GB" w:eastAsia="en-US"/>
        </w:rPr>
        <w:t>Officer/Engineer In Charge and Backup</w:t>
      </w:r>
    </w:p>
    <w:p w14:paraId="3006E83F" w14:textId="77777777" w:rsidR="00E73BB2" w:rsidRDefault="00E73BB2" w:rsidP="00E73BB2">
      <w:pPr>
        <w:widowControl w:val="0"/>
        <w:ind w:left="360"/>
        <w:jc w:val="both"/>
        <w:rPr>
          <w:rFonts w:ascii="Arial" w:eastAsia="Times New Roman" w:hAnsi="Arial" w:cs="Arial"/>
          <w:snapToGrid w:val="0"/>
          <w:sz w:val="18"/>
          <w:szCs w:val="18"/>
          <w:lang w:val="en-GB" w:eastAsia="en-US"/>
        </w:rPr>
      </w:pPr>
    </w:p>
    <w:p w14:paraId="1408914E" w14:textId="77777777" w:rsidR="00DE11B1" w:rsidRPr="00DE11B1" w:rsidRDefault="00DE11B1" w:rsidP="00C01E0C">
      <w:pPr>
        <w:widowControl w:val="0"/>
        <w:spacing w:line="286" w:lineRule="auto"/>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 xml:space="preserve">Aboard the </w:t>
      </w:r>
      <w:r w:rsidR="00C01E0C">
        <w:rPr>
          <w:rFonts w:ascii="Arial" w:eastAsia="Times New Roman" w:hAnsi="Arial" w:cs="Arial"/>
          <w:snapToGrid w:val="0"/>
          <w:sz w:val="18"/>
          <w:szCs w:val="18"/>
          <w:lang w:val="en-GB" w:eastAsia="en-US"/>
        </w:rPr>
        <w:t xml:space="preserve">M.T. </w:t>
      </w:r>
      <w:r w:rsidRPr="00DE11B1">
        <w:rPr>
          <w:rFonts w:ascii="Arial" w:eastAsia="Times New Roman" w:hAnsi="Arial" w:cs="Arial"/>
          <w:snapToGrid w:val="0"/>
          <w:sz w:val="18"/>
          <w:szCs w:val="18"/>
          <w:lang w:val="en-GB" w:eastAsia="en-US"/>
        </w:rPr>
        <w:t xml:space="preserve">. . . . . . . . . . . . . .  the </w:t>
      </w:r>
      <w:r w:rsidR="00001EB5">
        <w:rPr>
          <w:rFonts w:ascii="Arial" w:eastAsia="Times New Roman" w:hAnsi="Arial" w:cs="Arial"/>
          <w:snapToGrid w:val="0"/>
          <w:sz w:val="18"/>
          <w:szCs w:val="18"/>
          <w:lang w:val="en-GB" w:eastAsia="en-US"/>
        </w:rPr>
        <w:t xml:space="preserve">Officer/Engineer </w:t>
      </w:r>
      <w:r w:rsidRPr="00DE11B1">
        <w:rPr>
          <w:rFonts w:ascii="Arial" w:eastAsia="Times New Roman" w:hAnsi="Arial" w:cs="Arial"/>
          <w:snapToGrid w:val="0"/>
          <w:sz w:val="18"/>
          <w:szCs w:val="18"/>
          <w:lang w:val="en-GB" w:eastAsia="en-US"/>
        </w:rPr>
        <w:t xml:space="preserve">in charge of all </w:t>
      </w:r>
      <w:r w:rsidR="00001EB5">
        <w:rPr>
          <w:rFonts w:ascii="Arial" w:eastAsia="Times New Roman" w:hAnsi="Arial" w:cs="Arial"/>
          <w:snapToGrid w:val="0"/>
          <w:sz w:val="18"/>
          <w:szCs w:val="18"/>
          <w:lang w:val="en-GB" w:eastAsia="en-US"/>
        </w:rPr>
        <w:t>Oil</w:t>
      </w:r>
      <w:r w:rsidRPr="00DE11B1">
        <w:rPr>
          <w:rFonts w:ascii="Arial" w:eastAsia="Times New Roman" w:hAnsi="Arial" w:cs="Arial"/>
          <w:snapToGrid w:val="0"/>
          <w:sz w:val="18"/>
          <w:szCs w:val="18"/>
          <w:lang w:val="en-GB" w:eastAsia="en-US"/>
        </w:rPr>
        <w:t xml:space="preserve"> Transfer Operations</w:t>
      </w:r>
      <w:r w:rsidR="00001EB5">
        <w:rPr>
          <w:rFonts w:ascii="Arial" w:eastAsia="Times New Roman" w:hAnsi="Arial" w:cs="Arial"/>
          <w:snapToGrid w:val="0"/>
          <w:sz w:val="18"/>
          <w:szCs w:val="18"/>
          <w:lang w:val="en-GB" w:eastAsia="en-US"/>
        </w:rPr>
        <w:t xml:space="preserve"> (Cargo/Bunker)</w:t>
      </w:r>
      <w:r w:rsidRPr="00DE11B1">
        <w:rPr>
          <w:rFonts w:ascii="Arial" w:eastAsia="Times New Roman" w:hAnsi="Arial" w:cs="Arial"/>
          <w:snapToGrid w:val="0"/>
          <w:sz w:val="18"/>
          <w:szCs w:val="18"/>
          <w:lang w:val="en-GB" w:eastAsia="en-US"/>
        </w:rPr>
        <w:t xml:space="preserve"> is </w:t>
      </w:r>
      <w:r w:rsidR="00786F11">
        <w:rPr>
          <w:rFonts w:ascii="Arial" w:eastAsia="Times New Roman" w:hAnsi="Arial" w:cs="Arial"/>
          <w:snapToGrid w:val="0"/>
          <w:sz w:val="18"/>
          <w:szCs w:val="18"/>
          <w:lang w:val="en-GB" w:eastAsia="en-US"/>
        </w:rPr>
        <w:t>(Name/Rank)</w:t>
      </w:r>
      <w:r w:rsidRPr="00DE11B1">
        <w:rPr>
          <w:rFonts w:ascii="Arial" w:eastAsia="Times New Roman" w:hAnsi="Arial" w:cs="Arial"/>
          <w:snapToGrid w:val="0"/>
          <w:sz w:val="18"/>
          <w:szCs w:val="18"/>
          <w:lang w:val="en-GB" w:eastAsia="en-US"/>
        </w:rPr>
        <w:t xml:space="preserve"> . . . . . . . . . . . . . . . . . . . . . . . . . . . . . . . . . . . . . . . . . . . . . . . . . . . . . . . . .</w:t>
      </w:r>
      <w:r w:rsidR="00786F11">
        <w:rPr>
          <w:rFonts w:ascii="Arial" w:eastAsia="Times New Roman" w:hAnsi="Arial" w:cs="Arial"/>
          <w:snapToGrid w:val="0"/>
          <w:sz w:val="18"/>
          <w:szCs w:val="18"/>
          <w:lang w:val="en-GB" w:eastAsia="en-US"/>
        </w:rPr>
        <w:t xml:space="preserve"> </w:t>
      </w:r>
      <w:r w:rsidRPr="00DE11B1">
        <w:rPr>
          <w:rFonts w:ascii="Arial" w:eastAsia="Times New Roman" w:hAnsi="Arial" w:cs="Arial"/>
          <w:snapToGrid w:val="0"/>
          <w:sz w:val="18"/>
          <w:szCs w:val="18"/>
          <w:lang w:val="en-GB" w:eastAsia="en-US"/>
        </w:rPr>
        <w:t>. . . . . . . . . . . .</w:t>
      </w:r>
    </w:p>
    <w:p w14:paraId="27BB1DB3" w14:textId="77777777" w:rsidR="00DE11B1" w:rsidRPr="00DE11B1" w:rsidRDefault="00DE11B1" w:rsidP="00C01E0C">
      <w:pPr>
        <w:widowControl w:val="0"/>
        <w:spacing w:line="286" w:lineRule="auto"/>
        <w:ind w:left="360"/>
        <w:jc w:val="both"/>
        <w:rPr>
          <w:rFonts w:ascii="Arial" w:eastAsia="Times New Roman" w:hAnsi="Arial" w:cs="Arial"/>
          <w:snapToGrid w:val="0"/>
          <w:sz w:val="18"/>
          <w:szCs w:val="18"/>
          <w:lang w:val="en-GB" w:eastAsia="en-US"/>
        </w:rPr>
      </w:pPr>
    </w:p>
    <w:p w14:paraId="506F36FD" w14:textId="77777777" w:rsidR="00DE11B1" w:rsidRPr="00DE11B1" w:rsidRDefault="00DE11B1" w:rsidP="00C01E0C">
      <w:pPr>
        <w:widowControl w:val="0"/>
        <w:spacing w:line="286" w:lineRule="auto"/>
        <w:ind w:left="360"/>
        <w:jc w:val="both"/>
        <w:rPr>
          <w:rFonts w:ascii="Arial" w:eastAsia="Times New Roman" w:hAnsi="Arial" w:cs="Arial"/>
          <w:snapToGrid w:val="0"/>
          <w:sz w:val="18"/>
          <w:szCs w:val="18"/>
          <w:lang w:val="en-GB" w:eastAsia="en-US"/>
        </w:rPr>
      </w:pPr>
      <w:r w:rsidRPr="00DE11B1">
        <w:rPr>
          <w:rFonts w:ascii="Arial" w:eastAsia="Times New Roman" w:hAnsi="Arial" w:cs="Arial"/>
          <w:snapToGrid w:val="0"/>
          <w:sz w:val="18"/>
          <w:szCs w:val="18"/>
          <w:lang w:val="en-GB" w:eastAsia="en-US"/>
        </w:rPr>
        <w:t xml:space="preserve">If for any reason the </w:t>
      </w:r>
      <w:r w:rsidR="00786F11">
        <w:rPr>
          <w:rFonts w:ascii="Arial" w:eastAsia="Times New Roman" w:hAnsi="Arial" w:cs="Arial"/>
          <w:snapToGrid w:val="0"/>
          <w:sz w:val="18"/>
          <w:szCs w:val="18"/>
          <w:lang w:val="en-GB" w:eastAsia="en-US"/>
        </w:rPr>
        <w:t>Officer/Engineer</w:t>
      </w:r>
      <w:r w:rsidRPr="00DE11B1">
        <w:rPr>
          <w:rFonts w:ascii="Arial" w:eastAsia="Times New Roman" w:hAnsi="Arial" w:cs="Arial"/>
          <w:snapToGrid w:val="0"/>
          <w:sz w:val="18"/>
          <w:szCs w:val="18"/>
          <w:lang w:val="en-GB" w:eastAsia="en-US"/>
        </w:rPr>
        <w:t xml:space="preserve"> in charge as indicated cannot perform his duties then</w:t>
      </w:r>
      <w:r w:rsidR="00786F11">
        <w:rPr>
          <w:rFonts w:ascii="Arial" w:eastAsia="Times New Roman" w:hAnsi="Arial" w:cs="Arial"/>
          <w:snapToGrid w:val="0"/>
          <w:sz w:val="18"/>
          <w:szCs w:val="18"/>
          <w:lang w:val="en-GB" w:eastAsia="en-US"/>
        </w:rPr>
        <w:t xml:space="preserve"> his </w:t>
      </w:r>
      <w:r w:rsidR="00396F58">
        <w:rPr>
          <w:rFonts w:ascii="Arial" w:eastAsia="Times New Roman" w:hAnsi="Arial" w:cs="Arial"/>
          <w:snapToGrid w:val="0"/>
          <w:sz w:val="18"/>
          <w:szCs w:val="18"/>
          <w:lang w:val="en-GB" w:eastAsia="en-US"/>
        </w:rPr>
        <w:t>backup (</w:t>
      </w:r>
      <w:r w:rsidR="00786F11">
        <w:rPr>
          <w:rFonts w:ascii="Arial" w:eastAsia="Times New Roman" w:hAnsi="Arial" w:cs="Arial"/>
          <w:snapToGrid w:val="0"/>
          <w:sz w:val="18"/>
          <w:szCs w:val="18"/>
          <w:lang w:val="en-GB" w:eastAsia="en-US"/>
        </w:rPr>
        <w:t xml:space="preserve">Name/Rank) </w:t>
      </w:r>
      <w:r w:rsidRPr="00DE11B1">
        <w:rPr>
          <w:rFonts w:ascii="Arial" w:eastAsia="Times New Roman" w:hAnsi="Arial" w:cs="Arial"/>
          <w:snapToGrid w:val="0"/>
          <w:sz w:val="18"/>
          <w:szCs w:val="18"/>
          <w:lang w:val="en-GB" w:eastAsia="en-US"/>
        </w:rPr>
        <w:t xml:space="preserve">. . . . . . . . . . . . . . . . . . . . . . . . . . . . . . . . . . . . . . . . . . . . . . will take over these responsibilities. This alternative person is licensed as </w:t>
      </w:r>
      <w:r w:rsidR="005C4161">
        <w:rPr>
          <w:rFonts w:ascii="Arial" w:eastAsia="Times New Roman" w:hAnsi="Arial" w:cs="Arial"/>
          <w:snapToGrid w:val="0"/>
          <w:sz w:val="18"/>
          <w:szCs w:val="18"/>
          <w:lang w:val="en-GB" w:eastAsia="en-US"/>
        </w:rPr>
        <w:t xml:space="preserve">(License) </w:t>
      </w:r>
      <w:r w:rsidRPr="00DE11B1">
        <w:rPr>
          <w:rFonts w:ascii="Arial" w:eastAsia="Times New Roman" w:hAnsi="Arial" w:cs="Arial"/>
          <w:snapToGrid w:val="0"/>
          <w:sz w:val="18"/>
          <w:szCs w:val="18"/>
          <w:lang w:val="en-GB" w:eastAsia="en-US"/>
        </w:rPr>
        <w:t xml:space="preserve">. . . . . . . . . . . . . . . . . . . . . . . . . . . . . . </w:t>
      </w:r>
    </w:p>
    <w:p w14:paraId="559D7561" w14:textId="77777777" w:rsidR="00DE11B1" w:rsidRDefault="00DE11B1" w:rsidP="00DE11B1">
      <w:pPr>
        <w:widowControl w:val="0"/>
        <w:spacing w:line="286" w:lineRule="auto"/>
        <w:jc w:val="both"/>
        <w:rPr>
          <w:rFonts w:ascii="Arial" w:eastAsia="Times New Roman" w:hAnsi="Arial" w:cs="Arial"/>
          <w:snapToGrid w:val="0"/>
          <w:sz w:val="18"/>
          <w:szCs w:val="18"/>
          <w:lang w:val="en-GB" w:eastAsia="en-US"/>
        </w:rPr>
      </w:pPr>
    </w:p>
    <w:p w14:paraId="14ACF28B" w14:textId="77777777" w:rsidR="003B0C9B" w:rsidRPr="00DE11B1" w:rsidRDefault="003B0C9B" w:rsidP="00DE11B1">
      <w:pPr>
        <w:widowControl w:val="0"/>
        <w:spacing w:line="286" w:lineRule="auto"/>
        <w:jc w:val="both"/>
        <w:rPr>
          <w:rFonts w:ascii="Arial" w:eastAsia="Times New Roman" w:hAnsi="Arial" w:cs="Arial"/>
          <w:snapToGrid w:val="0"/>
          <w:sz w:val="18"/>
          <w:szCs w:val="18"/>
          <w:lang w:val="en-GB" w:eastAsia="en-US"/>
        </w:rPr>
      </w:pPr>
    </w:p>
    <w:p w14:paraId="49E16BFA" w14:textId="77777777" w:rsidR="00970A0C" w:rsidRPr="00403BB2" w:rsidRDefault="00970A0C" w:rsidP="00970A0C">
      <w:pPr>
        <w:ind w:left="360" w:hanging="360"/>
        <w:rPr>
          <w:rFonts w:ascii="Arial" w:hAnsi="Arial" w:cs="Arial"/>
          <w:b/>
          <w:sz w:val="18"/>
          <w:szCs w:val="18"/>
        </w:rPr>
      </w:pPr>
      <w:r w:rsidRPr="00403BB2">
        <w:rPr>
          <w:rFonts w:ascii="Arial" w:hAnsi="Arial" w:cs="Arial"/>
          <w:b/>
          <w:sz w:val="18"/>
          <w:szCs w:val="18"/>
        </w:rPr>
        <w:t>1</w:t>
      </w:r>
      <w:r w:rsidR="00344E30" w:rsidRPr="00403BB2">
        <w:rPr>
          <w:rFonts w:ascii="Arial" w:hAnsi="Arial" w:cs="Arial"/>
          <w:b/>
          <w:sz w:val="18"/>
          <w:szCs w:val="18"/>
        </w:rPr>
        <w:t>1</w:t>
      </w:r>
      <w:r w:rsidRPr="00403BB2">
        <w:rPr>
          <w:rFonts w:ascii="Arial" w:hAnsi="Arial" w:cs="Arial"/>
          <w:b/>
          <w:sz w:val="18"/>
          <w:szCs w:val="18"/>
        </w:rPr>
        <w:t>.</w:t>
      </w:r>
      <w:r w:rsidRPr="00403BB2">
        <w:rPr>
          <w:rFonts w:ascii="Arial" w:hAnsi="Arial" w:cs="Arial"/>
          <w:b/>
          <w:sz w:val="18"/>
          <w:szCs w:val="18"/>
        </w:rPr>
        <w:tab/>
        <w:t xml:space="preserve">Requirements for Transfer </w:t>
      </w:r>
    </w:p>
    <w:p w14:paraId="67F83979" w14:textId="77777777" w:rsidR="00970A0C" w:rsidRPr="00970A0C" w:rsidRDefault="00970A0C" w:rsidP="00970A0C">
      <w:pPr>
        <w:rPr>
          <w:rFonts w:ascii="Arial" w:hAnsi="Arial" w:cs="Arial"/>
          <w:sz w:val="18"/>
          <w:szCs w:val="18"/>
        </w:rPr>
      </w:pPr>
    </w:p>
    <w:p w14:paraId="38C1C720" w14:textId="77777777" w:rsidR="00970A0C" w:rsidRPr="00970A0C" w:rsidRDefault="00970A0C" w:rsidP="00970A0C">
      <w:pPr>
        <w:ind w:left="360"/>
        <w:rPr>
          <w:rFonts w:ascii="Arial" w:hAnsi="Arial" w:cs="Arial"/>
          <w:sz w:val="18"/>
          <w:szCs w:val="18"/>
        </w:rPr>
      </w:pPr>
      <w:r w:rsidRPr="00970A0C">
        <w:rPr>
          <w:rFonts w:ascii="Arial" w:hAnsi="Arial" w:cs="Arial"/>
          <w:sz w:val="18"/>
          <w:szCs w:val="18"/>
        </w:rPr>
        <w:t>No person may conduct a</w:t>
      </w:r>
      <w:r w:rsidR="000A4235">
        <w:rPr>
          <w:rFonts w:ascii="Arial" w:hAnsi="Arial" w:cs="Arial"/>
          <w:sz w:val="18"/>
          <w:szCs w:val="18"/>
        </w:rPr>
        <w:t>ny oil</w:t>
      </w:r>
      <w:r w:rsidRPr="00970A0C">
        <w:rPr>
          <w:rFonts w:ascii="Arial" w:hAnsi="Arial" w:cs="Arial"/>
          <w:sz w:val="18"/>
          <w:szCs w:val="18"/>
        </w:rPr>
        <w:t xml:space="preserve"> transfer operation unless the vessel's moorings are strong enough to hold during all expected conditions of surge, current and weather and are long enough to allow adjustment for changes in draft and tide during the transfer operation.</w:t>
      </w:r>
    </w:p>
    <w:p w14:paraId="7D00ED3D" w14:textId="77777777" w:rsidR="00970A0C" w:rsidRDefault="00970A0C" w:rsidP="00970A0C">
      <w:pPr>
        <w:rPr>
          <w:rFonts w:ascii="Arial" w:hAnsi="Arial" w:cs="Arial"/>
          <w:sz w:val="18"/>
          <w:szCs w:val="18"/>
        </w:rPr>
      </w:pPr>
    </w:p>
    <w:p w14:paraId="279A3C77" w14:textId="77777777" w:rsidR="003B0C9B" w:rsidRPr="00970A0C" w:rsidRDefault="003B0C9B" w:rsidP="00970A0C">
      <w:pPr>
        <w:rPr>
          <w:rFonts w:ascii="Arial" w:hAnsi="Arial" w:cs="Arial"/>
          <w:sz w:val="18"/>
          <w:szCs w:val="18"/>
        </w:rPr>
      </w:pPr>
    </w:p>
    <w:p w14:paraId="630E6C15" w14:textId="77777777" w:rsidR="00970A0C" w:rsidRPr="00403BB2" w:rsidRDefault="000A4235" w:rsidP="000A4235">
      <w:pPr>
        <w:ind w:left="360" w:hanging="360"/>
        <w:rPr>
          <w:rFonts w:ascii="Arial" w:hAnsi="Arial" w:cs="Arial"/>
          <w:b/>
          <w:sz w:val="18"/>
          <w:szCs w:val="18"/>
        </w:rPr>
      </w:pPr>
      <w:r w:rsidRPr="00403BB2">
        <w:rPr>
          <w:rFonts w:ascii="Arial" w:hAnsi="Arial" w:cs="Arial"/>
          <w:b/>
          <w:sz w:val="18"/>
          <w:szCs w:val="18"/>
        </w:rPr>
        <w:t>1</w:t>
      </w:r>
      <w:r w:rsidR="00344E30" w:rsidRPr="00403BB2">
        <w:rPr>
          <w:rFonts w:ascii="Arial" w:hAnsi="Arial" w:cs="Arial"/>
          <w:b/>
          <w:sz w:val="18"/>
          <w:szCs w:val="18"/>
        </w:rPr>
        <w:t>2</w:t>
      </w:r>
      <w:r w:rsidRPr="00403BB2">
        <w:rPr>
          <w:rFonts w:ascii="Arial" w:hAnsi="Arial" w:cs="Arial"/>
          <w:b/>
          <w:sz w:val="18"/>
          <w:szCs w:val="18"/>
        </w:rPr>
        <w:t>.</w:t>
      </w:r>
      <w:r w:rsidRPr="00403BB2">
        <w:rPr>
          <w:rFonts w:ascii="Arial" w:hAnsi="Arial" w:cs="Arial"/>
          <w:b/>
          <w:sz w:val="18"/>
          <w:szCs w:val="18"/>
        </w:rPr>
        <w:tab/>
      </w:r>
      <w:r w:rsidR="00970A0C" w:rsidRPr="00403BB2">
        <w:rPr>
          <w:rFonts w:ascii="Arial" w:hAnsi="Arial" w:cs="Arial"/>
          <w:b/>
          <w:sz w:val="18"/>
          <w:szCs w:val="18"/>
        </w:rPr>
        <w:t>Equipment Test and Inspection</w:t>
      </w:r>
    </w:p>
    <w:p w14:paraId="3B554D14" w14:textId="77777777" w:rsidR="00970A0C" w:rsidRPr="00970A0C" w:rsidRDefault="00970A0C" w:rsidP="000A4235">
      <w:pPr>
        <w:ind w:left="360" w:hanging="270"/>
        <w:rPr>
          <w:rFonts w:ascii="Arial" w:hAnsi="Arial" w:cs="Arial"/>
          <w:sz w:val="18"/>
          <w:szCs w:val="18"/>
        </w:rPr>
      </w:pPr>
    </w:p>
    <w:p w14:paraId="527ABDE0" w14:textId="77777777" w:rsidR="00970A0C" w:rsidRPr="00970A0C" w:rsidRDefault="00970A0C" w:rsidP="00455744">
      <w:pPr>
        <w:numPr>
          <w:ilvl w:val="0"/>
          <w:numId w:val="6"/>
        </w:numPr>
        <w:rPr>
          <w:rFonts w:ascii="Arial" w:hAnsi="Arial" w:cs="Arial"/>
          <w:sz w:val="18"/>
          <w:szCs w:val="18"/>
        </w:rPr>
      </w:pPr>
      <w:r w:rsidRPr="00970A0C">
        <w:rPr>
          <w:rFonts w:ascii="Arial" w:hAnsi="Arial" w:cs="Arial"/>
          <w:sz w:val="18"/>
          <w:szCs w:val="18"/>
        </w:rPr>
        <w:t>If a facility or vessel collects vapor emitted from a vessel cargo tank with a vapor control system, the system must not be used unless the following tests and inspections are satisfactorily completed.</w:t>
      </w:r>
    </w:p>
    <w:p w14:paraId="49D30A66" w14:textId="77777777" w:rsidR="00970A0C" w:rsidRPr="00970A0C" w:rsidRDefault="00970A0C" w:rsidP="00455744">
      <w:pPr>
        <w:ind w:left="720" w:hanging="270"/>
        <w:rPr>
          <w:rFonts w:ascii="Arial" w:hAnsi="Arial" w:cs="Arial"/>
          <w:sz w:val="18"/>
          <w:szCs w:val="18"/>
        </w:rPr>
      </w:pPr>
    </w:p>
    <w:p w14:paraId="4042C498" w14:textId="77777777" w:rsidR="00970A0C" w:rsidRPr="00970A0C" w:rsidRDefault="00970A0C" w:rsidP="00455744">
      <w:pPr>
        <w:numPr>
          <w:ilvl w:val="0"/>
          <w:numId w:val="6"/>
        </w:numPr>
        <w:rPr>
          <w:rFonts w:ascii="Arial" w:hAnsi="Arial" w:cs="Arial"/>
          <w:sz w:val="18"/>
          <w:szCs w:val="18"/>
        </w:rPr>
      </w:pPr>
      <w:r w:rsidRPr="00970A0C">
        <w:rPr>
          <w:rFonts w:ascii="Arial" w:hAnsi="Arial" w:cs="Arial"/>
          <w:sz w:val="18"/>
          <w:szCs w:val="18"/>
        </w:rPr>
        <w:t>Each vapor hose, vapor collection arm, pressure or vacuum relief valve and pressure sensor is tested and inspected for good operation.</w:t>
      </w:r>
    </w:p>
    <w:p w14:paraId="5C7CD761" w14:textId="77777777" w:rsidR="00970A0C" w:rsidRPr="00970A0C" w:rsidRDefault="00970A0C" w:rsidP="00455744">
      <w:pPr>
        <w:ind w:left="720" w:hanging="270"/>
        <w:rPr>
          <w:rFonts w:ascii="Arial" w:hAnsi="Arial" w:cs="Arial"/>
          <w:sz w:val="18"/>
          <w:szCs w:val="18"/>
        </w:rPr>
      </w:pPr>
    </w:p>
    <w:p w14:paraId="3C5F8E1D" w14:textId="77777777" w:rsidR="00970A0C" w:rsidRPr="00970A0C" w:rsidRDefault="00970A0C" w:rsidP="00455744">
      <w:pPr>
        <w:numPr>
          <w:ilvl w:val="0"/>
          <w:numId w:val="6"/>
        </w:numPr>
        <w:rPr>
          <w:rFonts w:ascii="Arial" w:hAnsi="Arial" w:cs="Arial"/>
          <w:sz w:val="18"/>
          <w:szCs w:val="18"/>
        </w:rPr>
      </w:pPr>
      <w:r w:rsidRPr="00970A0C">
        <w:rPr>
          <w:rFonts w:ascii="Arial" w:hAnsi="Arial" w:cs="Arial"/>
          <w:sz w:val="18"/>
          <w:szCs w:val="18"/>
        </w:rPr>
        <w:t>Each remote operating or indicating device is tested for proper operation.</w:t>
      </w:r>
    </w:p>
    <w:p w14:paraId="38DBBB43" w14:textId="77777777" w:rsidR="00970A0C" w:rsidRPr="00970A0C" w:rsidRDefault="00970A0C" w:rsidP="00455744">
      <w:pPr>
        <w:ind w:left="720" w:hanging="270"/>
        <w:rPr>
          <w:rFonts w:ascii="Arial" w:hAnsi="Arial" w:cs="Arial"/>
          <w:sz w:val="18"/>
          <w:szCs w:val="18"/>
        </w:rPr>
      </w:pPr>
    </w:p>
    <w:p w14:paraId="60ABD32D" w14:textId="77777777" w:rsidR="00970A0C" w:rsidRPr="00970A0C" w:rsidRDefault="00970A0C" w:rsidP="00455744">
      <w:pPr>
        <w:numPr>
          <w:ilvl w:val="0"/>
          <w:numId w:val="6"/>
        </w:numPr>
        <w:rPr>
          <w:rFonts w:ascii="Arial" w:hAnsi="Arial" w:cs="Arial"/>
          <w:sz w:val="18"/>
          <w:szCs w:val="18"/>
        </w:rPr>
      </w:pPr>
      <w:r w:rsidRPr="00970A0C">
        <w:rPr>
          <w:rFonts w:ascii="Arial" w:hAnsi="Arial" w:cs="Arial"/>
          <w:sz w:val="18"/>
          <w:szCs w:val="18"/>
        </w:rPr>
        <w:t>Each detonation arrester and each flame arrester shall be inspected if operational experience has shown that frequent clogging or rapid deterioration is problem of concern.</w:t>
      </w:r>
    </w:p>
    <w:p w14:paraId="3AD15D62" w14:textId="77777777" w:rsidR="00970A0C" w:rsidRPr="00970A0C" w:rsidRDefault="00970A0C" w:rsidP="00455744">
      <w:pPr>
        <w:ind w:left="720" w:hanging="270"/>
        <w:rPr>
          <w:rFonts w:ascii="Arial" w:hAnsi="Arial" w:cs="Arial"/>
          <w:sz w:val="18"/>
          <w:szCs w:val="18"/>
        </w:rPr>
      </w:pPr>
    </w:p>
    <w:p w14:paraId="0CF851FF" w14:textId="77777777" w:rsidR="00970A0C" w:rsidRPr="00970A0C" w:rsidRDefault="00970A0C" w:rsidP="00455744">
      <w:pPr>
        <w:numPr>
          <w:ilvl w:val="0"/>
          <w:numId w:val="6"/>
        </w:numPr>
        <w:rPr>
          <w:rFonts w:ascii="Arial" w:hAnsi="Arial" w:cs="Arial"/>
          <w:sz w:val="18"/>
          <w:szCs w:val="18"/>
        </w:rPr>
      </w:pPr>
      <w:r w:rsidRPr="00970A0C">
        <w:rPr>
          <w:rFonts w:ascii="Arial" w:hAnsi="Arial" w:cs="Arial"/>
          <w:sz w:val="18"/>
          <w:szCs w:val="18"/>
        </w:rPr>
        <w:t>The portable gas and oxygen meter shall be calibrated following the manufactures instructions and be available to test the vapor recovery system upon completion of cargo operation.</w:t>
      </w:r>
    </w:p>
    <w:p w14:paraId="2D6E4B80" w14:textId="77777777" w:rsidR="00537F94" w:rsidRPr="00970A0C" w:rsidRDefault="00537F94" w:rsidP="000A4235">
      <w:pPr>
        <w:ind w:left="360" w:hanging="270"/>
        <w:rPr>
          <w:rFonts w:ascii="Arial" w:hAnsi="Arial" w:cs="Arial"/>
          <w:sz w:val="18"/>
          <w:szCs w:val="18"/>
        </w:rPr>
      </w:pPr>
    </w:p>
    <w:p w14:paraId="7B533940" w14:textId="77777777" w:rsidR="00D4639F" w:rsidRDefault="00D4639F" w:rsidP="00970A0C">
      <w:pPr>
        <w:rPr>
          <w:rFonts w:ascii="Arial" w:hAnsi="Arial" w:cs="Arial"/>
          <w:sz w:val="18"/>
          <w:szCs w:val="18"/>
        </w:rPr>
      </w:pPr>
    </w:p>
    <w:tbl>
      <w:tblPr>
        <w:tblW w:w="4899" w:type="pct"/>
        <w:tblCellMar>
          <w:left w:w="0" w:type="dxa"/>
          <w:right w:w="0" w:type="dxa"/>
        </w:tblCellMar>
        <w:tblLook w:val="0000" w:firstRow="0" w:lastRow="0" w:firstColumn="0" w:lastColumn="0" w:noHBand="0" w:noVBand="0"/>
      </w:tblPr>
      <w:tblGrid>
        <w:gridCol w:w="2521"/>
        <w:gridCol w:w="2507"/>
        <w:gridCol w:w="552"/>
        <w:gridCol w:w="1162"/>
        <w:gridCol w:w="2535"/>
      </w:tblGrid>
      <w:tr w:rsidR="00F5509D" w:rsidRPr="00517ABD" w14:paraId="6F234170" w14:textId="77777777">
        <w:trPr>
          <w:trHeight w:val="318"/>
        </w:trPr>
        <w:tc>
          <w:tcPr>
            <w:tcW w:w="2521" w:type="dxa"/>
            <w:vAlign w:val="bottom"/>
          </w:tcPr>
          <w:p w14:paraId="42C83E97" w14:textId="77777777" w:rsidR="00F5509D" w:rsidRPr="00897F9D" w:rsidRDefault="00F5509D" w:rsidP="00F5509D">
            <w:pPr>
              <w:spacing w:before="60" w:after="60"/>
              <w:rPr>
                <w:rFonts w:ascii="Arial" w:eastAsia="Times New Roman" w:hAnsi="Arial" w:cs="Arial"/>
                <w:b/>
                <w:bCs/>
                <w:sz w:val="18"/>
                <w:szCs w:val="18"/>
                <w:lang w:eastAsia="en-US"/>
              </w:rPr>
            </w:pPr>
            <w:r>
              <w:rPr>
                <w:rFonts w:ascii="Arial" w:eastAsia="Times New Roman" w:hAnsi="Arial" w:cs="Arial"/>
                <w:b/>
                <w:bCs/>
                <w:sz w:val="18"/>
                <w:szCs w:val="18"/>
                <w:lang w:val="en-CA" w:eastAsia="en-US"/>
              </w:rPr>
              <w:t>C</w:t>
            </w:r>
            <w:r w:rsidRPr="00897F9D">
              <w:rPr>
                <w:rFonts w:ascii="Arial" w:eastAsia="Times New Roman" w:hAnsi="Arial" w:cs="Arial"/>
                <w:b/>
                <w:bCs/>
                <w:sz w:val="18"/>
                <w:szCs w:val="18"/>
                <w:lang w:val="en-CA" w:eastAsia="en-US"/>
              </w:rPr>
              <w:t>hief Engineer</w:t>
            </w:r>
            <w:r>
              <w:rPr>
                <w:rFonts w:ascii="Arial" w:eastAsia="Times New Roman" w:hAnsi="Arial" w:cs="Arial"/>
                <w:b/>
                <w:bCs/>
                <w:sz w:val="18"/>
                <w:szCs w:val="18"/>
                <w:lang w:val="en-CA" w:eastAsia="en-US"/>
              </w:rPr>
              <w:t>/Chief Officer</w:t>
            </w:r>
            <w:r w:rsidRPr="00897F9D">
              <w:rPr>
                <w:rFonts w:ascii="Arial" w:eastAsia="Times New Roman" w:hAnsi="Arial" w:cs="Arial"/>
                <w:b/>
                <w:bCs/>
                <w:sz w:val="18"/>
                <w:szCs w:val="18"/>
                <w:lang w:val="en-CA" w:eastAsia="en-US"/>
              </w:rPr>
              <w:t>:</w:t>
            </w:r>
          </w:p>
        </w:tc>
        <w:tc>
          <w:tcPr>
            <w:tcW w:w="2507" w:type="dxa"/>
            <w:tcBorders>
              <w:top w:val="nil"/>
              <w:left w:val="nil"/>
              <w:bottom w:val="single" w:sz="8" w:space="0" w:color="auto"/>
              <w:right w:val="nil"/>
            </w:tcBorders>
            <w:vAlign w:val="center"/>
          </w:tcPr>
          <w:p w14:paraId="171607E4" w14:textId="77777777" w:rsidR="00F5509D" w:rsidRPr="00897F9D" w:rsidRDefault="00F5509D" w:rsidP="001431FE">
            <w:pPr>
              <w:spacing w:before="120" w:after="120"/>
              <w:rPr>
                <w:rFonts w:ascii="Arial" w:eastAsia="Times New Roman" w:hAnsi="Arial" w:cs="Arial"/>
                <w:b/>
                <w:sz w:val="18"/>
                <w:szCs w:val="18"/>
                <w:lang w:eastAsia="en-US"/>
              </w:rPr>
            </w:pPr>
            <w:r w:rsidRPr="00897F9D">
              <w:rPr>
                <w:rFonts w:ascii="Arial" w:eastAsia="Times New Roman" w:hAnsi="Arial" w:cs="Arial"/>
                <w:b/>
                <w:sz w:val="18"/>
                <w:szCs w:val="18"/>
                <w:lang w:val="en-CA" w:eastAsia="en-US"/>
              </w:rPr>
              <w:t> </w:t>
            </w:r>
          </w:p>
        </w:tc>
        <w:tc>
          <w:tcPr>
            <w:tcW w:w="552" w:type="dxa"/>
          </w:tcPr>
          <w:p w14:paraId="433971EC" w14:textId="77777777" w:rsidR="00F5509D" w:rsidRPr="00897F9D" w:rsidRDefault="00F5509D" w:rsidP="001431FE">
            <w:pPr>
              <w:spacing w:before="60" w:after="60"/>
              <w:jc w:val="right"/>
              <w:rPr>
                <w:rFonts w:ascii="Arial" w:eastAsia="Times New Roman" w:hAnsi="Arial" w:cs="Arial"/>
                <w:b/>
                <w:bCs/>
                <w:sz w:val="18"/>
                <w:szCs w:val="18"/>
                <w:lang w:val="en-CA" w:eastAsia="en-US"/>
              </w:rPr>
            </w:pPr>
          </w:p>
        </w:tc>
        <w:tc>
          <w:tcPr>
            <w:tcW w:w="1162" w:type="dxa"/>
            <w:tcMar>
              <w:top w:w="0" w:type="dxa"/>
              <w:left w:w="108" w:type="dxa"/>
              <w:bottom w:w="0" w:type="dxa"/>
              <w:right w:w="108" w:type="dxa"/>
            </w:tcMar>
            <w:vAlign w:val="bottom"/>
          </w:tcPr>
          <w:p w14:paraId="0DD43824" w14:textId="77777777" w:rsidR="00F5509D" w:rsidRPr="00897F9D" w:rsidRDefault="00F5509D" w:rsidP="001431FE">
            <w:pPr>
              <w:spacing w:before="60" w:after="60"/>
              <w:jc w:val="right"/>
              <w:rPr>
                <w:rFonts w:ascii="Arial" w:eastAsia="Times New Roman" w:hAnsi="Arial" w:cs="Arial"/>
                <w:b/>
                <w:bCs/>
                <w:sz w:val="18"/>
                <w:szCs w:val="18"/>
                <w:lang w:eastAsia="en-US"/>
              </w:rPr>
            </w:pPr>
            <w:r w:rsidRPr="00897F9D">
              <w:rPr>
                <w:rFonts w:ascii="Arial" w:eastAsia="Times New Roman" w:hAnsi="Arial" w:cs="Arial"/>
                <w:b/>
                <w:bCs/>
                <w:sz w:val="18"/>
                <w:szCs w:val="18"/>
                <w:lang w:val="en-CA" w:eastAsia="en-US"/>
              </w:rPr>
              <w:t>Master:</w:t>
            </w:r>
          </w:p>
        </w:tc>
        <w:tc>
          <w:tcPr>
            <w:tcW w:w="2535" w:type="dxa"/>
            <w:tcBorders>
              <w:top w:val="nil"/>
              <w:left w:val="nil"/>
              <w:bottom w:val="single" w:sz="8" w:space="0" w:color="auto"/>
              <w:right w:val="nil"/>
            </w:tcBorders>
            <w:tcMar>
              <w:top w:w="0" w:type="dxa"/>
              <w:left w:w="108" w:type="dxa"/>
              <w:bottom w:w="0" w:type="dxa"/>
              <w:right w:w="108" w:type="dxa"/>
            </w:tcMar>
            <w:vAlign w:val="bottom"/>
          </w:tcPr>
          <w:p w14:paraId="217A628B" w14:textId="77777777" w:rsidR="00F5509D" w:rsidRPr="00517ABD" w:rsidRDefault="00F5509D" w:rsidP="001431FE">
            <w:pPr>
              <w:spacing w:before="120" w:after="120"/>
              <w:jc w:val="right"/>
              <w:rPr>
                <w:rFonts w:ascii="Arial" w:eastAsia="Times New Roman" w:hAnsi="Arial" w:cs="Arial"/>
                <w:sz w:val="18"/>
                <w:szCs w:val="18"/>
                <w:lang w:eastAsia="en-US"/>
              </w:rPr>
            </w:pPr>
            <w:r w:rsidRPr="00517ABD">
              <w:rPr>
                <w:rFonts w:ascii="Arial" w:eastAsia="Times New Roman" w:hAnsi="Arial" w:cs="Arial"/>
                <w:sz w:val="18"/>
                <w:szCs w:val="18"/>
                <w:lang w:val="en-CA" w:eastAsia="en-US"/>
              </w:rPr>
              <w:t> </w:t>
            </w:r>
          </w:p>
        </w:tc>
      </w:tr>
      <w:tr w:rsidR="00F5509D" w:rsidRPr="00517ABD" w14:paraId="1F85992D" w14:textId="77777777">
        <w:trPr>
          <w:trHeight w:val="302"/>
        </w:trPr>
        <w:tc>
          <w:tcPr>
            <w:tcW w:w="2521" w:type="dxa"/>
            <w:vAlign w:val="bottom"/>
          </w:tcPr>
          <w:p w14:paraId="369268D0" w14:textId="77777777" w:rsidR="00F5509D" w:rsidRPr="00897F9D" w:rsidRDefault="00F5509D" w:rsidP="00F5509D">
            <w:pPr>
              <w:spacing w:before="60" w:after="60"/>
              <w:rPr>
                <w:rFonts w:ascii="Arial" w:eastAsia="Times New Roman" w:hAnsi="Arial" w:cs="Arial"/>
                <w:b/>
                <w:bCs/>
                <w:sz w:val="18"/>
                <w:szCs w:val="18"/>
                <w:lang w:eastAsia="en-US"/>
              </w:rPr>
            </w:pPr>
            <w:r w:rsidRPr="00897F9D">
              <w:rPr>
                <w:rFonts w:ascii="Arial" w:eastAsia="Times New Roman" w:hAnsi="Arial" w:cs="Arial"/>
                <w:b/>
                <w:bCs/>
                <w:sz w:val="18"/>
                <w:szCs w:val="18"/>
                <w:lang w:val="en-CA" w:eastAsia="en-US"/>
              </w:rPr>
              <w:t>Signature:</w:t>
            </w:r>
          </w:p>
        </w:tc>
        <w:tc>
          <w:tcPr>
            <w:tcW w:w="2507" w:type="dxa"/>
            <w:tcBorders>
              <w:top w:val="nil"/>
              <w:left w:val="nil"/>
              <w:bottom w:val="single" w:sz="8" w:space="0" w:color="auto"/>
              <w:right w:val="nil"/>
            </w:tcBorders>
            <w:vAlign w:val="center"/>
          </w:tcPr>
          <w:p w14:paraId="29CBC89C" w14:textId="77777777" w:rsidR="00F5509D" w:rsidRPr="00897F9D" w:rsidRDefault="00F5509D" w:rsidP="001431FE">
            <w:pPr>
              <w:spacing w:before="120" w:after="120"/>
              <w:rPr>
                <w:rFonts w:ascii="Arial" w:eastAsia="Times New Roman" w:hAnsi="Arial" w:cs="Arial"/>
                <w:b/>
                <w:sz w:val="18"/>
                <w:szCs w:val="18"/>
                <w:lang w:eastAsia="en-US"/>
              </w:rPr>
            </w:pPr>
            <w:r w:rsidRPr="00897F9D">
              <w:rPr>
                <w:rFonts w:ascii="Arial" w:eastAsia="Times New Roman" w:hAnsi="Arial" w:cs="Arial"/>
                <w:b/>
                <w:sz w:val="18"/>
                <w:szCs w:val="18"/>
                <w:lang w:val="en-CA" w:eastAsia="en-US"/>
              </w:rPr>
              <w:t> </w:t>
            </w:r>
          </w:p>
        </w:tc>
        <w:tc>
          <w:tcPr>
            <w:tcW w:w="552" w:type="dxa"/>
          </w:tcPr>
          <w:p w14:paraId="09DBC25F" w14:textId="77777777" w:rsidR="00F5509D" w:rsidRPr="00897F9D" w:rsidRDefault="00F5509D" w:rsidP="001431FE">
            <w:pPr>
              <w:spacing w:before="60" w:after="60"/>
              <w:jc w:val="right"/>
              <w:rPr>
                <w:rFonts w:ascii="Arial" w:eastAsia="Times New Roman" w:hAnsi="Arial" w:cs="Arial"/>
                <w:b/>
                <w:bCs/>
                <w:sz w:val="18"/>
                <w:szCs w:val="18"/>
                <w:lang w:val="en-CA" w:eastAsia="en-US"/>
              </w:rPr>
            </w:pPr>
          </w:p>
        </w:tc>
        <w:tc>
          <w:tcPr>
            <w:tcW w:w="1162" w:type="dxa"/>
            <w:tcMar>
              <w:top w:w="0" w:type="dxa"/>
              <w:left w:w="108" w:type="dxa"/>
              <w:bottom w:w="0" w:type="dxa"/>
              <w:right w:w="108" w:type="dxa"/>
            </w:tcMar>
            <w:vAlign w:val="bottom"/>
          </w:tcPr>
          <w:p w14:paraId="4EBC64BE" w14:textId="77777777" w:rsidR="00F5509D" w:rsidRPr="00897F9D" w:rsidRDefault="00F5509D" w:rsidP="001431FE">
            <w:pPr>
              <w:spacing w:before="60" w:after="60"/>
              <w:jc w:val="right"/>
              <w:rPr>
                <w:rFonts w:ascii="Arial" w:eastAsia="Times New Roman" w:hAnsi="Arial" w:cs="Arial"/>
                <w:b/>
                <w:bCs/>
                <w:sz w:val="18"/>
                <w:szCs w:val="18"/>
                <w:lang w:eastAsia="en-US"/>
              </w:rPr>
            </w:pPr>
            <w:r w:rsidRPr="00897F9D">
              <w:rPr>
                <w:rFonts w:ascii="Arial" w:eastAsia="Times New Roman" w:hAnsi="Arial" w:cs="Arial"/>
                <w:b/>
                <w:bCs/>
                <w:sz w:val="18"/>
                <w:szCs w:val="18"/>
                <w:lang w:val="en-CA" w:eastAsia="en-US"/>
              </w:rPr>
              <w:t>Signature:</w:t>
            </w:r>
          </w:p>
        </w:tc>
        <w:tc>
          <w:tcPr>
            <w:tcW w:w="2535" w:type="dxa"/>
            <w:tcBorders>
              <w:top w:val="nil"/>
              <w:left w:val="nil"/>
              <w:bottom w:val="single" w:sz="8" w:space="0" w:color="auto"/>
              <w:right w:val="nil"/>
            </w:tcBorders>
            <w:tcMar>
              <w:top w:w="0" w:type="dxa"/>
              <w:left w:w="108" w:type="dxa"/>
              <w:bottom w:w="0" w:type="dxa"/>
              <w:right w:w="108" w:type="dxa"/>
            </w:tcMar>
            <w:vAlign w:val="bottom"/>
          </w:tcPr>
          <w:p w14:paraId="2C71A9A3" w14:textId="77777777" w:rsidR="00F5509D" w:rsidRPr="00517ABD" w:rsidRDefault="00F5509D" w:rsidP="001431FE">
            <w:pPr>
              <w:spacing w:before="120" w:after="120"/>
              <w:jc w:val="right"/>
              <w:rPr>
                <w:rFonts w:ascii="Arial" w:eastAsia="Times New Roman" w:hAnsi="Arial" w:cs="Arial"/>
                <w:sz w:val="18"/>
                <w:szCs w:val="18"/>
                <w:lang w:eastAsia="en-US"/>
              </w:rPr>
            </w:pPr>
            <w:r w:rsidRPr="00517ABD">
              <w:rPr>
                <w:rFonts w:ascii="Arial" w:eastAsia="Times New Roman" w:hAnsi="Arial" w:cs="Arial"/>
                <w:sz w:val="18"/>
                <w:szCs w:val="18"/>
                <w:lang w:val="en-CA" w:eastAsia="en-US"/>
              </w:rPr>
              <w:t> </w:t>
            </w:r>
          </w:p>
        </w:tc>
      </w:tr>
    </w:tbl>
    <w:p w14:paraId="63520759" w14:textId="77777777" w:rsidR="00654793" w:rsidRPr="00970A0C" w:rsidRDefault="00654793" w:rsidP="00970A0C">
      <w:pPr>
        <w:rPr>
          <w:rFonts w:ascii="Arial" w:hAnsi="Arial" w:cs="Arial"/>
          <w:sz w:val="18"/>
          <w:szCs w:val="18"/>
        </w:rPr>
      </w:pPr>
    </w:p>
    <w:sectPr w:rsidR="00654793" w:rsidRPr="00970A0C" w:rsidSect="00F77205">
      <w:headerReference w:type="even" r:id="rId7"/>
      <w:headerReference w:type="default" r:id="rId8"/>
      <w:footerReference w:type="even" r:id="rId9"/>
      <w:footerReference w:type="default" r:id="rId10"/>
      <w:headerReference w:type="first" r:id="rId11"/>
      <w:footerReference w:type="first" r:id="rId12"/>
      <w:pgSz w:w="12240" w:h="15840" w:code="1"/>
      <w:pgMar w:top="0" w:right="1440" w:bottom="1440" w:left="1440" w:header="567" w:footer="3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68C54" w14:textId="77777777" w:rsidR="00C100C2" w:rsidRDefault="00C100C2">
      <w:r>
        <w:separator/>
      </w:r>
    </w:p>
  </w:endnote>
  <w:endnote w:type="continuationSeparator" w:id="0">
    <w:p w14:paraId="1C284AF9" w14:textId="77777777" w:rsidR="00C100C2" w:rsidRDefault="00C1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E860" w14:textId="77777777" w:rsidR="00F77205" w:rsidRDefault="00F77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397F36" w:rsidRPr="00D0632D" w14:paraId="6CED26F2" w14:textId="77777777" w:rsidTr="00F77205">
      <w:trPr>
        <w:trHeight w:val="227"/>
        <w:jc w:val="center"/>
      </w:trPr>
      <w:tc>
        <w:tcPr>
          <w:tcW w:w="1134" w:type="dxa"/>
          <w:shd w:val="clear" w:color="auto" w:fill="auto"/>
        </w:tcPr>
        <w:p w14:paraId="09EEEB94" w14:textId="77777777" w:rsidR="00397F36" w:rsidRPr="00D0632D" w:rsidRDefault="00397F36" w:rsidP="001D46C1">
          <w:pPr>
            <w:pStyle w:val="Footer"/>
            <w:rPr>
              <w:rFonts w:ascii="Arial" w:hAnsi="Arial" w:cs="Arial"/>
              <w:color w:val="333333"/>
              <w:sz w:val="14"/>
              <w:szCs w:val="14"/>
            </w:rPr>
          </w:pPr>
          <w:r w:rsidRPr="00D0632D">
            <w:rPr>
              <w:rFonts w:ascii="Arial" w:hAnsi="Arial" w:cs="Arial"/>
              <w:color w:val="333333"/>
              <w:sz w:val="14"/>
              <w:szCs w:val="14"/>
            </w:rPr>
            <w:t>Form No:</w:t>
          </w:r>
        </w:p>
      </w:tc>
      <w:tc>
        <w:tcPr>
          <w:tcW w:w="1134" w:type="dxa"/>
          <w:shd w:val="clear" w:color="auto" w:fill="auto"/>
        </w:tcPr>
        <w:p w14:paraId="2DD0341B" w14:textId="77777777" w:rsidR="00397F36" w:rsidRPr="00D0632D" w:rsidRDefault="00397F36" w:rsidP="001D46C1">
          <w:pPr>
            <w:pStyle w:val="Footer"/>
            <w:rPr>
              <w:rFonts w:ascii="Arial" w:hAnsi="Arial" w:cs="Arial"/>
              <w:color w:val="333333"/>
              <w:sz w:val="14"/>
              <w:szCs w:val="14"/>
            </w:rPr>
          </w:pPr>
          <w:r>
            <w:rPr>
              <w:rFonts w:ascii="Arial" w:hAnsi="Arial" w:cs="Arial"/>
              <w:color w:val="333333"/>
              <w:sz w:val="14"/>
              <w:szCs w:val="14"/>
            </w:rPr>
            <w:t>CO048</w:t>
          </w:r>
        </w:p>
      </w:tc>
      <w:tc>
        <w:tcPr>
          <w:tcW w:w="1134" w:type="dxa"/>
          <w:shd w:val="clear" w:color="auto" w:fill="auto"/>
        </w:tcPr>
        <w:p w14:paraId="276BB126" w14:textId="77777777" w:rsidR="00397F36" w:rsidRPr="00D0632D" w:rsidRDefault="00397F36" w:rsidP="001D46C1">
          <w:pPr>
            <w:pStyle w:val="Footer"/>
            <w:rPr>
              <w:rFonts w:ascii="Arial" w:hAnsi="Arial" w:cs="Arial"/>
              <w:color w:val="333333"/>
              <w:sz w:val="14"/>
              <w:szCs w:val="14"/>
            </w:rPr>
          </w:pPr>
        </w:p>
      </w:tc>
      <w:tc>
        <w:tcPr>
          <w:tcW w:w="1134" w:type="dxa"/>
          <w:shd w:val="clear" w:color="auto" w:fill="auto"/>
        </w:tcPr>
        <w:p w14:paraId="6977C144" w14:textId="77777777" w:rsidR="00397F36" w:rsidRPr="00D0632D" w:rsidRDefault="00397F36" w:rsidP="001D46C1">
          <w:pPr>
            <w:pStyle w:val="Footer"/>
            <w:rPr>
              <w:rFonts w:ascii="Arial" w:hAnsi="Arial" w:cs="Arial"/>
              <w:color w:val="333333"/>
              <w:sz w:val="14"/>
              <w:szCs w:val="14"/>
            </w:rPr>
          </w:pPr>
          <w:r w:rsidRPr="00D0632D">
            <w:rPr>
              <w:rFonts w:ascii="Arial" w:hAnsi="Arial" w:cs="Arial"/>
              <w:color w:val="333333"/>
              <w:sz w:val="14"/>
              <w:szCs w:val="14"/>
            </w:rPr>
            <w:t>Issue No:</w:t>
          </w:r>
        </w:p>
      </w:tc>
      <w:tc>
        <w:tcPr>
          <w:tcW w:w="1134" w:type="dxa"/>
          <w:shd w:val="clear" w:color="auto" w:fill="auto"/>
        </w:tcPr>
        <w:p w14:paraId="323E2BF7" w14:textId="77777777" w:rsidR="00397F36" w:rsidRPr="00D0632D" w:rsidRDefault="00F77205" w:rsidP="001D46C1">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1629698A" w14:textId="77777777" w:rsidR="00397F36" w:rsidRPr="00D0632D" w:rsidRDefault="00397F36" w:rsidP="001D46C1">
          <w:pPr>
            <w:pStyle w:val="Footer"/>
            <w:rPr>
              <w:rFonts w:ascii="Arial" w:hAnsi="Arial" w:cs="Arial"/>
              <w:color w:val="333333"/>
              <w:sz w:val="14"/>
              <w:szCs w:val="14"/>
            </w:rPr>
          </w:pPr>
        </w:p>
      </w:tc>
      <w:tc>
        <w:tcPr>
          <w:tcW w:w="1134" w:type="dxa"/>
          <w:shd w:val="clear" w:color="auto" w:fill="auto"/>
        </w:tcPr>
        <w:p w14:paraId="4DC29F8F" w14:textId="77777777" w:rsidR="00397F36" w:rsidRPr="00D0632D" w:rsidRDefault="00397F36" w:rsidP="001D46C1">
          <w:pPr>
            <w:pStyle w:val="Footer"/>
            <w:rPr>
              <w:rFonts w:ascii="Arial" w:hAnsi="Arial" w:cs="Arial"/>
              <w:color w:val="333333"/>
              <w:sz w:val="14"/>
              <w:szCs w:val="14"/>
            </w:rPr>
          </w:pPr>
          <w:r w:rsidRPr="00D0632D">
            <w:rPr>
              <w:rFonts w:ascii="Arial" w:hAnsi="Arial" w:cs="Arial"/>
              <w:color w:val="333333"/>
              <w:sz w:val="14"/>
              <w:szCs w:val="14"/>
            </w:rPr>
            <w:t>Issued By:</w:t>
          </w:r>
        </w:p>
      </w:tc>
      <w:tc>
        <w:tcPr>
          <w:tcW w:w="1134" w:type="dxa"/>
          <w:shd w:val="clear" w:color="auto" w:fill="auto"/>
        </w:tcPr>
        <w:p w14:paraId="3E701547" w14:textId="77777777" w:rsidR="00397F36" w:rsidRPr="00D0632D" w:rsidRDefault="00F77205" w:rsidP="001D46C1">
          <w:pPr>
            <w:pStyle w:val="Footer"/>
            <w:rPr>
              <w:rFonts w:ascii="Arial" w:hAnsi="Arial" w:cs="Arial"/>
              <w:color w:val="333333"/>
              <w:sz w:val="14"/>
              <w:szCs w:val="14"/>
            </w:rPr>
          </w:pPr>
          <w:r>
            <w:rPr>
              <w:rFonts w:ascii="Arial" w:hAnsi="Arial" w:cs="Arial"/>
              <w:color w:val="333333"/>
              <w:sz w:val="14"/>
              <w:szCs w:val="14"/>
            </w:rPr>
            <w:t>GM (MSD)</w:t>
          </w:r>
        </w:p>
      </w:tc>
    </w:tr>
    <w:tr w:rsidR="00397F36" w:rsidRPr="00D0632D" w14:paraId="628AA6D7" w14:textId="77777777" w:rsidTr="00F77205">
      <w:trPr>
        <w:trHeight w:val="227"/>
        <w:jc w:val="center"/>
      </w:trPr>
      <w:tc>
        <w:tcPr>
          <w:tcW w:w="1134" w:type="dxa"/>
          <w:shd w:val="clear" w:color="auto" w:fill="auto"/>
        </w:tcPr>
        <w:p w14:paraId="60FC102B" w14:textId="77777777" w:rsidR="00397F36" w:rsidRPr="00D0632D" w:rsidRDefault="00B37D84" w:rsidP="001D46C1">
          <w:pPr>
            <w:pStyle w:val="Footer"/>
            <w:rPr>
              <w:rFonts w:ascii="Arial" w:hAnsi="Arial" w:cs="Arial"/>
              <w:color w:val="333333"/>
              <w:sz w:val="14"/>
              <w:szCs w:val="14"/>
            </w:rPr>
          </w:pPr>
          <w:r>
            <w:rPr>
              <w:rFonts w:ascii="Arial" w:hAnsi="Arial" w:cs="Arial"/>
              <w:color w:val="333333"/>
              <w:sz w:val="14"/>
              <w:szCs w:val="14"/>
            </w:rPr>
            <w:t xml:space="preserve">Folder No: </w:t>
          </w:r>
        </w:p>
      </w:tc>
      <w:tc>
        <w:tcPr>
          <w:tcW w:w="1134" w:type="dxa"/>
          <w:shd w:val="clear" w:color="auto" w:fill="auto"/>
        </w:tcPr>
        <w:p w14:paraId="41051E02" w14:textId="77777777" w:rsidR="0004483A" w:rsidRPr="00D0632D" w:rsidRDefault="0004483A" w:rsidP="001D46C1">
          <w:pPr>
            <w:pStyle w:val="Footer"/>
            <w:rPr>
              <w:rFonts w:ascii="Arial" w:hAnsi="Arial" w:cs="Arial"/>
              <w:color w:val="333333"/>
              <w:sz w:val="14"/>
              <w:szCs w:val="14"/>
            </w:rPr>
          </w:pPr>
          <w:r>
            <w:rPr>
              <w:rFonts w:ascii="Arial" w:hAnsi="Arial" w:cs="Arial"/>
              <w:color w:val="333333"/>
              <w:sz w:val="14"/>
              <w:szCs w:val="14"/>
            </w:rPr>
            <w:t>CM11</w:t>
          </w:r>
          <w:r w:rsidR="002B5A81">
            <w:rPr>
              <w:rFonts w:ascii="Arial" w:hAnsi="Arial" w:cs="Arial"/>
              <w:color w:val="333333"/>
              <w:sz w:val="14"/>
              <w:szCs w:val="14"/>
            </w:rPr>
            <w:t>/</w:t>
          </w:r>
          <w:r>
            <w:rPr>
              <w:rFonts w:ascii="Arial" w:hAnsi="Arial" w:cs="Arial"/>
              <w:color w:val="333333"/>
              <w:sz w:val="14"/>
              <w:szCs w:val="14"/>
            </w:rPr>
            <w:t>TR01E</w:t>
          </w:r>
        </w:p>
      </w:tc>
      <w:tc>
        <w:tcPr>
          <w:tcW w:w="1134" w:type="dxa"/>
          <w:shd w:val="clear" w:color="auto" w:fill="auto"/>
        </w:tcPr>
        <w:p w14:paraId="7C5D0B23" w14:textId="77777777" w:rsidR="00397F36" w:rsidRPr="00D0632D" w:rsidRDefault="00397F36" w:rsidP="001D46C1">
          <w:pPr>
            <w:pStyle w:val="Footer"/>
            <w:rPr>
              <w:rFonts w:ascii="Arial" w:hAnsi="Arial" w:cs="Arial"/>
              <w:color w:val="333333"/>
              <w:sz w:val="14"/>
              <w:szCs w:val="14"/>
            </w:rPr>
          </w:pPr>
        </w:p>
      </w:tc>
      <w:tc>
        <w:tcPr>
          <w:tcW w:w="1134" w:type="dxa"/>
          <w:shd w:val="clear" w:color="auto" w:fill="auto"/>
        </w:tcPr>
        <w:p w14:paraId="18814ACF" w14:textId="77777777" w:rsidR="00397F36" w:rsidRPr="00D0632D" w:rsidRDefault="00397F36" w:rsidP="001D46C1">
          <w:pPr>
            <w:pStyle w:val="Footer"/>
            <w:rPr>
              <w:rFonts w:ascii="Arial" w:hAnsi="Arial" w:cs="Arial"/>
              <w:color w:val="333333"/>
              <w:sz w:val="14"/>
              <w:szCs w:val="14"/>
            </w:rPr>
          </w:pPr>
          <w:r w:rsidRPr="00D0632D">
            <w:rPr>
              <w:rFonts w:ascii="Arial" w:hAnsi="Arial" w:cs="Arial"/>
              <w:color w:val="333333"/>
              <w:sz w:val="14"/>
              <w:szCs w:val="14"/>
            </w:rPr>
            <w:t>Issue Date:</w:t>
          </w:r>
        </w:p>
      </w:tc>
      <w:tc>
        <w:tcPr>
          <w:tcW w:w="1134" w:type="dxa"/>
          <w:shd w:val="clear" w:color="auto" w:fill="auto"/>
        </w:tcPr>
        <w:p w14:paraId="331F9BE0" w14:textId="77777777" w:rsidR="00397F36" w:rsidRPr="00D0632D" w:rsidRDefault="00F77205" w:rsidP="00DE11B1">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5EABAE73" w14:textId="77777777" w:rsidR="00397F36" w:rsidRPr="00D0632D" w:rsidRDefault="00397F36" w:rsidP="001D46C1">
          <w:pPr>
            <w:pStyle w:val="Footer"/>
            <w:rPr>
              <w:rFonts w:ascii="Arial" w:hAnsi="Arial" w:cs="Arial"/>
              <w:color w:val="333333"/>
              <w:sz w:val="14"/>
              <w:szCs w:val="14"/>
            </w:rPr>
          </w:pPr>
        </w:p>
      </w:tc>
      <w:tc>
        <w:tcPr>
          <w:tcW w:w="1134" w:type="dxa"/>
          <w:shd w:val="clear" w:color="auto" w:fill="auto"/>
        </w:tcPr>
        <w:p w14:paraId="7B5055F4" w14:textId="77777777" w:rsidR="00397F36" w:rsidRPr="00D0632D" w:rsidRDefault="00397F36" w:rsidP="001D46C1">
          <w:pPr>
            <w:pStyle w:val="Footer"/>
            <w:rPr>
              <w:rFonts w:ascii="Arial" w:hAnsi="Arial" w:cs="Arial"/>
              <w:color w:val="333333"/>
              <w:sz w:val="14"/>
              <w:szCs w:val="14"/>
            </w:rPr>
          </w:pPr>
          <w:r w:rsidRPr="00D0632D">
            <w:rPr>
              <w:rFonts w:ascii="Arial" w:hAnsi="Arial" w:cs="Arial"/>
              <w:color w:val="333333"/>
              <w:sz w:val="14"/>
              <w:szCs w:val="14"/>
            </w:rPr>
            <w:t xml:space="preserve">Page: </w:t>
          </w:r>
        </w:p>
      </w:tc>
      <w:tc>
        <w:tcPr>
          <w:tcW w:w="1134" w:type="dxa"/>
          <w:shd w:val="clear" w:color="auto" w:fill="auto"/>
        </w:tcPr>
        <w:p w14:paraId="53FE6C39" w14:textId="77777777" w:rsidR="00397F36" w:rsidRPr="00D0632D" w:rsidRDefault="00397F36" w:rsidP="001D46C1">
          <w:pPr>
            <w:pStyle w:val="Footer"/>
            <w:rPr>
              <w:rFonts w:ascii="Arial" w:hAnsi="Arial" w:cs="Arial"/>
              <w:color w:val="333333"/>
              <w:sz w:val="14"/>
              <w:szCs w:val="14"/>
            </w:rPr>
          </w:pP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PAGE </w:instrText>
          </w:r>
          <w:r w:rsidRPr="00D0632D">
            <w:rPr>
              <w:rFonts w:ascii="Arial" w:hAnsi="Arial" w:cs="Arial"/>
              <w:color w:val="333333"/>
              <w:sz w:val="14"/>
              <w:szCs w:val="14"/>
            </w:rPr>
            <w:fldChar w:fldCharType="separate"/>
          </w:r>
          <w:r w:rsidR="002B5A81">
            <w:rPr>
              <w:rFonts w:ascii="Arial" w:hAnsi="Arial" w:cs="Arial"/>
              <w:noProof/>
              <w:color w:val="333333"/>
              <w:sz w:val="14"/>
              <w:szCs w:val="14"/>
            </w:rPr>
            <w:t>2</w:t>
          </w:r>
          <w:r w:rsidRPr="00D0632D">
            <w:rPr>
              <w:rFonts w:ascii="Arial" w:hAnsi="Arial" w:cs="Arial"/>
              <w:color w:val="333333"/>
              <w:sz w:val="14"/>
              <w:szCs w:val="14"/>
            </w:rPr>
            <w:fldChar w:fldCharType="end"/>
          </w:r>
          <w:r w:rsidRPr="00D0632D">
            <w:rPr>
              <w:rFonts w:ascii="Arial" w:hAnsi="Arial" w:cs="Arial"/>
              <w:color w:val="333333"/>
              <w:sz w:val="14"/>
              <w:szCs w:val="14"/>
            </w:rPr>
            <w:t xml:space="preserve"> of </w:t>
          </w: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NUMPAGES </w:instrText>
          </w:r>
          <w:r w:rsidRPr="00D0632D">
            <w:rPr>
              <w:rFonts w:ascii="Arial" w:hAnsi="Arial" w:cs="Arial"/>
              <w:color w:val="333333"/>
              <w:sz w:val="14"/>
              <w:szCs w:val="14"/>
            </w:rPr>
            <w:fldChar w:fldCharType="separate"/>
          </w:r>
          <w:r w:rsidR="002B5A81">
            <w:rPr>
              <w:rFonts w:ascii="Arial" w:hAnsi="Arial" w:cs="Arial"/>
              <w:noProof/>
              <w:color w:val="333333"/>
              <w:sz w:val="14"/>
              <w:szCs w:val="14"/>
            </w:rPr>
            <w:t>3</w:t>
          </w:r>
          <w:r w:rsidRPr="00D0632D">
            <w:rPr>
              <w:rFonts w:ascii="Arial" w:hAnsi="Arial" w:cs="Arial"/>
              <w:color w:val="333333"/>
              <w:sz w:val="14"/>
              <w:szCs w:val="14"/>
            </w:rPr>
            <w:fldChar w:fldCharType="end"/>
          </w:r>
        </w:p>
      </w:tc>
    </w:tr>
  </w:tbl>
  <w:p w14:paraId="7C2F61AA" w14:textId="77777777" w:rsidR="00397F36" w:rsidRDefault="00397F36" w:rsidP="00CE6B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5C4A5" w14:textId="77777777" w:rsidR="00F77205" w:rsidRDefault="00F77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FEF4A" w14:textId="77777777" w:rsidR="00C100C2" w:rsidRDefault="00C100C2">
      <w:r>
        <w:separator/>
      </w:r>
    </w:p>
  </w:footnote>
  <w:footnote w:type="continuationSeparator" w:id="0">
    <w:p w14:paraId="18CDB9D3" w14:textId="77777777" w:rsidR="00C100C2" w:rsidRDefault="00C10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068C2" w14:textId="77777777" w:rsidR="00F77205" w:rsidRDefault="00434708">
    <w:pPr>
      <w:pStyle w:val="Header"/>
    </w:pPr>
    <w:r>
      <w:pict w14:anchorId="5883F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F7218" w14:textId="77777777" w:rsidR="00397F36" w:rsidRPr="00F77205" w:rsidRDefault="00434708" w:rsidP="00F77205">
    <w:pPr>
      <w:pStyle w:val="Header"/>
    </w:pPr>
    <w:r>
      <w:pict w14:anchorId="58A60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5pt;height:41.2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E0F72" w14:textId="77777777" w:rsidR="00F77205" w:rsidRDefault="00434708">
    <w:pPr>
      <w:pStyle w:val="Header"/>
    </w:pPr>
    <w:r>
      <w:pict w14:anchorId="738DC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5pt;height:41.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6C17"/>
    <w:multiLevelType w:val="hybridMultilevel"/>
    <w:tmpl w:val="29EE14D2"/>
    <w:lvl w:ilvl="0" w:tplc="459CD790">
      <w:start w:val="4"/>
      <w:numFmt w:val="decimal"/>
      <w:lvlText w:val="(%1)"/>
      <w:lvlJc w:val="left"/>
      <w:pPr>
        <w:tabs>
          <w:tab w:val="num" w:pos="840"/>
        </w:tabs>
        <w:ind w:left="840" w:hanging="360"/>
      </w:pPr>
      <w:rPr>
        <w:rFonts w:eastAsia="PMingLiU"/>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1" w15:restartNumberingAfterBreak="0">
    <w:nsid w:val="22E6041A"/>
    <w:multiLevelType w:val="hybridMultilevel"/>
    <w:tmpl w:val="5BE60B68"/>
    <w:lvl w:ilvl="0" w:tplc="70EA649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56B656F9"/>
    <w:multiLevelType w:val="hybridMultilevel"/>
    <w:tmpl w:val="B342646C"/>
    <w:lvl w:ilvl="0" w:tplc="E00E251C">
      <w:start w:val="1"/>
      <w:numFmt w:val="decimal"/>
      <w:lvlText w:val="%1."/>
      <w:lvlJc w:val="left"/>
      <w:pPr>
        <w:ind w:left="18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716E6C4C"/>
    <w:multiLevelType w:val="hybridMultilevel"/>
    <w:tmpl w:val="C9C2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B469C"/>
    <w:multiLevelType w:val="hybridMultilevel"/>
    <w:tmpl w:val="D9A8B7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410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7E5"/>
    <w:rsid w:val="00001EB5"/>
    <w:rsid w:val="00005113"/>
    <w:rsid w:val="00016B77"/>
    <w:rsid w:val="00031E10"/>
    <w:rsid w:val="0003543A"/>
    <w:rsid w:val="0004483A"/>
    <w:rsid w:val="00062737"/>
    <w:rsid w:val="000631DF"/>
    <w:rsid w:val="000645C8"/>
    <w:rsid w:val="00070CC4"/>
    <w:rsid w:val="00073A56"/>
    <w:rsid w:val="00077425"/>
    <w:rsid w:val="00081E22"/>
    <w:rsid w:val="000A4235"/>
    <w:rsid w:val="000C5088"/>
    <w:rsid w:val="000D0188"/>
    <w:rsid w:val="000D380D"/>
    <w:rsid w:val="0010274F"/>
    <w:rsid w:val="00114679"/>
    <w:rsid w:val="00120559"/>
    <w:rsid w:val="00123C28"/>
    <w:rsid w:val="001273AF"/>
    <w:rsid w:val="00141612"/>
    <w:rsid w:val="001431FE"/>
    <w:rsid w:val="001450A2"/>
    <w:rsid w:val="00150561"/>
    <w:rsid w:val="0016373E"/>
    <w:rsid w:val="00164E0F"/>
    <w:rsid w:val="00197473"/>
    <w:rsid w:val="001B1AF8"/>
    <w:rsid w:val="001C1EB7"/>
    <w:rsid w:val="001C7D13"/>
    <w:rsid w:val="001D0DB2"/>
    <w:rsid w:val="001D46C1"/>
    <w:rsid w:val="001E216A"/>
    <w:rsid w:val="00201704"/>
    <w:rsid w:val="00220C19"/>
    <w:rsid w:val="00231B96"/>
    <w:rsid w:val="002364ED"/>
    <w:rsid w:val="00236855"/>
    <w:rsid w:val="00251C14"/>
    <w:rsid w:val="0026157A"/>
    <w:rsid w:val="00262B17"/>
    <w:rsid w:val="002656BD"/>
    <w:rsid w:val="00292FDA"/>
    <w:rsid w:val="002949E4"/>
    <w:rsid w:val="002B442E"/>
    <w:rsid w:val="002B5A81"/>
    <w:rsid w:val="002E157B"/>
    <w:rsid w:val="002E207D"/>
    <w:rsid w:val="00311252"/>
    <w:rsid w:val="00313612"/>
    <w:rsid w:val="00320182"/>
    <w:rsid w:val="00324160"/>
    <w:rsid w:val="0032543E"/>
    <w:rsid w:val="00334FA6"/>
    <w:rsid w:val="00344E30"/>
    <w:rsid w:val="003567C5"/>
    <w:rsid w:val="00371F02"/>
    <w:rsid w:val="00396F58"/>
    <w:rsid w:val="00397DAF"/>
    <w:rsid w:val="00397F36"/>
    <w:rsid w:val="003A14C8"/>
    <w:rsid w:val="003A2478"/>
    <w:rsid w:val="003B0C9B"/>
    <w:rsid w:val="003C017F"/>
    <w:rsid w:val="00403BB2"/>
    <w:rsid w:val="00404644"/>
    <w:rsid w:val="004220BF"/>
    <w:rsid w:val="004263E7"/>
    <w:rsid w:val="00434708"/>
    <w:rsid w:val="00446B11"/>
    <w:rsid w:val="00455744"/>
    <w:rsid w:val="00467CDF"/>
    <w:rsid w:val="00475219"/>
    <w:rsid w:val="004838D9"/>
    <w:rsid w:val="004C47D9"/>
    <w:rsid w:val="004C5012"/>
    <w:rsid w:val="004C5916"/>
    <w:rsid w:val="004D3F79"/>
    <w:rsid w:val="004F7156"/>
    <w:rsid w:val="0050510C"/>
    <w:rsid w:val="00517ABD"/>
    <w:rsid w:val="005202E2"/>
    <w:rsid w:val="0053761B"/>
    <w:rsid w:val="00537F94"/>
    <w:rsid w:val="00545EF6"/>
    <w:rsid w:val="005514C0"/>
    <w:rsid w:val="00557911"/>
    <w:rsid w:val="00577FF3"/>
    <w:rsid w:val="0059160D"/>
    <w:rsid w:val="005969C9"/>
    <w:rsid w:val="005A15EA"/>
    <w:rsid w:val="005A5CCB"/>
    <w:rsid w:val="005B0CC1"/>
    <w:rsid w:val="005C40F9"/>
    <w:rsid w:val="005C4161"/>
    <w:rsid w:val="005D4D42"/>
    <w:rsid w:val="005E518B"/>
    <w:rsid w:val="005F3AE1"/>
    <w:rsid w:val="00621733"/>
    <w:rsid w:val="00646E92"/>
    <w:rsid w:val="00654132"/>
    <w:rsid w:val="00654793"/>
    <w:rsid w:val="00672BEC"/>
    <w:rsid w:val="00673CF5"/>
    <w:rsid w:val="0067402B"/>
    <w:rsid w:val="00680038"/>
    <w:rsid w:val="00690F50"/>
    <w:rsid w:val="0069767D"/>
    <w:rsid w:val="006A7094"/>
    <w:rsid w:val="006A7FC1"/>
    <w:rsid w:val="006B2AFC"/>
    <w:rsid w:val="006B3425"/>
    <w:rsid w:val="006C573D"/>
    <w:rsid w:val="00705371"/>
    <w:rsid w:val="007232C5"/>
    <w:rsid w:val="007430DD"/>
    <w:rsid w:val="0074461E"/>
    <w:rsid w:val="00744DEA"/>
    <w:rsid w:val="0075140F"/>
    <w:rsid w:val="00754614"/>
    <w:rsid w:val="00760371"/>
    <w:rsid w:val="00767647"/>
    <w:rsid w:val="0077446D"/>
    <w:rsid w:val="00783A73"/>
    <w:rsid w:val="00786F11"/>
    <w:rsid w:val="00790B09"/>
    <w:rsid w:val="0079210D"/>
    <w:rsid w:val="00795DA2"/>
    <w:rsid w:val="007A5CDC"/>
    <w:rsid w:val="007C2A75"/>
    <w:rsid w:val="007E0A3E"/>
    <w:rsid w:val="007E6515"/>
    <w:rsid w:val="007E7687"/>
    <w:rsid w:val="007F3E2A"/>
    <w:rsid w:val="00807676"/>
    <w:rsid w:val="0081614F"/>
    <w:rsid w:val="008167E5"/>
    <w:rsid w:val="00846561"/>
    <w:rsid w:val="00851A4E"/>
    <w:rsid w:val="0085285A"/>
    <w:rsid w:val="0085699E"/>
    <w:rsid w:val="00865DC3"/>
    <w:rsid w:val="00873614"/>
    <w:rsid w:val="00874394"/>
    <w:rsid w:val="00897F9D"/>
    <w:rsid w:val="008A4E7C"/>
    <w:rsid w:val="008B26A8"/>
    <w:rsid w:val="008C3ADD"/>
    <w:rsid w:val="008D1715"/>
    <w:rsid w:val="008D2BB9"/>
    <w:rsid w:val="008D3C5F"/>
    <w:rsid w:val="008D7016"/>
    <w:rsid w:val="008E1A92"/>
    <w:rsid w:val="009502A3"/>
    <w:rsid w:val="00964D57"/>
    <w:rsid w:val="0096514E"/>
    <w:rsid w:val="00965ED8"/>
    <w:rsid w:val="00970A0C"/>
    <w:rsid w:val="00987932"/>
    <w:rsid w:val="00993B06"/>
    <w:rsid w:val="009A3B7F"/>
    <w:rsid w:val="009A56B6"/>
    <w:rsid w:val="009B31D3"/>
    <w:rsid w:val="009B7EA5"/>
    <w:rsid w:val="009C3D3F"/>
    <w:rsid w:val="009D0045"/>
    <w:rsid w:val="009D20F4"/>
    <w:rsid w:val="009D45F2"/>
    <w:rsid w:val="009E788B"/>
    <w:rsid w:val="00A04D8F"/>
    <w:rsid w:val="00A36C26"/>
    <w:rsid w:val="00A50285"/>
    <w:rsid w:val="00A547C1"/>
    <w:rsid w:val="00A647F3"/>
    <w:rsid w:val="00A72ADD"/>
    <w:rsid w:val="00A80F31"/>
    <w:rsid w:val="00A84BFC"/>
    <w:rsid w:val="00AA1727"/>
    <w:rsid w:val="00AC0A40"/>
    <w:rsid w:val="00AE7333"/>
    <w:rsid w:val="00AE74F4"/>
    <w:rsid w:val="00AF08CF"/>
    <w:rsid w:val="00B00F85"/>
    <w:rsid w:val="00B01A20"/>
    <w:rsid w:val="00B134C2"/>
    <w:rsid w:val="00B160B7"/>
    <w:rsid w:val="00B2096B"/>
    <w:rsid w:val="00B302F4"/>
    <w:rsid w:val="00B33DDD"/>
    <w:rsid w:val="00B37D84"/>
    <w:rsid w:val="00B50B32"/>
    <w:rsid w:val="00B64150"/>
    <w:rsid w:val="00B641E4"/>
    <w:rsid w:val="00B741FE"/>
    <w:rsid w:val="00B82EBE"/>
    <w:rsid w:val="00B8587E"/>
    <w:rsid w:val="00B86B2B"/>
    <w:rsid w:val="00B91FB9"/>
    <w:rsid w:val="00BA30D6"/>
    <w:rsid w:val="00BA4CC5"/>
    <w:rsid w:val="00BE010D"/>
    <w:rsid w:val="00BF18FA"/>
    <w:rsid w:val="00BF3C88"/>
    <w:rsid w:val="00BF4DD1"/>
    <w:rsid w:val="00C01E0C"/>
    <w:rsid w:val="00C100C2"/>
    <w:rsid w:val="00C51EEC"/>
    <w:rsid w:val="00CC35D9"/>
    <w:rsid w:val="00CD11A5"/>
    <w:rsid w:val="00CD4042"/>
    <w:rsid w:val="00CD686A"/>
    <w:rsid w:val="00CE0C93"/>
    <w:rsid w:val="00CE6BC6"/>
    <w:rsid w:val="00CE7397"/>
    <w:rsid w:val="00CF07F2"/>
    <w:rsid w:val="00D05B53"/>
    <w:rsid w:val="00D0632D"/>
    <w:rsid w:val="00D12DFD"/>
    <w:rsid w:val="00D162CB"/>
    <w:rsid w:val="00D269B4"/>
    <w:rsid w:val="00D30FAF"/>
    <w:rsid w:val="00D3597C"/>
    <w:rsid w:val="00D453C1"/>
    <w:rsid w:val="00D4639F"/>
    <w:rsid w:val="00D46CD5"/>
    <w:rsid w:val="00D46D6D"/>
    <w:rsid w:val="00D73296"/>
    <w:rsid w:val="00D85E51"/>
    <w:rsid w:val="00D915C6"/>
    <w:rsid w:val="00DE11B1"/>
    <w:rsid w:val="00DE55D3"/>
    <w:rsid w:val="00DF08ED"/>
    <w:rsid w:val="00DF3542"/>
    <w:rsid w:val="00E020DF"/>
    <w:rsid w:val="00E377CF"/>
    <w:rsid w:val="00E40C34"/>
    <w:rsid w:val="00E46F1B"/>
    <w:rsid w:val="00E515FF"/>
    <w:rsid w:val="00E5673A"/>
    <w:rsid w:val="00E63366"/>
    <w:rsid w:val="00E73BB2"/>
    <w:rsid w:val="00EB48E9"/>
    <w:rsid w:val="00EC128A"/>
    <w:rsid w:val="00ED0DCA"/>
    <w:rsid w:val="00ED5153"/>
    <w:rsid w:val="00ED5620"/>
    <w:rsid w:val="00EE0336"/>
    <w:rsid w:val="00EE1A25"/>
    <w:rsid w:val="00EF0F61"/>
    <w:rsid w:val="00F27F2D"/>
    <w:rsid w:val="00F5509D"/>
    <w:rsid w:val="00F56755"/>
    <w:rsid w:val="00F652E6"/>
    <w:rsid w:val="00F7455F"/>
    <w:rsid w:val="00F75C97"/>
    <w:rsid w:val="00F77205"/>
    <w:rsid w:val="00FA13A7"/>
    <w:rsid w:val="00FA7ED7"/>
    <w:rsid w:val="00FB2CED"/>
    <w:rsid w:val="00FC1A20"/>
    <w:rsid w:val="00FC7C41"/>
    <w:rsid w:val="00FE545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100"/>
    <o:shapelayout v:ext="edit">
      <o:idmap v:ext="edit" data="1"/>
    </o:shapelayout>
  </w:shapeDefaults>
  <w:decimalSymbol w:val="."/>
  <w:listSeparator w:val=","/>
  <w14:docId w14:val="5A0E64B5"/>
  <w15:chartTrackingRefBased/>
  <w15:docId w15:val="{BCB72629-48D0-4FEC-91C9-8C39DB9D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7E5"/>
    <w:rPr>
      <w:rFonts w:eastAsia="SimSu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67E5"/>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E5450"/>
    <w:pPr>
      <w:tabs>
        <w:tab w:val="center" w:pos="4320"/>
        <w:tab w:val="right" w:pos="8640"/>
      </w:tabs>
    </w:pPr>
  </w:style>
  <w:style w:type="paragraph" w:styleId="Footer">
    <w:name w:val="footer"/>
    <w:basedOn w:val="Normal"/>
    <w:rsid w:val="00031E10"/>
    <w:pPr>
      <w:tabs>
        <w:tab w:val="center" w:pos="4320"/>
        <w:tab w:val="right" w:pos="8640"/>
      </w:tabs>
    </w:pPr>
  </w:style>
  <w:style w:type="paragraph" w:styleId="BalloonText">
    <w:name w:val="Balloon Text"/>
    <w:basedOn w:val="Normal"/>
    <w:semiHidden/>
    <w:rsid w:val="00D85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2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BUNKERING SAFETY CHECKLIST/PLAN</vt:lpstr>
    </vt:vector>
  </TitlesOfParts>
  <Company>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BUNKERING SAFETY CHECKLIST/PLAN</dc:title>
  <dc:subject/>
  <dc:creator> </dc:creator>
  <cp:keywords/>
  <dc:description/>
  <cp:lastModifiedBy>Kiang Fah Chia</cp:lastModifiedBy>
  <cp:revision>5</cp:revision>
  <cp:lastPrinted>2011-07-20T03:12:00Z</cp:lastPrinted>
  <dcterms:created xsi:type="dcterms:W3CDTF">2020-10-20T06:43:00Z</dcterms:created>
  <dcterms:modified xsi:type="dcterms:W3CDTF">2020-11-13T13:50:00Z</dcterms:modified>
</cp:coreProperties>
</file>