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61B5" w14:textId="77777777" w:rsidR="00831B03" w:rsidRDefault="00831B03" w:rsidP="00831B03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  <w:r w:rsidRPr="00B17381">
        <w:rPr>
          <w:rFonts w:ascii="Arial" w:hAnsi="Arial" w:cs="Arial"/>
          <w:b/>
          <w:sz w:val="20"/>
          <w:u w:val="single"/>
        </w:rPr>
        <w:t>H</w:t>
      </w:r>
      <w:r w:rsidR="00E41ECA">
        <w:rPr>
          <w:rFonts w:ascii="Arial" w:hAnsi="Arial" w:cs="Arial"/>
          <w:b/>
          <w:sz w:val="20"/>
          <w:u w:val="single"/>
        </w:rPr>
        <w:t xml:space="preserve">EAVY WEATHER DAMAGE </w:t>
      </w:r>
      <w:r w:rsidRPr="00B17381">
        <w:rPr>
          <w:rFonts w:ascii="Arial" w:hAnsi="Arial" w:cs="Arial"/>
          <w:b/>
          <w:sz w:val="20"/>
          <w:u w:val="single"/>
        </w:rPr>
        <w:t>DRILL</w:t>
      </w:r>
    </w:p>
    <w:p w14:paraId="72592103" w14:textId="77777777" w:rsidR="00F473B7" w:rsidRDefault="00F473B7" w:rsidP="00831B03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1624"/>
        <w:gridCol w:w="2796"/>
        <w:gridCol w:w="1747"/>
        <w:gridCol w:w="1067"/>
        <w:gridCol w:w="2126"/>
      </w:tblGrid>
      <w:tr w:rsidR="00F473B7" w:rsidRPr="008321F9" w14:paraId="65C65F57" w14:textId="77777777" w:rsidTr="008321F9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60545C23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8321F9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5F81DC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47" w:type="dxa"/>
            <w:shd w:val="clear" w:color="auto" w:fill="auto"/>
            <w:vAlign w:val="bottom"/>
          </w:tcPr>
          <w:p w14:paraId="2E0591EA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67" w:type="dxa"/>
            <w:shd w:val="clear" w:color="auto" w:fill="auto"/>
            <w:vAlign w:val="bottom"/>
          </w:tcPr>
          <w:p w14:paraId="26BB924E" w14:textId="77777777" w:rsidR="00F473B7" w:rsidRPr="008321F9" w:rsidRDefault="00F473B7" w:rsidP="008321F9">
            <w:pPr>
              <w:jc w:val="right"/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8321F9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E87B14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F473B7" w:rsidRPr="008321F9" w14:paraId="1B42A102" w14:textId="77777777" w:rsidTr="008321F9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06448BD6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8321F9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B5548E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40" w:type="dxa"/>
            <w:gridSpan w:val="3"/>
            <w:shd w:val="clear" w:color="auto" w:fill="auto"/>
            <w:vAlign w:val="bottom"/>
          </w:tcPr>
          <w:p w14:paraId="5D798DD2" w14:textId="77777777" w:rsidR="00F473B7" w:rsidRPr="008321F9" w:rsidRDefault="00F473B7" w:rsidP="007F56D5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66279CE5" w14:textId="77777777" w:rsidR="00F473B7" w:rsidRPr="00B17381" w:rsidRDefault="00F473B7" w:rsidP="00F473B7">
      <w:pPr>
        <w:pStyle w:val="BodyTextFlushLeft"/>
        <w:spacing w:before="0" w:after="0"/>
        <w:jc w:val="center"/>
        <w:rPr>
          <w:rFonts w:ascii="Arial" w:hAnsi="Arial" w:cs="Arial"/>
          <w:b/>
          <w:sz w:val="20"/>
          <w:u w:val="single"/>
        </w:rPr>
      </w:pPr>
    </w:p>
    <w:p w14:paraId="18BAEEDC" w14:textId="77777777" w:rsidR="00F473B7" w:rsidRDefault="00F473B7" w:rsidP="00F473B7">
      <w:pPr>
        <w:pStyle w:val="BodyTextFlushLeft"/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7062"/>
        <w:gridCol w:w="967"/>
        <w:gridCol w:w="900"/>
      </w:tblGrid>
      <w:tr w:rsidR="00585588" w:rsidRPr="00B17381" w14:paraId="5E2D9B91" w14:textId="77777777">
        <w:trPr>
          <w:trHeight w:val="288"/>
        </w:trPr>
        <w:tc>
          <w:tcPr>
            <w:tcW w:w="4002" w:type="pct"/>
            <w:gridSpan w:val="2"/>
            <w:tcBorders>
              <w:bottom w:val="nil"/>
            </w:tcBorders>
            <w:vAlign w:val="center"/>
          </w:tcPr>
          <w:p w14:paraId="566A3674" w14:textId="77777777" w:rsidR="00585588" w:rsidRPr="00B17381" w:rsidRDefault="00752CE4" w:rsidP="00B17381">
            <w:pPr>
              <w:pStyle w:val="TableHead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Initial Response</w:t>
            </w:r>
          </w:p>
        </w:tc>
        <w:tc>
          <w:tcPr>
            <w:tcW w:w="517" w:type="pct"/>
            <w:vAlign w:val="center"/>
          </w:tcPr>
          <w:p w14:paraId="43B7D363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381">
              <w:rPr>
                <w:rFonts w:ascii="Arial" w:hAnsi="Arial" w:cs="Arial"/>
                <w:sz w:val="18"/>
                <w:szCs w:val="18"/>
              </w:rPr>
              <w:t>Yes</w:t>
            </w:r>
            <w:r w:rsidR="005825ED" w:rsidRPr="00B173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sz w:val="18"/>
                <w:szCs w:val="18"/>
              </w:rPr>
              <w:t>(</w:t>
            </w:r>
            <w:r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Pr="00B1738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1" w:type="pct"/>
            <w:vAlign w:val="center"/>
          </w:tcPr>
          <w:p w14:paraId="7E354F3C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381">
              <w:rPr>
                <w:rFonts w:ascii="Arial" w:hAnsi="Arial" w:cs="Arial"/>
                <w:sz w:val="18"/>
                <w:szCs w:val="18"/>
              </w:rPr>
              <w:t>No</w:t>
            </w:r>
            <w:r w:rsidR="005825ED" w:rsidRPr="00B173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sz w:val="18"/>
                <w:szCs w:val="18"/>
              </w:rPr>
              <w:t>(</w:t>
            </w:r>
            <w:r w:rsidR="00F473B7"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Pr="00B1738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85588" w:rsidRPr="00B17381" w14:paraId="0E06EA23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16B603BD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5FBA1903" w14:textId="77777777" w:rsidR="00585588" w:rsidRPr="00B17381" w:rsidRDefault="00752CE4" w:rsidP="001D239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Take command of the situation</w:t>
            </w:r>
            <w:r w:rsidR="001D2397">
              <w:rPr>
                <w:rFonts w:ascii="Arial" w:hAnsi="Arial" w:cs="Arial"/>
                <w:szCs w:val="18"/>
              </w:rPr>
              <w:t xml:space="preserve"> and con of the ship</w:t>
            </w:r>
            <w:r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17" w:type="pct"/>
            <w:vAlign w:val="center"/>
          </w:tcPr>
          <w:p w14:paraId="015E8081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2174845F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7D7698B7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3A50F37B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4E997EB3" w14:textId="77777777" w:rsidR="00585588" w:rsidRPr="00B17381" w:rsidRDefault="00752CE4" w:rsidP="00752CE4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752CE4">
              <w:rPr>
                <w:rFonts w:ascii="Arial" w:hAnsi="Arial" w:cs="Arial"/>
                <w:szCs w:val="18"/>
              </w:rPr>
              <w:t>Sound the general alarm</w:t>
            </w:r>
            <w:r>
              <w:rPr>
                <w:rFonts w:ascii="Arial" w:hAnsi="Arial" w:cs="Arial"/>
                <w:szCs w:val="18"/>
              </w:rPr>
              <w:t>,</w:t>
            </w:r>
            <w:r w:rsidRPr="00752CE4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m</w:t>
            </w:r>
            <w:r w:rsidRPr="00752CE4">
              <w:rPr>
                <w:rFonts w:ascii="Arial" w:hAnsi="Arial" w:cs="Arial"/>
                <w:szCs w:val="18"/>
              </w:rPr>
              <w:t>ake announcement on the public address (PA) system.</w:t>
            </w:r>
          </w:p>
        </w:tc>
        <w:tc>
          <w:tcPr>
            <w:tcW w:w="517" w:type="pct"/>
            <w:vAlign w:val="center"/>
          </w:tcPr>
          <w:p w14:paraId="719E866C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6997BE90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64620B99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49CD8EBB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6DE96549" w14:textId="77777777" w:rsidR="00585588" w:rsidRPr="00B17381" w:rsidRDefault="00752CE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752CE4">
              <w:rPr>
                <w:rFonts w:ascii="Arial" w:hAnsi="Arial" w:cs="Arial"/>
                <w:szCs w:val="18"/>
              </w:rPr>
              <w:t xml:space="preserve">Notify the Office as required by the </w:t>
            </w:r>
            <w:r>
              <w:rPr>
                <w:rFonts w:ascii="Arial" w:hAnsi="Arial" w:cs="Arial"/>
                <w:szCs w:val="18"/>
              </w:rPr>
              <w:t xml:space="preserve">Vessel </w:t>
            </w:r>
            <w:r w:rsidRPr="00752CE4">
              <w:rPr>
                <w:rFonts w:ascii="Arial" w:hAnsi="Arial" w:cs="Arial"/>
                <w:szCs w:val="18"/>
              </w:rPr>
              <w:t>Casualty Notification</w:t>
            </w:r>
            <w:r>
              <w:rPr>
                <w:rFonts w:ascii="Arial" w:hAnsi="Arial" w:cs="Arial"/>
                <w:szCs w:val="18"/>
              </w:rPr>
              <w:t xml:space="preserve"> Procedure</w:t>
            </w:r>
          </w:p>
        </w:tc>
        <w:tc>
          <w:tcPr>
            <w:tcW w:w="517" w:type="pct"/>
            <w:vAlign w:val="center"/>
          </w:tcPr>
          <w:p w14:paraId="2DDF9B0E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764C3389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08A8997A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2063DE1A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324C460A" w14:textId="77777777" w:rsidR="00585588" w:rsidRPr="00B17381" w:rsidRDefault="00752CE4" w:rsidP="001D239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Send the </w:t>
            </w:r>
            <w:r w:rsidR="001D2397">
              <w:rPr>
                <w:rFonts w:ascii="Arial" w:hAnsi="Arial" w:cs="Arial"/>
                <w:szCs w:val="18"/>
              </w:rPr>
              <w:t xml:space="preserve">initial report using the Vessel Casualty Report </w:t>
            </w:r>
            <w:r w:rsidRPr="00752CE4">
              <w:rPr>
                <w:rFonts w:ascii="Arial" w:hAnsi="Arial" w:cs="Arial"/>
                <w:szCs w:val="18"/>
              </w:rPr>
              <w:t xml:space="preserve">as </w:t>
            </w:r>
            <w:r w:rsidR="001D2397">
              <w:rPr>
                <w:rFonts w:ascii="Arial" w:hAnsi="Arial" w:cs="Arial"/>
                <w:szCs w:val="18"/>
              </w:rPr>
              <w:t>soon</w:t>
            </w:r>
            <w:r w:rsidRPr="00752CE4">
              <w:rPr>
                <w:rFonts w:ascii="Arial" w:hAnsi="Arial" w:cs="Arial"/>
                <w:szCs w:val="18"/>
              </w:rPr>
              <w:t xml:space="preserve"> as possible.  </w:t>
            </w:r>
          </w:p>
        </w:tc>
        <w:tc>
          <w:tcPr>
            <w:tcW w:w="517" w:type="pct"/>
            <w:vAlign w:val="center"/>
          </w:tcPr>
          <w:p w14:paraId="3327C91F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185B7BC9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639ABDB7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47148D6D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7A825999" w14:textId="77777777" w:rsidR="00585588" w:rsidRPr="00B17381" w:rsidRDefault="001D2397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752CE4">
              <w:rPr>
                <w:rFonts w:ascii="Arial" w:hAnsi="Arial" w:cs="Arial"/>
                <w:szCs w:val="18"/>
              </w:rPr>
              <w:t>When the situation is under control, complete all necessary reporting.</w:t>
            </w:r>
          </w:p>
        </w:tc>
        <w:tc>
          <w:tcPr>
            <w:tcW w:w="517" w:type="pct"/>
            <w:vAlign w:val="center"/>
          </w:tcPr>
          <w:p w14:paraId="75B43BF7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1E6D5676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51A979DF" w14:textId="77777777">
        <w:trPr>
          <w:trHeight w:val="288"/>
        </w:trPr>
        <w:tc>
          <w:tcPr>
            <w:tcW w:w="228" w:type="pct"/>
            <w:tcBorders>
              <w:right w:val="single" w:sz="4" w:space="0" w:color="auto"/>
            </w:tcBorders>
            <w:vAlign w:val="center"/>
          </w:tcPr>
          <w:p w14:paraId="426CEEF2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3774" w:type="pct"/>
            <w:tcBorders>
              <w:left w:val="single" w:sz="4" w:space="0" w:color="auto"/>
            </w:tcBorders>
            <w:vAlign w:val="center"/>
          </w:tcPr>
          <w:p w14:paraId="68178F1B" w14:textId="77777777" w:rsidR="00585588" w:rsidRPr="00B17381" w:rsidRDefault="00B907DD" w:rsidP="00B907DD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M</w:t>
            </w:r>
            <w:r w:rsidRPr="00B907DD">
              <w:rPr>
                <w:rFonts w:ascii="Arial" w:hAnsi="Arial" w:cs="Arial"/>
                <w:szCs w:val="18"/>
              </w:rPr>
              <w:t xml:space="preserve">uster crew </w:t>
            </w:r>
            <w:r>
              <w:rPr>
                <w:rFonts w:ascii="Arial" w:hAnsi="Arial" w:cs="Arial"/>
                <w:szCs w:val="18"/>
              </w:rPr>
              <w:t xml:space="preserve">at the emergency situation and </w:t>
            </w:r>
            <w:r w:rsidRPr="00B907DD">
              <w:rPr>
                <w:rFonts w:ascii="Arial" w:hAnsi="Arial" w:cs="Arial"/>
                <w:szCs w:val="18"/>
              </w:rPr>
              <w:t>determine if anyone is missing.</w:t>
            </w:r>
          </w:p>
        </w:tc>
        <w:tc>
          <w:tcPr>
            <w:tcW w:w="517" w:type="pct"/>
            <w:vAlign w:val="center"/>
          </w:tcPr>
          <w:p w14:paraId="6AD9ECCD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1" w:type="pct"/>
            <w:vAlign w:val="center"/>
          </w:tcPr>
          <w:p w14:paraId="455E6730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5588" w:rsidRPr="00B17381" w14:paraId="4CCFB13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40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4D41" w14:textId="77777777" w:rsidR="00585588" w:rsidRPr="00B17381" w:rsidRDefault="00237C21" w:rsidP="00B17381">
            <w:pPr>
              <w:pStyle w:val="TableHead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Immediate Action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B05F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  <w:r w:rsidR="009E3E6F" w:rsidRPr="00B173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sym w:font="Marlett" w:char="0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80CCB" w14:textId="77777777" w:rsidR="00585588" w:rsidRPr="00B17381" w:rsidRDefault="00585588" w:rsidP="005B0C4A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  <w:r w:rsidR="009E3E6F" w:rsidRPr="00B173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EF7751"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x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585588" w:rsidRPr="00B17381" w14:paraId="79B2344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8E22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1.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9CCB" w14:textId="77777777" w:rsidR="00585588" w:rsidRPr="00B17381" w:rsidRDefault="00237C21" w:rsidP="00237C2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Stop all operations on board e.g. Ballast exchange, tank cleaning, work permit </w:t>
            </w: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Cs w:val="18"/>
              </w:rPr>
              <w:t>……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0DE8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A685A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5588" w:rsidRPr="00B17381" w14:paraId="63A4A0B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D9F0" w14:textId="77777777" w:rsidR="00585588" w:rsidRPr="00B17381" w:rsidRDefault="00585588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2.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9FBC" w14:textId="77777777" w:rsidR="00585588" w:rsidRPr="00B17381" w:rsidRDefault="00237C21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Attend to all injuries</w:t>
            </w:r>
            <w:r w:rsidR="0062262D">
              <w:rPr>
                <w:rFonts w:ascii="Arial" w:hAnsi="Arial" w:cs="Arial"/>
                <w:color w:val="000000"/>
                <w:szCs w:val="18"/>
              </w:rPr>
              <w:t xml:space="preserve"> to the crew members</w:t>
            </w:r>
            <w:r>
              <w:rPr>
                <w:rFonts w:ascii="Arial" w:hAnsi="Arial" w:cs="Arial"/>
                <w:color w:val="000000"/>
                <w:szCs w:val="18"/>
              </w:rPr>
              <w:t>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B714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C548F" w14:textId="77777777" w:rsidR="00585588" w:rsidRPr="00B17381" w:rsidRDefault="00585588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1408F4" w:rsidRPr="00B17381" w14:paraId="5230AFC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006B" w14:textId="77777777" w:rsidR="001408F4" w:rsidRPr="00B17381" w:rsidRDefault="001408F4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 xml:space="preserve">3. 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AD959" w14:textId="77777777" w:rsidR="001408F4" w:rsidRDefault="001408F4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1408F4">
              <w:rPr>
                <w:rFonts w:ascii="Arial" w:hAnsi="Arial" w:cs="Arial"/>
                <w:color w:val="000000"/>
                <w:szCs w:val="18"/>
              </w:rPr>
              <w:t>Check status of watertight doors and make sure they are in closed position.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0E1F5" w14:textId="77777777" w:rsidR="001408F4" w:rsidRPr="00B17381" w:rsidRDefault="001408F4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93771" w14:textId="77777777" w:rsidR="001408F4" w:rsidRPr="00B17381" w:rsidRDefault="001408F4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1408F4" w:rsidRPr="00B17381" w14:paraId="0246B42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7629" w14:textId="77777777" w:rsidR="001408F4" w:rsidRPr="00B17381" w:rsidRDefault="001408F4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4.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D432" w14:textId="77777777" w:rsidR="001408F4" w:rsidRPr="00B17381" w:rsidRDefault="001408F4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Consider upgrade the Watch Condition if resources available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38B6" w14:textId="77777777" w:rsidR="001408F4" w:rsidRPr="00B17381" w:rsidRDefault="001408F4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380F3" w14:textId="77777777" w:rsidR="001408F4" w:rsidRPr="00B17381" w:rsidRDefault="001408F4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1408F4" w:rsidRPr="00B17381" w14:paraId="4AEB482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401D" w14:textId="77777777" w:rsidR="001408F4" w:rsidRPr="00B17381" w:rsidRDefault="001408F4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5.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93B9" w14:textId="77777777" w:rsidR="001408F4" w:rsidRPr="00B17381" w:rsidRDefault="001408F4" w:rsidP="00AB28DD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27280">
              <w:rPr>
                <w:rFonts w:ascii="Arial" w:hAnsi="Arial" w:cs="Arial"/>
                <w:szCs w:val="18"/>
              </w:rPr>
              <w:t xml:space="preserve">Adjust speed or course as necessary to mitigate as far as possible the effect of heavy weather on </w:t>
            </w:r>
            <w:r>
              <w:rPr>
                <w:rFonts w:ascii="Arial" w:hAnsi="Arial" w:cs="Arial"/>
                <w:szCs w:val="18"/>
              </w:rPr>
              <w:t>vessel</w:t>
            </w:r>
            <w:r w:rsidRPr="00B27280">
              <w:rPr>
                <w:rFonts w:ascii="Arial" w:hAnsi="Arial" w:cs="Arial"/>
                <w:szCs w:val="18"/>
              </w:rPr>
              <w:t>.</w:t>
            </w:r>
            <w:r w:rsidR="00AB28DD">
              <w:t xml:space="preserve">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DC12" w14:textId="77777777" w:rsidR="001408F4" w:rsidRPr="00B17381" w:rsidRDefault="001408F4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4A3C3" w14:textId="77777777" w:rsidR="001408F4" w:rsidRPr="00B17381" w:rsidRDefault="001408F4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1D91B8F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EC78" w14:textId="77777777" w:rsidR="00AB28DD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6.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96AE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proofErr w:type="spellStart"/>
            <w:r w:rsidRPr="00AB28DD">
              <w:rPr>
                <w:rFonts w:ascii="Arial" w:hAnsi="Arial" w:cs="Arial"/>
                <w:szCs w:val="18"/>
              </w:rPr>
              <w:t>Manoeuvre</w:t>
            </w:r>
            <w:proofErr w:type="spellEnd"/>
            <w:r w:rsidRPr="00AB28DD">
              <w:rPr>
                <w:rFonts w:ascii="Arial" w:hAnsi="Arial" w:cs="Arial"/>
                <w:szCs w:val="18"/>
              </w:rPr>
              <w:t xml:space="preserve"> vessel to reduce effects on damaged area</w:t>
            </w:r>
            <w:r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57F2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FA45F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7F6498F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19725" w14:textId="77777777" w:rsidR="00AB28DD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7.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6837" w14:textId="77777777" w:rsidR="00AB28DD" w:rsidRPr="00B17381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Switch to hand steering</w:t>
            </w:r>
            <w:r w:rsidR="0062262D">
              <w:rPr>
                <w:rFonts w:ascii="Arial" w:hAnsi="Arial" w:cs="Arial"/>
                <w:color w:val="000000"/>
                <w:szCs w:val="18"/>
                <w:lang w:eastAsia="ko-KR"/>
              </w:rPr>
              <w:t>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AF6E5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EA534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18038B5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930B" w14:textId="77777777" w:rsidR="00AB28DD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8.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F513" w14:textId="77777777" w:rsidR="00AB28DD" w:rsidRDefault="00AB28DD" w:rsidP="005A6F6A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Switch on the deck lights to facilitate the Damage </w:t>
            </w:r>
            <w:r w:rsidR="005A6F6A">
              <w:rPr>
                <w:rFonts w:ascii="Arial" w:hAnsi="Arial" w:cs="Arial"/>
                <w:color w:val="000000"/>
                <w:szCs w:val="18"/>
                <w:lang w:eastAsia="ko-KR"/>
              </w:rPr>
              <w:t>C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ontrol Team</w:t>
            </w:r>
            <w:r w:rsidR="0062262D">
              <w:rPr>
                <w:rFonts w:ascii="Arial" w:hAnsi="Arial" w:cs="Arial"/>
                <w:color w:val="000000"/>
                <w:szCs w:val="18"/>
                <w:lang w:eastAsia="ko-KR"/>
              </w:rPr>
              <w:t>.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98D8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B6020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2BAC4AE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2DD0" w14:textId="77777777" w:rsidR="00AB28DD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9.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E75C7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Send security message to broadcast to all vessels in near vicinity</w:t>
            </w:r>
            <w:r w:rsidR="0062262D">
              <w:rPr>
                <w:rFonts w:ascii="Arial" w:hAnsi="Arial" w:cs="Arial"/>
                <w:color w:val="000000"/>
                <w:szCs w:val="18"/>
                <w:lang w:eastAsia="ko-KR"/>
              </w:rPr>
              <w:t>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3EBE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8C4A2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4F121C2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14CEB" w14:textId="77777777" w:rsidR="00AB28DD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10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892C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Record and plot the ship’s position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207F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A74DD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1B877EA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C94D" w14:textId="77777777" w:rsidR="00AB28DD" w:rsidRDefault="00AB28DD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11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1FF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DD762B">
              <w:rPr>
                <w:rFonts w:ascii="Arial" w:hAnsi="Arial" w:cs="Arial"/>
                <w:color w:val="000000"/>
                <w:szCs w:val="18"/>
                <w:lang w:eastAsia="ko-KR"/>
              </w:rPr>
              <w:t>Establish contact with nearest MRCC.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83A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E24D4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7809104C" w14:textId="77777777" w:rsidTr="00C36E8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40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C75F" w14:textId="77777777" w:rsidR="00AB28DD" w:rsidRPr="000E5ED4" w:rsidRDefault="00AB28DD" w:rsidP="00A241CB">
            <w:pPr>
              <w:pStyle w:val="TableText"/>
              <w:spacing w:before="60" w:after="60"/>
              <w:rPr>
                <w:rFonts w:ascii="Arial" w:hAnsi="Arial" w:cs="Arial"/>
                <w:b/>
                <w:color w:val="000000"/>
                <w:szCs w:val="18"/>
                <w:lang w:eastAsia="ko-KR"/>
              </w:rPr>
            </w:pPr>
            <w:r w:rsidRPr="000E5ED4">
              <w:rPr>
                <w:rFonts w:ascii="Arial" w:hAnsi="Arial" w:cs="Arial"/>
                <w:b/>
                <w:color w:val="000000"/>
                <w:szCs w:val="18"/>
                <w:lang w:eastAsia="ko-KR"/>
              </w:rPr>
              <w:t>Assess the damage</w:t>
            </w:r>
            <w:r>
              <w:rPr>
                <w:rFonts w:ascii="Arial" w:hAnsi="Arial" w:cs="Arial"/>
                <w:b/>
                <w:color w:val="000000"/>
                <w:szCs w:val="18"/>
                <w:lang w:eastAsia="ko-KR"/>
              </w:rPr>
              <w:t xml:space="preserve">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5C09" w14:textId="77777777" w:rsidR="00AB28DD" w:rsidRPr="00B17381" w:rsidRDefault="00AB28DD" w:rsidP="00747558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Yes (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sym w:font="Marlett" w:char="0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9748D" w14:textId="77777777" w:rsidR="00AB28DD" w:rsidRPr="00B17381" w:rsidRDefault="00AB28DD" w:rsidP="00747558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No 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x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AB28DD" w:rsidRPr="00B17381" w14:paraId="2A184A7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33F7" w14:textId="77777777" w:rsidR="00AB28DD" w:rsidRPr="00B17381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1.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40C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C/O to check the cargo tank, ballast tank and bunker condition to assess if there is increase in the tank level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7ED7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6C8F6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11EFDC2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09C1" w14:textId="77777777" w:rsidR="00AB28DD" w:rsidRPr="00B17381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2.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DAC7" w14:textId="77777777" w:rsidR="00AB28DD" w:rsidRDefault="00AB28DD" w:rsidP="001408F4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Unless the no sea water on deck and pounding, send the Damage Control Team to assess and identify hull damages, leaking or flooding.</w:t>
            </w:r>
            <w:r>
              <w:t xml:space="preserve">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B779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F5E42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46FEC48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F7DB" w14:textId="77777777" w:rsidR="00AB28DD" w:rsidRPr="00B17381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 xml:space="preserve">3. 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532D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Report to the Bridge for advice to proceed with the damage control.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D9F0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197F1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4BDAB1C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4FED" w14:textId="77777777" w:rsidR="00AB28DD" w:rsidRPr="00B17381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4.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0B9D" w14:textId="77777777" w:rsidR="00AB28DD" w:rsidRDefault="00AB28D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Taking sounding of all the tanks at regular interval.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820C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8AB27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03486A" w:rsidRPr="00B17381" w14:paraId="6B35EFD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6154" w14:textId="77777777" w:rsidR="0003486A" w:rsidRPr="00B17381" w:rsidRDefault="0003486A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5.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A50A" w14:textId="77777777" w:rsidR="0003486A" w:rsidRDefault="0003486A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Call Engine room to check any damage to critical equipment.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3C16" w14:textId="77777777" w:rsidR="0003486A" w:rsidRPr="00B17381" w:rsidRDefault="000348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1EE76" w14:textId="77777777" w:rsidR="0003486A" w:rsidRPr="00B17381" w:rsidRDefault="000348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AB28DD" w:rsidRPr="00B17381" w14:paraId="699D8067" w14:textId="77777777" w:rsidTr="00DD762B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40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1109" w14:textId="77777777" w:rsidR="00AB28DD" w:rsidRPr="000E5ED4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b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eastAsia="ko-KR"/>
              </w:rPr>
              <w:t>Restore Stability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43A3" w14:textId="77777777" w:rsidR="00AB28DD" w:rsidRPr="00B17381" w:rsidRDefault="00AB28DD" w:rsidP="00747558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Yes (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sym w:font="Marlett" w:char="0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194FC" w14:textId="77777777" w:rsidR="00AB28DD" w:rsidRPr="00B17381" w:rsidRDefault="00AB28DD" w:rsidP="00747558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No 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x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AB28DD" w:rsidRPr="00B17381" w14:paraId="27DEDC4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3EF2B" w14:textId="77777777" w:rsidR="00AB28DD" w:rsidRPr="00B17381" w:rsidRDefault="00AB28D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1.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3935" w14:textId="77777777" w:rsidR="00AB28DD" w:rsidRDefault="00AB28DD" w:rsidP="00A8573D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DD762B"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Initiate corrective action at the risk of loss of stability.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9860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8407E" w14:textId="77777777" w:rsidR="00AB28DD" w:rsidRPr="00B17381" w:rsidRDefault="00AB28D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62262D" w:rsidRPr="00B17381" w14:paraId="3254B23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FDC4" w14:textId="77777777" w:rsidR="0062262D" w:rsidRPr="00B17381" w:rsidRDefault="0062262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2.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1DD8" w14:textId="77777777" w:rsidR="0062262D" w:rsidRDefault="0062262D" w:rsidP="00DD762B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A8573D">
              <w:rPr>
                <w:rFonts w:ascii="Arial" w:hAnsi="Arial" w:cs="Arial"/>
                <w:color w:val="000000"/>
                <w:szCs w:val="18"/>
                <w:lang w:eastAsia="ko-KR"/>
              </w:rPr>
              <w:t>In consultation with the Master, take steps to restore stability.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D8E9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C3CC9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62262D" w:rsidRPr="00B17381" w14:paraId="7478B0F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3DCB" w14:textId="77777777" w:rsidR="0062262D" w:rsidRPr="00B17381" w:rsidRDefault="0062262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lastRenderedPageBreak/>
              <w:t xml:space="preserve">3. 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8AD5" w14:textId="77777777" w:rsidR="0062262D" w:rsidRDefault="0062262D" w:rsidP="006D5F6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Contact and provide </w:t>
            </w:r>
            <w:r w:rsidRPr="00DD762B">
              <w:rPr>
                <w:rFonts w:ascii="Arial" w:hAnsi="Arial" w:cs="Arial"/>
                <w:color w:val="000000"/>
                <w:szCs w:val="18"/>
                <w:lang w:eastAsia="ko-KR"/>
              </w:rPr>
              <w:t>ABS RRDA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 (Service Provider) information required for stability calculation.</w:t>
            </w:r>
            <w:r w:rsidRPr="00DD762B"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 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F168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C0F6E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62262D" w:rsidRPr="00B17381" w14:paraId="7DF34A9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1B45" w14:textId="77777777" w:rsidR="0062262D" w:rsidRPr="00B17381" w:rsidRDefault="0062262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Cs w:val="18"/>
              </w:rPr>
              <w:t>4.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0599" w14:textId="77777777" w:rsidR="0062262D" w:rsidRDefault="0062262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6D5F65"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Take any remedial measures to mitigate the crisis according to guidance provided by the 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RRDA.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AF1F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F31B8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62262D" w:rsidRPr="00B17381" w14:paraId="12645AEA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6304" w14:textId="77777777" w:rsidR="0062262D" w:rsidRPr="00B17381" w:rsidRDefault="0062262D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5.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8592" w14:textId="77777777" w:rsidR="0062262D" w:rsidRDefault="0062262D" w:rsidP="00AE0AC5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B27280">
              <w:rPr>
                <w:rFonts w:ascii="Arial" w:hAnsi="Arial" w:cs="Arial"/>
                <w:szCs w:val="18"/>
              </w:rPr>
              <w:t>Top up slack ballast tanks where possible.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1EA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CD0D6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62262D" w:rsidRPr="00191DCD" w14:paraId="1D6812EB" w14:textId="77777777" w:rsidTr="00AB28D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7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08D30" w14:textId="77777777" w:rsidR="0062262D" w:rsidRPr="00191DCD" w:rsidRDefault="0062262D" w:rsidP="00AB28DD">
            <w:pPr>
              <w:pStyle w:val="TableText"/>
              <w:spacing w:before="60" w:after="60"/>
              <w:rPr>
                <w:rFonts w:ascii="Arial" w:hAnsi="Arial" w:cs="Arial"/>
                <w:b/>
                <w:szCs w:val="18"/>
              </w:rPr>
            </w:pPr>
            <w:r w:rsidRPr="00191DCD">
              <w:rPr>
                <w:rFonts w:ascii="Arial" w:hAnsi="Arial" w:cs="Arial"/>
                <w:b/>
                <w:szCs w:val="18"/>
              </w:rPr>
              <w:t xml:space="preserve">Note: </w:t>
            </w:r>
          </w:p>
          <w:p w14:paraId="43353D88" w14:textId="77777777" w:rsidR="0062262D" w:rsidRPr="00191DCD" w:rsidRDefault="0062262D" w:rsidP="009443A2">
            <w:pPr>
              <w:pStyle w:val="TableText"/>
              <w:numPr>
                <w:ilvl w:val="0"/>
                <w:numId w:val="18"/>
              </w:numPr>
              <w:spacing w:before="60" w:after="60"/>
              <w:ind w:left="340" w:hanging="340"/>
              <w:rPr>
                <w:rFonts w:ascii="Arial" w:hAnsi="Arial" w:cs="Arial"/>
                <w:szCs w:val="18"/>
              </w:rPr>
            </w:pPr>
            <w:r w:rsidRPr="00191DCD">
              <w:rPr>
                <w:rFonts w:ascii="Arial" w:hAnsi="Arial" w:cs="Arial"/>
                <w:szCs w:val="18"/>
              </w:rPr>
              <w:t>Lower the virtual center of gravity in the most effective way.</w:t>
            </w:r>
          </w:p>
          <w:p w14:paraId="6C86751A" w14:textId="77777777" w:rsidR="0062262D" w:rsidRPr="00191DCD" w:rsidRDefault="0062262D" w:rsidP="009443A2">
            <w:pPr>
              <w:pStyle w:val="TableText"/>
              <w:numPr>
                <w:ilvl w:val="0"/>
                <w:numId w:val="18"/>
              </w:numPr>
              <w:spacing w:before="60" w:after="60"/>
              <w:ind w:left="340" w:hanging="340"/>
              <w:rPr>
                <w:rFonts w:ascii="Arial" w:hAnsi="Arial" w:cs="Arial"/>
                <w:szCs w:val="18"/>
              </w:rPr>
            </w:pPr>
            <w:r w:rsidRPr="00191DCD">
              <w:rPr>
                <w:rFonts w:ascii="Arial" w:hAnsi="Arial" w:cs="Arial"/>
                <w:szCs w:val="18"/>
              </w:rPr>
              <w:t>Fill the slack double-bottom ballast tanks starting with those on the low side, followed by those on the high side. Keep the number of slack double-bottomed tanks to a minimum.</w:t>
            </w:r>
          </w:p>
          <w:p w14:paraId="7D475975" w14:textId="77777777" w:rsidR="0062262D" w:rsidRPr="00191DCD" w:rsidRDefault="0062262D" w:rsidP="009443A2">
            <w:pPr>
              <w:pStyle w:val="TableText"/>
              <w:numPr>
                <w:ilvl w:val="0"/>
                <w:numId w:val="18"/>
              </w:numPr>
              <w:spacing w:before="60" w:after="60"/>
              <w:ind w:left="340" w:hanging="340"/>
              <w:rPr>
                <w:rFonts w:ascii="Arial" w:hAnsi="Arial" w:cs="Arial"/>
                <w:szCs w:val="18"/>
              </w:rPr>
            </w:pPr>
            <w:r w:rsidRPr="00191DCD">
              <w:rPr>
                <w:rFonts w:ascii="Arial" w:hAnsi="Arial" w:cs="Arial"/>
                <w:szCs w:val="18"/>
              </w:rPr>
              <w:t>If the pressing-up of slack double bottom tanks is insufficient to regain stability, consider filling empty double-bottom ballast tanks. Although this practice may initially result in a further loss of stability caused by the additional free surface effect, this will soon be corrected by the effect of the added mass below the vessel’s original center of gravity.</w:t>
            </w:r>
          </w:p>
          <w:p w14:paraId="353FD6D0" w14:textId="77777777" w:rsidR="0062262D" w:rsidRPr="00191DCD" w:rsidRDefault="0062262D" w:rsidP="009443A2">
            <w:pPr>
              <w:pStyle w:val="TableText"/>
              <w:numPr>
                <w:ilvl w:val="0"/>
                <w:numId w:val="18"/>
              </w:numPr>
              <w:spacing w:before="60" w:after="60"/>
              <w:ind w:left="340" w:hanging="340"/>
              <w:rPr>
                <w:rFonts w:ascii="Arial" w:hAnsi="Arial" w:cs="Arial"/>
                <w:szCs w:val="18"/>
              </w:rPr>
            </w:pPr>
            <w:r w:rsidRPr="00191DCD">
              <w:rPr>
                <w:rFonts w:ascii="Arial" w:hAnsi="Arial" w:cs="Arial"/>
                <w:szCs w:val="18"/>
              </w:rPr>
              <w:t>No attempt should be made to correct a list by filling compartments on the high side, as this is likely to result in a violent change of list to the opposite side.</w:t>
            </w:r>
          </w:p>
          <w:p w14:paraId="6D20C665" w14:textId="77777777" w:rsidR="0062262D" w:rsidRPr="00191DCD" w:rsidRDefault="0062262D" w:rsidP="009443A2">
            <w:pPr>
              <w:pStyle w:val="TableText"/>
              <w:numPr>
                <w:ilvl w:val="0"/>
                <w:numId w:val="18"/>
              </w:numPr>
              <w:spacing w:before="60" w:after="60"/>
              <w:ind w:left="340" w:hanging="340"/>
              <w:rPr>
                <w:rFonts w:ascii="Arial" w:hAnsi="Arial" w:cs="Arial"/>
                <w:szCs w:val="18"/>
              </w:rPr>
            </w:pPr>
            <w:r w:rsidRPr="00191DCD">
              <w:rPr>
                <w:rFonts w:ascii="Arial" w:hAnsi="Arial" w:cs="Arial"/>
                <w:szCs w:val="18"/>
              </w:rPr>
              <w:t>The number of slack tanks should never exceed what is specified in the stability information book.</w:t>
            </w:r>
          </w:p>
        </w:tc>
      </w:tr>
      <w:tr w:rsidR="0062262D" w:rsidRPr="00B17381" w14:paraId="41C59419" w14:textId="77777777" w:rsidTr="0031096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40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8F86" w14:textId="77777777" w:rsidR="0062262D" w:rsidRPr="000E5ED4" w:rsidRDefault="0062262D" w:rsidP="00747558">
            <w:pPr>
              <w:pStyle w:val="TableText"/>
              <w:spacing w:before="60" w:after="60"/>
              <w:rPr>
                <w:rFonts w:ascii="Arial" w:hAnsi="Arial" w:cs="Arial"/>
                <w:b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eastAsia="ko-KR"/>
              </w:rPr>
              <w:t>Emergency Situation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CC76" w14:textId="77777777" w:rsidR="0062262D" w:rsidRPr="00B17381" w:rsidRDefault="0062262D" w:rsidP="00747558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Yes (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sym w:font="Marlett" w:char="0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0C155" w14:textId="77777777" w:rsidR="0062262D" w:rsidRPr="00B17381" w:rsidRDefault="0062262D" w:rsidP="00747558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No 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x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62262D" w:rsidRPr="00B17381" w14:paraId="77DC2BD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217" w14:textId="77777777" w:rsidR="0062262D" w:rsidRDefault="0062262D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1.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F27B" w14:textId="77777777" w:rsidR="0062262D" w:rsidRPr="00DD762B" w:rsidRDefault="0062262D" w:rsidP="0062262D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6B07E7">
              <w:rPr>
                <w:rFonts w:ascii="Arial" w:eastAsia="Times New Roman" w:hAnsi="Arial"/>
              </w:rPr>
              <w:t xml:space="preserve">If damage to oil tanks, start internal transfer of oil to undamaged tanks to minimize pollution.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48A0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80A34" w14:textId="77777777" w:rsidR="0062262D" w:rsidRPr="00B17381" w:rsidRDefault="0062262D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A6F6A" w:rsidRPr="00B17381" w14:paraId="223940E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5408" w14:textId="77777777" w:rsidR="005A6F6A" w:rsidRDefault="005A6F6A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2.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A606" w14:textId="77777777" w:rsidR="005A6F6A" w:rsidRPr="00DD762B" w:rsidRDefault="005A6F6A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AB28DD">
              <w:rPr>
                <w:rFonts w:ascii="Arial" w:hAnsi="Arial" w:cs="Arial"/>
                <w:color w:val="000000"/>
                <w:szCs w:val="18"/>
                <w:lang w:eastAsia="ko-KR"/>
              </w:rPr>
              <w:t>Implement the Shipboard Oil Pollution Emergency Plan (SOPEP) or Vessel Response Plan (VRP) as appropriate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1C55" w14:textId="77777777" w:rsidR="005A6F6A" w:rsidRPr="00B17381" w:rsidRDefault="005A6F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7AEC9" w14:textId="77777777" w:rsidR="005A6F6A" w:rsidRPr="00B17381" w:rsidRDefault="005A6F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A6F6A" w:rsidRPr="00B17381" w14:paraId="6885C2F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406E" w14:textId="77777777" w:rsidR="005A6F6A" w:rsidRDefault="005A6F6A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3.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7341" w14:textId="77777777" w:rsidR="005A6F6A" w:rsidRPr="00DD762B" w:rsidRDefault="005A6F6A" w:rsidP="005A6F6A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Consider p</w:t>
            </w:r>
            <w:r w:rsidRPr="004772E5">
              <w:rPr>
                <w:rFonts w:ascii="Arial" w:hAnsi="Arial" w:cs="Arial"/>
                <w:color w:val="000000"/>
                <w:szCs w:val="18"/>
                <w:lang w:eastAsia="ko-KR"/>
              </w:rPr>
              <w:t>repare for emergency tow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 as per ETA manual.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86C4" w14:textId="77777777" w:rsidR="005A6F6A" w:rsidRPr="00B17381" w:rsidRDefault="005A6F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450" w14:textId="77777777" w:rsidR="005A6F6A" w:rsidRPr="00B17381" w:rsidRDefault="005A6F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A6F6A" w:rsidRPr="00B17381" w14:paraId="032AB57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AAD8" w14:textId="77777777" w:rsidR="005A6F6A" w:rsidRDefault="005A6F6A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4.</w:t>
            </w:r>
          </w:p>
        </w:tc>
        <w:tc>
          <w:tcPr>
            <w:tcW w:w="3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0420" w14:textId="77777777" w:rsidR="005A6F6A" w:rsidRPr="00DD762B" w:rsidRDefault="005A6F6A" w:rsidP="00747558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 w:rsidRPr="00DD762B">
              <w:rPr>
                <w:rFonts w:ascii="Arial" w:hAnsi="Arial" w:cs="Arial"/>
                <w:color w:val="000000"/>
                <w:szCs w:val="18"/>
                <w:lang w:eastAsia="ko-KR"/>
              </w:rPr>
              <w:t>Consider evacuation of the ship</w:t>
            </w: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 xml:space="preserve"> - Prepare lifeboat / Life raft ready for immediate evacuation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0995" w14:textId="77777777" w:rsidR="005A6F6A" w:rsidRPr="00B17381" w:rsidRDefault="005A6F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85753" w14:textId="77777777" w:rsidR="005A6F6A" w:rsidRPr="00B17381" w:rsidRDefault="005A6F6A" w:rsidP="005B0C4A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A6F6A" w:rsidRPr="00B17381" w14:paraId="6DD3DF55" w14:textId="77777777">
        <w:trPr>
          <w:trHeight w:val="288"/>
        </w:trPr>
        <w:tc>
          <w:tcPr>
            <w:tcW w:w="5000" w:type="pct"/>
            <w:gridSpan w:val="4"/>
            <w:vAlign w:val="center"/>
          </w:tcPr>
          <w:p w14:paraId="188147F1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B17381">
              <w:rPr>
                <w:rFonts w:ascii="Arial" w:hAnsi="Arial" w:cs="Arial"/>
                <w:szCs w:val="18"/>
              </w:rPr>
              <w:t>Comments / Description of Scenario / Recommendations for next drill:</w:t>
            </w:r>
          </w:p>
          <w:p w14:paraId="32B19FA0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63459B02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00588C6C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600FC5E7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58281160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142F6BAA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7A421FC9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55CA69B7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51466985" w14:textId="77777777" w:rsidR="005A6F6A" w:rsidRDefault="005A6F6A" w:rsidP="00F473B7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  <w:p w14:paraId="154AFD91" w14:textId="77777777" w:rsidR="005A6F6A" w:rsidRDefault="005A6F6A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78EE6CE1" w14:textId="77777777" w:rsidR="005A6F6A" w:rsidRPr="00B17381" w:rsidRDefault="005A6F6A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742BB9C9" w14:textId="77777777" w:rsidR="00585588" w:rsidRDefault="00585588">
      <w:pPr>
        <w:rPr>
          <w:rFonts w:ascii="Arial" w:hAnsi="Arial" w:cs="Arial"/>
          <w:sz w:val="18"/>
          <w:szCs w:val="18"/>
        </w:rPr>
      </w:pPr>
    </w:p>
    <w:p w14:paraId="4C83423D" w14:textId="77777777" w:rsidR="00F473B7" w:rsidRDefault="00F473B7">
      <w:pPr>
        <w:rPr>
          <w:rFonts w:ascii="Arial" w:hAnsi="Arial" w:cs="Arial"/>
          <w:sz w:val="18"/>
          <w:szCs w:val="18"/>
        </w:rPr>
      </w:pPr>
    </w:p>
    <w:p w14:paraId="6290FF7D" w14:textId="77777777" w:rsidR="00F473B7" w:rsidRDefault="00F473B7">
      <w:pPr>
        <w:rPr>
          <w:rFonts w:ascii="Arial" w:hAnsi="Arial" w:cs="Arial"/>
          <w:sz w:val="18"/>
          <w:szCs w:val="18"/>
        </w:rPr>
      </w:pPr>
    </w:p>
    <w:tbl>
      <w:tblPr>
        <w:tblW w:w="93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4"/>
        <w:gridCol w:w="2161"/>
        <w:gridCol w:w="1453"/>
        <w:gridCol w:w="1956"/>
        <w:gridCol w:w="2293"/>
      </w:tblGrid>
      <w:tr w:rsidR="00F473B7" w:rsidRPr="00DA0DDF" w14:paraId="04E29FE6" w14:textId="77777777">
        <w:trPr>
          <w:trHeight w:hRule="exact" w:val="432"/>
        </w:trPr>
        <w:tc>
          <w:tcPr>
            <w:tcW w:w="816" w:type="pct"/>
            <w:vAlign w:val="center"/>
          </w:tcPr>
          <w:p w14:paraId="6FA65CBD" w14:textId="77777777" w:rsidR="00F473B7" w:rsidRPr="00DA0DDF" w:rsidRDefault="00F473B7" w:rsidP="007F56D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Drill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Officer: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40A1F0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3" w:type="pct"/>
          </w:tcPr>
          <w:p w14:paraId="369167F4" w14:textId="77777777" w:rsidR="00F473B7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C779" w14:textId="77777777" w:rsidR="00F473B7" w:rsidRPr="00DA0DDF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198A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73B7" w:rsidRPr="00DA0DDF" w14:paraId="51A72EDD" w14:textId="77777777">
        <w:trPr>
          <w:trHeight w:hRule="exact" w:val="432"/>
        </w:trPr>
        <w:tc>
          <w:tcPr>
            <w:tcW w:w="816" w:type="pct"/>
            <w:vAlign w:val="center"/>
          </w:tcPr>
          <w:p w14:paraId="051D0018" w14:textId="77777777" w:rsidR="00F473B7" w:rsidRPr="00DA0DDF" w:rsidRDefault="00F473B7" w:rsidP="007F56D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93B69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3" w:type="pct"/>
          </w:tcPr>
          <w:p w14:paraId="458908CE" w14:textId="77777777" w:rsidR="00F473B7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3A2A0" w14:textId="77777777" w:rsidR="00F473B7" w:rsidRPr="00DA0DDF" w:rsidRDefault="00F473B7" w:rsidP="007F56D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29B28" w14:textId="77777777" w:rsidR="00F473B7" w:rsidRPr="00DA0DDF" w:rsidRDefault="00F473B7" w:rsidP="007F56D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BDAC41" w14:textId="77777777" w:rsidR="00F473B7" w:rsidRDefault="00F473B7">
      <w:pPr>
        <w:rPr>
          <w:rFonts w:ascii="Arial" w:hAnsi="Arial" w:cs="Arial"/>
          <w:sz w:val="18"/>
          <w:szCs w:val="18"/>
        </w:rPr>
      </w:pPr>
    </w:p>
    <w:p w14:paraId="2885F688" w14:textId="77777777" w:rsidR="00B27280" w:rsidRDefault="00B27280">
      <w:pPr>
        <w:rPr>
          <w:rFonts w:ascii="Arial" w:hAnsi="Arial" w:cs="Arial"/>
          <w:sz w:val="18"/>
          <w:szCs w:val="18"/>
        </w:rPr>
      </w:pPr>
    </w:p>
    <w:sectPr w:rsidR="00B27280" w:rsidSect="009C08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1440" w:left="1440" w:header="72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BB4AC" w14:textId="77777777" w:rsidR="00671468" w:rsidRDefault="00671468">
      <w:r>
        <w:separator/>
      </w:r>
    </w:p>
  </w:endnote>
  <w:endnote w:type="continuationSeparator" w:id="0">
    <w:p w14:paraId="57EA2189" w14:textId="77777777" w:rsidR="00671468" w:rsidRDefault="0067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1EF7" w14:textId="77777777" w:rsidR="009C0879" w:rsidRDefault="009C08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B722E" w:rsidRPr="008321F9" w14:paraId="7B95886A" w14:textId="77777777" w:rsidTr="009C0879">
      <w:trPr>
        <w:trHeight w:hRule="exact" w:val="227"/>
      </w:trPr>
      <w:tc>
        <w:tcPr>
          <w:tcW w:w="1134" w:type="dxa"/>
          <w:shd w:val="clear" w:color="auto" w:fill="auto"/>
        </w:tcPr>
        <w:p w14:paraId="151EE817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DBA703A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SM0</w:t>
          </w:r>
          <w:r w:rsidR="009502DF">
            <w:rPr>
              <w:rFonts w:ascii="Arial" w:eastAsia="SimSun" w:hAnsi="Arial" w:cs="Arial"/>
              <w:color w:val="333333"/>
              <w:sz w:val="14"/>
              <w:szCs w:val="14"/>
            </w:rPr>
            <w:t>75</w:t>
          </w:r>
        </w:p>
      </w:tc>
      <w:tc>
        <w:tcPr>
          <w:tcW w:w="1134" w:type="dxa"/>
          <w:shd w:val="clear" w:color="auto" w:fill="auto"/>
        </w:tcPr>
        <w:p w14:paraId="547051E9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03469C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CB8CF40" w14:textId="77777777" w:rsidR="003B722E" w:rsidRPr="008321F9" w:rsidRDefault="009C0879" w:rsidP="00CF3DDE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8F39867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2A6C34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A85D6FC" w14:textId="77777777" w:rsidR="003B722E" w:rsidRPr="008321F9" w:rsidRDefault="009C0879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3B722E" w:rsidRPr="008321F9" w14:paraId="501C60D0" w14:textId="77777777" w:rsidTr="009C0879">
      <w:trPr>
        <w:trHeight w:hRule="exact" w:val="227"/>
      </w:trPr>
      <w:tc>
        <w:tcPr>
          <w:tcW w:w="1134" w:type="dxa"/>
          <w:shd w:val="clear" w:color="auto" w:fill="auto"/>
        </w:tcPr>
        <w:p w14:paraId="329F48EA" w14:textId="77777777" w:rsidR="003B722E" w:rsidRPr="008321F9" w:rsidRDefault="002F0780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3BCFCF8" w14:textId="77777777" w:rsidR="003B722E" w:rsidRPr="008321F9" w:rsidRDefault="002F0780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24418645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0C8C62F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167A6A2" w14:textId="77777777" w:rsidR="003B722E" w:rsidRPr="008321F9" w:rsidRDefault="009C0879" w:rsidP="00E41ECA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070591C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177EB9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D653E86" w14:textId="77777777" w:rsidR="003B722E" w:rsidRPr="008321F9" w:rsidRDefault="003B722E" w:rsidP="00CF3DD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191DC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191DC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321F9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BBAE600" w14:textId="77777777" w:rsidR="003B722E" w:rsidRDefault="003B722E" w:rsidP="00AB3F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7764" w14:textId="77777777" w:rsidR="009C0879" w:rsidRDefault="009C0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84270" w14:textId="77777777" w:rsidR="00671468" w:rsidRDefault="00671468">
      <w:r>
        <w:separator/>
      </w:r>
    </w:p>
  </w:footnote>
  <w:footnote w:type="continuationSeparator" w:id="0">
    <w:p w14:paraId="2F0FBFE7" w14:textId="77777777" w:rsidR="00671468" w:rsidRDefault="00671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44AF" w14:textId="77777777" w:rsidR="009C0879" w:rsidRDefault="009C0879">
    <w:pPr>
      <w:pStyle w:val="Header"/>
    </w:pPr>
    <w:r>
      <w:pict w14:anchorId="5C076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66.65pt;height:41.4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5938B" w14:textId="77777777" w:rsidR="003B722E" w:rsidRPr="009C0879" w:rsidRDefault="009C0879" w:rsidP="009C0879">
    <w:pPr>
      <w:pStyle w:val="Header"/>
    </w:pPr>
    <w:r>
      <w:pict w14:anchorId="22028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65pt;height:41.4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C0506" w14:textId="77777777" w:rsidR="009C0879" w:rsidRDefault="009C0879">
    <w:pPr>
      <w:pStyle w:val="Header"/>
    </w:pPr>
    <w:r>
      <w:pict w14:anchorId="5596A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65pt;height:41.4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412855"/>
    <w:multiLevelType w:val="hybridMultilevel"/>
    <w:tmpl w:val="ECDE98E6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F4AB7"/>
    <w:multiLevelType w:val="hybridMultilevel"/>
    <w:tmpl w:val="16C27AAA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6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9" w15:restartNumberingAfterBreak="0">
    <w:nsid w:val="4E9E4421"/>
    <w:multiLevelType w:val="hybridMultilevel"/>
    <w:tmpl w:val="09D6D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C5235"/>
    <w:multiLevelType w:val="multilevel"/>
    <w:tmpl w:val="ECDE98E6"/>
    <w:lvl w:ilvl="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163C68"/>
    <w:multiLevelType w:val="multilevel"/>
    <w:tmpl w:val="722ED44C"/>
    <w:lvl w:ilvl="0">
      <w:start w:val="1"/>
      <w:numFmt w:val="decimal"/>
      <w:pStyle w:val="FirstLevel"/>
      <w:lvlText w:val="%1)"/>
      <w:lvlJc w:val="left"/>
      <w:pPr>
        <w:ind w:left="539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5" w15:restartNumberingAfterBreak="0">
    <w:nsid w:val="7F942A17"/>
    <w:multiLevelType w:val="hybridMultilevel"/>
    <w:tmpl w:val="F0DCBA16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13"/>
  </w:num>
  <w:num w:numId="7">
    <w:abstractNumId w:val="7"/>
  </w:num>
  <w:num w:numId="8">
    <w:abstractNumId w:val="6"/>
  </w:num>
  <w:num w:numId="9">
    <w:abstractNumId w:val="12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1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588"/>
    <w:rsid w:val="000178C5"/>
    <w:rsid w:val="0003486A"/>
    <w:rsid w:val="0005488E"/>
    <w:rsid w:val="00087993"/>
    <w:rsid w:val="000965D9"/>
    <w:rsid w:val="000B36BF"/>
    <w:rsid w:val="000E5ED4"/>
    <w:rsid w:val="00107E4F"/>
    <w:rsid w:val="0012465E"/>
    <w:rsid w:val="001408F4"/>
    <w:rsid w:val="00191DCD"/>
    <w:rsid w:val="001D2397"/>
    <w:rsid w:val="00211F2C"/>
    <w:rsid w:val="00227DA3"/>
    <w:rsid w:val="00237C21"/>
    <w:rsid w:val="0029053A"/>
    <w:rsid w:val="002962A2"/>
    <w:rsid w:val="002C531A"/>
    <w:rsid w:val="002E13B5"/>
    <w:rsid w:val="002F0780"/>
    <w:rsid w:val="0031096F"/>
    <w:rsid w:val="0031493E"/>
    <w:rsid w:val="003B722E"/>
    <w:rsid w:val="003C1027"/>
    <w:rsid w:val="003C165F"/>
    <w:rsid w:val="00462596"/>
    <w:rsid w:val="004772E5"/>
    <w:rsid w:val="004A5B95"/>
    <w:rsid w:val="00566B92"/>
    <w:rsid w:val="00573E3C"/>
    <w:rsid w:val="00577202"/>
    <w:rsid w:val="005825ED"/>
    <w:rsid w:val="00585588"/>
    <w:rsid w:val="005A6893"/>
    <w:rsid w:val="005A6F6A"/>
    <w:rsid w:val="005A73EC"/>
    <w:rsid w:val="005B0C4A"/>
    <w:rsid w:val="0062262D"/>
    <w:rsid w:val="00671468"/>
    <w:rsid w:val="00690F18"/>
    <w:rsid w:val="006B07E7"/>
    <w:rsid w:val="006D5F65"/>
    <w:rsid w:val="0070514D"/>
    <w:rsid w:val="007135EE"/>
    <w:rsid w:val="00747558"/>
    <w:rsid w:val="00747DE1"/>
    <w:rsid w:val="00752CE4"/>
    <w:rsid w:val="00787BF5"/>
    <w:rsid w:val="007935F0"/>
    <w:rsid w:val="007C6C54"/>
    <w:rsid w:val="007F56D5"/>
    <w:rsid w:val="0080491F"/>
    <w:rsid w:val="00811573"/>
    <w:rsid w:val="00831B03"/>
    <w:rsid w:val="008321F9"/>
    <w:rsid w:val="008B1119"/>
    <w:rsid w:val="00942347"/>
    <w:rsid w:val="009443A2"/>
    <w:rsid w:val="009502DF"/>
    <w:rsid w:val="009C0879"/>
    <w:rsid w:val="009E3E6F"/>
    <w:rsid w:val="00A241CB"/>
    <w:rsid w:val="00A36AB1"/>
    <w:rsid w:val="00A52DBA"/>
    <w:rsid w:val="00A54F47"/>
    <w:rsid w:val="00A8573D"/>
    <w:rsid w:val="00AB28DD"/>
    <w:rsid w:val="00AB3FC4"/>
    <w:rsid w:val="00AC3184"/>
    <w:rsid w:val="00AE0AC5"/>
    <w:rsid w:val="00B17381"/>
    <w:rsid w:val="00B27280"/>
    <w:rsid w:val="00B907DD"/>
    <w:rsid w:val="00BB49D7"/>
    <w:rsid w:val="00C11570"/>
    <w:rsid w:val="00C34C5F"/>
    <w:rsid w:val="00C36E85"/>
    <w:rsid w:val="00C96CDC"/>
    <w:rsid w:val="00CF3DDE"/>
    <w:rsid w:val="00DD3E12"/>
    <w:rsid w:val="00DD762B"/>
    <w:rsid w:val="00E41ECA"/>
    <w:rsid w:val="00E77649"/>
    <w:rsid w:val="00EF7751"/>
    <w:rsid w:val="00F300C4"/>
    <w:rsid w:val="00F473B7"/>
    <w:rsid w:val="00FA1229"/>
    <w:rsid w:val="00F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AC7FE94"/>
  <w15:chartTrackingRefBased/>
  <w15:docId w15:val="{36EBDFB5-E619-4D3A-B3A3-23DAC41C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0879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585588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585588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585588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585588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9C08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9C0879"/>
  </w:style>
  <w:style w:type="paragraph" w:styleId="Footer">
    <w:name w:val="foot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585588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ableHeader">
    <w:name w:val="Table Header"/>
    <w:rsid w:val="00585588"/>
    <w:pPr>
      <w:spacing w:before="60" w:after="60"/>
    </w:pPr>
    <w:rPr>
      <w:rFonts w:ascii="Verdana" w:hAnsi="Verdana"/>
      <w:b/>
      <w:lang w:val="en-US" w:eastAsia="en-US"/>
    </w:rPr>
  </w:style>
  <w:style w:type="character" w:styleId="Hyperlink">
    <w:name w:val="Hyperlink"/>
    <w:rsid w:val="00585588"/>
    <w:rPr>
      <w:color w:val="0000FF"/>
      <w:u w:val="single"/>
    </w:rPr>
  </w:style>
  <w:style w:type="paragraph" w:customStyle="1" w:styleId="BodyTextFlushLeft">
    <w:name w:val="Body Text Flush Left"/>
    <w:basedOn w:val="BodyText"/>
    <w:rsid w:val="00585588"/>
    <w:pPr>
      <w:ind w:left="0"/>
    </w:pPr>
  </w:style>
  <w:style w:type="paragraph" w:styleId="BodyText">
    <w:name w:val="Body Text"/>
    <w:rsid w:val="00585588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character" w:customStyle="1" w:styleId="bold">
    <w:name w:val="bold"/>
    <w:rsid w:val="00585588"/>
    <w:rPr>
      <w:b/>
    </w:rPr>
  </w:style>
  <w:style w:type="paragraph" w:customStyle="1" w:styleId="BulletList">
    <w:name w:val="Bullet List"/>
    <w:basedOn w:val="Normal"/>
    <w:rsid w:val="00585588"/>
    <w:pPr>
      <w:numPr>
        <w:numId w:val="8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585588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customStyle="1" w:styleId="italic">
    <w:name w:val="italic"/>
    <w:rsid w:val="00585588"/>
    <w:rPr>
      <w:i/>
    </w:rPr>
  </w:style>
  <w:style w:type="paragraph" w:customStyle="1" w:styleId="NumberedProcedure">
    <w:name w:val="Numbered Procedure"/>
    <w:basedOn w:val="BodyText"/>
    <w:rsid w:val="00585588"/>
    <w:pPr>
      <w:keepNext/>
      <w:numPr>
        <w:numId w:val="5"/>
      </w:numPr>
    </w:pPr>
  </w:style>
  <w:style w:type="paragraph" w:customStyle="1" w:styleId="picture">
    <w:name w:val="picture"/>
    <w:basedOn w:val="Normal"/>
    <w:next w:val="Normal"/>
    <w:rsid w:val="00585588"/>
    <w:pPr>
      <w:spacing w:after="240"/>
      <w:ind w:left="1080"/>
    </w:pPr>
  </w:style>
  <w:style w:type="paragraph" w:customStyle="1" w:styleId="tablebullet">
    <w:name w:val="table bullet"/>
    <w:basedOn w:val="Normal"/>
    <w:rsid w:val="00585588"/>
    <w:pPr>
      <w:numPr>
        <w:numId w:val="7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585588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585588"/>
    <w:rPr>
      <w:i/>
    </w:rPr>
  </w:style>
  <w:style w:type="paragraph" w:styleId="Header">
    <w:name w:val="head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585588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585588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AB3FC4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0178C5"/>
    <w:pPr>
      <w:spacing w:before="120" w:after="120"/>
    </w:pPr>
    <w:rPr>
      <w:rFonts w:ascii="Verdana" w:hAnsi="Verdana"/>
    </w:rPr>
  </w:style>
  <w:style w:type="paragraph" w:customStyle="1" w:styleId="FourthLevel">
    <w:name w:val="Fourth Level"/>
    <w:basedOn w:val="Normal"/>
    <w:rsid w:val="00BB49D7"/>
    <w:pPr>
      <w:numPr>
        <w:ilvl w:val="3"/>
        <w:numId w:val="15"/>
      </w:numPr>
    </w:pPr>
    <w:rPr>
      <w:rFonts w:ascii="Calibri" w:eastAsia="Calibri" w:hAnsi="Calibri"/>
      <w:lang w:val="en-AU"/>
    </w:rPr>
  </w:style>
  <w:style w:type="paragraph" w:customStyle="1" w:styleId="ThirdLevel">
    <w:name w:val="Third Level"/>
    <w:basedOn w:val="Normal"/>
    <w:qFormat/>
    <w:rsid w:val="00BB49D7"/>
    <w:pPr>
      <w:numPr>
        <w:ilvl w:val="2"/>
        <w:numId w:val="15"/>
      </w:numPr>
      <w:tabs>
        <w:tab w:val="left" w:pos="524"/>
      </w:tabs>
      <w:spacing w:line="312" w:lineRule="auto"/>
    </w:pPr>
    <w:rPr>
      <w:rFonts w:ascii="Calibri" w:eastAsia="Calibri" w:hAnsi="Calibri"/>
      <w:lang w:val="en-AU"/>
    </w:rPr>
  </w:style>
  <w:style w:type="paragraph" w:customStyle="1" w:styleId="FirstLevel">
    <w:name w:val="First Level"/>
    <w:basedOn w:val="Normal"/>
    <w:qFormat/>
    <w:rsid w:val="00BB49D7"/>
    <w:pPr>
      <w:numPr>
        <w:numId w:val="15"/>
      </w:numPr>
      <w:tabs>
        <w:tab w:val="left" w:pos="524"/>
        <w:tab w:val="right" w:leader="dot" w:pos="6747"/>
      </w:tabs>
      <w:spacing w:line="312" w:lineRule="auto"/>
      <w:contextualSpacing/>
    </w:pPr>
    <w:rPr>
      <w:rFonts w:ascii="Calibri" w:eastAsia="Calibri" w:hAnsi="Calibri"/>
      <w:sz w:val="26"/>
      <w:szCs w:val="26"/>
      <w:lang w:val="en-AU"/>
    </w:rPr>
  </w:style>
  <w:style w:type="paragraph" w:customStyle="1" w:styleId="SecondLevel">
    <w:name w:val="Second Level"/>
    <w:basedOn w:val="Normal"/>
    <w:qFormat/>
    <w:rsid w:val="00BB49D7"/>
    <w:pPr>
      <w:numPr>
        <w:ilvl w:val="1"/>
        <w:numId w:val="15"/>
      </w:numPr>
      <w:tabs>
        <w:tab w:val="right" w:leader="dot" w:pos="6747"/>
      </w:tabs>
      <w:spacing w:line="312" w:lineRule="auto"/>
    </w:pPr>
    <w:rPr>
      <w:rFonts w:ascii="Calibri" w:eastAsia="Calibri" w:hAnsi="Calibri"/>
      <w:sz w:val="24"/>
      <w:lang w:val="en-AU"/>
    </w:rPr>
  </w:style>
  <w:style w:type="paragraph" w:customStyle="1" w:styleId="FifthLevel">
    <w:name w:val="Fifth Level"/>
    <w:basedOn w:val="Normal"/>
    <w:rsid w:val="00BB49D7"/>
    <w:pPr>
      <w:numPr>
        <w:ilvl w:val="4"/>
        <w:numId w:val="15"/>
      </w:numPr>
    </w:pPr>
    <w:rPr>
      <w:rFonts w:ascii="Calibri" w:eastAsia="Calibri" w:hAnsi="Calibri"/>
      <w:lang w:val="en-AU"/>
    </w:rPr>
  </w:style>
  <w:style w:type="paragraph" w:styleId="BalloonText">
    <w:name w:val="Balloon Text"/>
    <w:basedOn w:val="Normal"/>
    <w:link w:val="BalloonTextChar"/>
    <w:rsid w:val="005A6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6F6A"/>
    <w:rPr>
      <w:rFonts w:ascii="Tahoma" w:hAnsi="Tahoma" w:cs="Tahoma"/>
      <w:sz w:val="16"/>
      <w:szCs w:val="16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2018-09-14T09:31:00Z</cp:lastPrinted>
  <dcterms:created xsi:type="dcterms:W3CDTF">2020-10-20T06:45:00Z</dcterms:created>
  <dcterms:modified xsi:type="dcterms:W3CDTF">2020-10-21T08:13:00Z</dcterms:modified>
</cp:coreProperties>
</file>