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2A03" w14:textId="77777777" w:rsidR="00182997" w:rsidRDefault="00182997" w:rsidP="00182997">
      <w:pPr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</w:p>
    <w:p w14:paraId="47DD8CD5" w14:textId="77777777" w:rsidR="00E875C0" w:rsidRDefault="00E875C0" w:rsidP="00C8730B">
      <w:pPr>
        <w:jc w:val="center"/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  <w:r w:rsidRPr="00182997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>CHIEF ENGINEE</w:t>
      </w:r>
      <w:r w:rsidR="001D3766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 xml:space="preserve">R </w:t>
      </w:r>
      <w:r w:rsidR="001D3766" w:rsidRPr="00182997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>APPRAISAL</w:t>
      </w:r>
      <w:r w:rsidR="001D4A25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 xml:space="preserve"> REPORT</w:t>
      </w:r>
    </w:p>
    <w:p w14:paraId="197095C2" w14:textId="77777777" w:rsidR="00182997" w:rsidRPr="00182997" w:rsidRDefault="00182997" w:rsidP="00182997">
      <w:pPr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</w:p>
    <w:tbl>
      <w:tblPr>
        <w:tblW w:w="898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736"/>
        <w:gridCol w:w="576"/>
        <w:gridCol w:w="1920"/>
        <w:gridCol w:w="2053"/>
      </w:tblGrid>
      <w:tr w:rsidR="00BA7150" w:rsidRPr="004E0B65" w14:paraId="6BC7D8F8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0F2DE6CE" w14:textId="77777777" w:rsidR="00DA0F40" w:rsidRPr="004E0B65" w:rsidRDefault="00C96A7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Name: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FC3092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5BE032AB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4304BE09" w14:textId="77777777" w:rsidR="00DA0F40" w:rsidRPr="004E0B65" w:rsidRDefault="00C96A70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Rank</w:t>
            </w:r>
            <w:r w:rsidR="00BA7150"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: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FB3909" w14:textId="77777777" w:rsidR="00DA0F40" w:rsidRPr="004E0B65" w:rsidRDefault="00DA0F40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BA7150" w:rsidRPr="004E0B65" w14:paraId="6A6823FB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6CDBA5F7" w14:textId="77777777" w:rsidR="00DA0F40" w:rsidRPr="004E0B65" w:rsidRDefault="00C96A7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Vessel: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7AE8F2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23475B44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38500E5" w14:textId="77777777" w:rsidR="00DA0F40" w:rsidRPr="004E0B65" w:rsidRDefault="00C96A70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Date Joined: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8005B8" w14:textId="77777777" w:rsidR="00DA0F40" w:rsidRPr="004E0B65" w:rsidRDefault="00DA0F40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D3766" w:rsidRPr="004E0B65" w14:paraId="593CC95B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3839409B" w14:textId="48655A28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Service with </w:t>
            </w:r>
            <w:r w:rsidR="00A4070A"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C</w:t>
            </w:r>
            <w:r w:rsidR="000826A3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ompany</w:t>
            </w: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: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704DC8" w14:textId="77777777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7A64B277" w14:textId="77777777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1F8402" w14:textId="77777777" w:rsidR="001D3766" w:rsidRPr="004E0B65" w:rsidRDefault="001D3766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Service in Present Rank: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17EF1B" w14:textId="77777777" w:rsidR="001D3766" w:rsidRPr="004E0B65" w:rsidRDefault="001D3766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0C058D24" w14:textId="77777777" w:rsidR="00CE29BA" w:rsidRDefault="00CE29BA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4C0452D4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CEA640F" w14:textId="77777777" w:rsidR="007E11A7" w:rsidRPr="006126C7" w:rsidRDefault="006126C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 xml:space="preserve">SECTION </w:t>
      </w:r>
      <w:r w:rsidR="007E11A7"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</w:p>
    <w:p w14:paraId="270D7382" w14:textId="77777777" w:rsidR="007734C5" w:rsidRPr="005E6E7B" w:rsidRDefault="007734C5"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7E11A7" w:rsidRPr="004E0B65" w14:paraId="261952E7" w14:textId="77777777" w:rsidTr="004E0B65">
        <w:trPr>
          <w:trHeight w:val="288"/>
          <w:jc w:val="center"/>
        </w:trPr>
        <w:tc>
          <w:tcPr>
            <w:tcW w:w="576" w:type="dxa"/>
            <w:shd w:val="clear" w:color="auto" w:fill="0C0C0C"/>
            <w:vAlign w:val="center"/>
          </w:tcPr>
          <w:p w14:paraId="4A1516D2" w14:textId="77777777" w:rsidR="009B12A8" w:rsidRPr="004E0B65" w:rsidRDefault="00EB6CDA">
            <w:pPr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highlight w:val="black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These particular stre</w:t>
            </w:r>
            <w:r w:rsidR="00E572C7"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 xml:space="preserve">ngths have been demonstrated or </w:t>
            </w:r>
            <w:r w:rsidR="002304A0"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significant contributions have been made:</w:t>
            </w:r>
          </w:p>
        </w:tc>
      </w:tr>
      <w:tr w:rsidR="007E11A7" w:rsidRPr="004E0B65" w14:paraId="6B745A5E" w14:textId="77777777" w:rsidTr="004E0B65">
        <w:trPr>
          <w:jc w:val="center"/>
        </w:trPr>
        <w:tc>
          <w:tcPr>
            <w:tcW w:w="9108" w:type="dxa"/>
            <w:shd w:val="clear" w:color="auto" w:fill="auto"/>
          </w:tcPr>
          <w:p w14:paraId="348E2EE0" w14:textId="77777777" w:rsidR="007E11A7" w:rsidRPr="004E0B65" w:rsidRDefault="007E11A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DA921BD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C802BBF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C1B214C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7D90B19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C8B712F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C81ED44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F7837B3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1FD9A61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9185899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60BCBDD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D988E70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09D3E85" w14:textId="77777777" w:rsidR="006126C7" w:rsidRPr="004E0B65" w:rsidRDefault="006126C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7734C5" w:rsidRPr="004E0B65" w14:paraId="6086DE88" w14:textId="77777777" w:rsidTr="004E0B65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69BBB11F" w14:textId="77777777" w:rsidR="007734C5" w:rsidRPr="004E0B65" w:rsidRDefault="007734C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To be more effective in the future, I would suggest that efforts are made to:</w:t>
            </w:r>
          </w:p>
        </w:tc>
      </w:tr>
      <w:tr w:rsidR="007734C5" w:rsidRPr="004E0B65" w14:paraId="70EAD8AD" w14:textId="77777777" w:rsidTr="004E0B65">
        <w:trPr>
          <w:jc w:val="center"/>
        </w:trPr>
        <w:tc>
          <w:tcPr>
            <w:tcW w:w="9108" w:type="dxa"/>
            <w:shd w:val="clear" w:color="auto" w:fill="auto"/>
          </w:tcPr>
          <w:p w14:paraId="3113F34E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569C064" w14:textId="77777777" w:rsidR="006126C7" w:rsidRPr="004E0B65" w:rsidRDefault="006126C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50699FE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94E5AB3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DFA4C10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644BCC8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360B1C9F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355E30A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0F3EA52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8713703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A58453C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764CBC9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7C874C05" w14:textId="77777777" w:rsidR="007E11A7" w:rsidRPr="006126C7" w:rsidRDefault="007E11A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6D7C60A9" w14:textId="77777777" w:rsidR="007734C5" w:rsidRPr="006126C7" w:rsidRDefault="000414F8" w:rsidP="009B12A8">
      <w:pPr>
        <w:jc w:val="both"/>
        <w:rPr>
          <w:rFonts w:ascii="Arial" w:eastAsia="Arial Unicode MS" w:hAnsi="Arial" w:cs="Arial"/>
          <w:i/>
          <w:sz w:val="16"/>
          <w:szCs w:val="16"/>
          <w:lang w:eastAsia="ko-KR"/>
        </w:rPr>
      </w:pPr>
      <w:r w:rsidRPr="006126C7">
        <w:rPr>
          <w:rFonts w:ascii="Arial" w:eastAsia="Arial Unicode MS" w:hAnsi="Arial" w:cs="Arial"/>
          <w:i/>
          <w:sz w:val="16"/>
          <w:szCs w:val="16"/>
          <w:lang w:eastAsia="ko-KR"/>
        </w:rPr>
        <w:t>Reviewer should try to give three examples of a positive nature and similar number of examples where strengths are not so evident.</w:t>
      </w:r>
    </w:p>
    <w:p w14:paraId="5795358B" w14:textId="77777777" w:rsidR="006126C7" w:rsidRPr="007A2983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"/>
        <w:gridCol w:w="2965"/>
        <w:gridCol w:w="1221"/>
        <w:gridCol w:w="1204"/>
        <w:gridCol w:w="1165"/>
        <w:gridCol w:w="1204"/>
        <w:gridCol w:w="1179"/>
      </w:tblGrid>
      <w:tr w:rsidR="005E6E7B" w:rsidRPr="004E0B65" w14:paraId="7F98000D" w14:textId="77777777" w:rsidTr="000E1B4C">
        <w:trPr>
          <w:trHeight w:val="680"/>
          <w:jc w:val="center"/>
        </w:trPr>
        <w:tc>
          <w:tcPr>
            <w:tcW w:w="32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3402F8" w14:textId="77777777" w:rsidR="00E1169C" w:rsidRPr="004E0B65" w:rsidRDefault="00E1169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V</w:t>
            </w:r>
            <w:r w:rsidR="008A7E5C"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alues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62A607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8854C1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282D7A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659875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969326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Consistently exceeds standard</w:t>
            </w:r>
          </w:p>
        </w:tc>
      </w:tr>
      <w:tr w:rsidR="009071EA" w:rsidRPr="004E0B65" w14:paraId="3BBC0429" w14:textId="77777777" w:rsidTr="004E0B65">
        <w:trPr>
          <w:trHeight w:val="432"/>
          <w:jc w:val="center"/>
        </w:trPr>
        <w:tc>
          <w:tcPr>
            <w:tcW w:w="3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46FE78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29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9CEBEE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Leadership </w:t>
            </w:r>
          </w:p>
        </w:tc>
        <w:tc>
          <w:tcPr>
            <w:tcW w:w="12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13D4F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  <w:bookmarkEnd w:id="0"/>
          </w:p>
        </w:tc>
        <w:tc>
          <w:tcPr>
            <w:tcW w:w="1204" w:type="dxa"/>
            <w:tcBorders>
              <w:top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DDECB59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072BDC3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ABFD6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9242C15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76CE1F38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36F86D44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73849168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Operational Efficiency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FCB3C7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72DB7A7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8F6343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83F290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A15F112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091996AA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5C90A5D2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34365A82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Communication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43AF25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046EACAD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4E31283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649DEC4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AF3E15D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3F6A0015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35B59E1F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137FE51B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Cost Effectiveness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C84E81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01C9A04B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F17051C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12BCEE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8AE3D14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3013A2DD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091FAF8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B55F806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Resourcefulness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C18E8A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2A22CC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29CAD8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1FB9E8B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A2171B3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28D8EAEC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7C5BD305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9BB65BE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Integrity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53B1ED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81AD86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8ECA709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9D0BFEA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85F3DF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5E6E7B" w:rsidRPr="004E0B65" w14:paraId="1B8EB238" w14:textId="77777777" w:rsidTr="004E0B65">
        <w:trPr>
          <w:trHeight w:val="432"/>
          <w:jc w:val="center"/>
        </w:trPr>
        <w:tc>
          <w:tcPr>
            <w:tcW w:w="3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B9306F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2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83DDD9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Interaction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2D1A2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90FAD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F2B19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2BD6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8D4F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 w14:paraId="4C57C172" w14:textId="2CD49D22" w:rsidR="00C628BC" w:rsidRDefault="00C628BC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739CF664" w14:textId="67A560BF" w:rsidR="00B44994" w:rsidRDefault="00B44994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4E7D7A7E" w14:textId="77777777" w:rsidR="00B44994" w:rsidRDefault="00B44994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5DA5079B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F21B34E" w14:textId="77777777" w:rsidR="0045559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lastRenderedPageBreak/>
        <w:t>SECTION I</w:t>
      </w:r>
      <w:r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</w:p>
    <w:p w14:paraId="6AE883B0" w14:textId="77777777" w:rsidR="0045559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"/>
        <w:gridCol w:w="2965"/>
        <w:gridCol w:w="1221"/>
        <w:gridCol w:w="1204"/>
        <w:gridCol w:w="1165"/>
        <w:gridCol w:w="1204"/>
        <w:gridCol w:w="1179"/>
      </w:tblGrid>
      <w:tr w:rsidR="00455597" w:rsidRPr="004E0B65" w14:paraId="7FB8C01E" w14:textId="77777777" w:rsidTr="000E1B4C">
        <w:trPr>
          <w:trHeight w:val="624"/>
          <w:jc w:val="center"/>
        </w:trPr>
        <w:tc>
          <w:tcPr>
            <w:tcW w:w="32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10D44C" w14:textId="77777777" w:rsidR="00455597" w:rsidRPr="004E0B65" w:rsidRDefault="00455597" w:rsidP="003F181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Performance &amp; Management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1AD4E0A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9794C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3434AC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D566C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D5A8C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Consistently exceeds standard</w:t>
            </w:r>
          </w:p>
        </w:tc>
      </w:tr>
      <w:tr w:rsidR="00455597" w:rsidRPr="004E0B65" w14:paraId="32CFCBD4" w14:textId="77777777" w:rsidTr="004E0B65">
        <w:trPr>
          <w:trHeight w:val="432"/>
          <w:jc w:val="center"/>
        </w:trPr>
        <w:tc>
          <w:tcPr>
            <w:tcW w:w="3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AF3954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29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374439" w14:textId="77777777" w:rsidR="00455597" w:rsidRPr="004E0B65" w:rsidRDefault="00AF650A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Professional Skill</w:t>
            </w:r>
            <w:r w:rsidR="004B29A4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s</w:t>
            </w: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 &amp; Operational Management</w:t>
            </w:r>
          </w:p>
        </w:tc>
        <w:tc>
          <w:tcPr>
            <w:tcW w:w="12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41308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EF5B3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058B6BAF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AEC14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38F30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45DB426F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8CB42A7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8C8FB2D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P</w:t>
            </w:r>
            <w:r w:rsidR="00455597"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er</w:t>
            </w: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sonnel Management &amp; Team Development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158C68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35C46F4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BEDA88C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767CDB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44BAA9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C9EFB9E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07907A4A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4CB013D1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Budget &amp; Inventory Management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9F515D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6A53959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39DF249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D6491B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637FAD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2AF024D7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7A27E3B7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757E57B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Management of Projects and longer term Activities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20B7F3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E1C5185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F7054C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3711AB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51A3F0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D92DF06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59C22246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07A9ACED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Safety Awareness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35BBD3E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177AF6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7906E3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6ADFFFA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E5E955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1EE6055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0682D588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44668B1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Management of Risk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C2B478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3642891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474F56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5F7492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ABD799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1ECFEEF9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0F28BD9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3EBDE1F" w14:textId="77777777" w:rsidR="00455597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Administration and Delegation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AB5206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1A8104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784D12E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D598855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ED00EA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B1350C" w:rsidRPr="004E0B65" w14:paraId="72B415C7" w14:textId="77777777" w:rsidTr="004E0B65">
        <w:trPr>
          <w:trHeight w:val="432"/>
          <w:jc w:val="center"/>
        </w:trPr>
        <w:tc>
          <w:tcPr>
            <w:tcW w:w="3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7E0E" w14:textId="77777777" w:rsidR="00B1350C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2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63B062" w14:textId="77777777" w:rsidR="00B1350C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Crisis Management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727C84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F906C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F4491D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A5BB1F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086915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0826A3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 w14:paraId="01B47A9E" w14:textId="77777777" w:rsidR="00455597" w:rsidRPr="006126C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p w14:paraId="03D0B4AD" w14:textId="77777777" w:rsidR="00455597" w:rsidRPr="006126C7" w:rsidRDefault="0045559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78B009F1" w14:textId="77777777" w:rsidR="00E65DA2" w:rsidRDefault="00E65DA2" w:rsidP="00E65DA2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>SECTION I</w:t>
      </w:r>
      <w:r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>I</w:t>
      </w:r>
    </w:p>
    <w:p w14:paraId="147A631F" w14:textId="77777777" w:rsidR="00E65DA2" w:rsidRDefault="00E65DA2" w:rsidP="00E65DA2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243"/>
      </w:tblGrid>
      <w:tr w:rsidR="00C94F2D" w:rsidRPr="004E0B65" w14:paraId="516F836A" w14:textId="77777777" w:rsidTr="004E0B65">
        <w:trPr>
          <w:trHeight w:val="288"/>
          <w:jc w:val="center"/>
        </w:trPr>
        <w:tc>
          <w:tcPr>
            <w:tcW w:w="9243" w:type="dxa"/>
            <w:shd w:val="clear" w:color="auto" w:fill="0C0C0C"/>
            <w:vAlign w:val="center"/>
          </w:tcPr>
          <w:p w14:paraId="36395B47" w14:textId="77777777" w:rsidR="00C94F2D" w:rsidRPr="004E0B65" w:rsidRDefault="00C94F2D" w:rsidP="00C94F2D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Reviewer</w:t>
            </w: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’</w:t>
            </w: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s Comments</w:t>
            </w:r>
          </w:p>
        </w:tc>
      </w:tr>
      <w:tr w:rsidR="00E03904" w:rsidRPr="004E0B65" w14:paraId="472D1111" w14:textId="77777777" w:rsidTr="004E0B65">
        <w:trPr>
          <w:trHeight w:val="892"/>
          <w:jc w:val="center"/>
        </w:trPr>
        <w:tc>
          <w:tcPr>
            <w:tcW w:w="924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E11646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3C46B185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F1501D2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3F3D291" w14:textId="77777777" w:rsidR="00E03904" w:rsidRPr="004E0B65" w:rsidRDefault="00E03904" w:rsidP="003F181C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BE1F97E" w14:textId="77777777" w:rsidR="003F181C" w:rsidRPr="004E0B65" w:rsidRDefault="003F181C" w:rsidP="003F181C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C94F2D" w:rsidRPr="004E0B65" w14:paraId="118A7D2D" w14:textId="77777777" w:rsidTr="004E0B65">
        <w:trPr>
          <w:trHeight w:val="288"/>
          <w:jc w:val="center"/>
        </w:trPr>
        <w:tc>
          <w:tcPr>
            <w:tcW w:w="9243" w:type="dxa"/>
            <w:shd w:val="clear" w:color="auto" w:fill="0C0C0C"/>
            <w:vAlign w:val="center"/>
          </w:tcPr>
          <w:p w14:paraId="26F49F28" w14:textId="77777777" w:rsidR="00C94F2D" w:rsidRPr="004E0B65" w:rsidRDefault="00C94F2D" w:rsidP="004E0B65">
            <w:pPr>
              <w:jc w:val="both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Reviewe</w:t>
            </w:r>
            <w:r w:rsidR="007B3A5D"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e</w:t>
            </w: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’</w:t>
            </w: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s Comments</w:t>
            </w:r>
          </w:p>
        </w:tc>
      </w:tr>
      <w:tr w:rsidR="00E03904" w:rsidRPr="004E0B65" w14:paraId="4D140530" w14:textId="77777777" w:rsidTr="004E0B65">
        <w:trPr>
          <w:trHeight w:val="892"/>
          <w:jc w:val="center"/>
        </w:trPr>
        <w:tc>
          <w:tcPr>
            <w:tcW w:w="9243" w:type="dxa"/>
            <w:shd w:val="clear" w:color="auto" w:fill="auto"/>
            <w:vAlign w:val="center"/>
          </w:tcPr>
          <w:p w14:paraId="08F0F14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E65FB87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96F3AB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B2D568D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55E3CA9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B49E647" w14:textId="77777777" w:rsidR="003F181C" w:rsidRPr="004E0B65" w:rsidRDefault="003F181C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1417E2A6" w14:textId="77777777" w:rsidR="006126C7" w:rsidRPr="006126C7" w:rsidRDefault="006126C7" w:rsidP="009038A5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735EB678" w14:textId="77777777" w:rsid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38B1454" w14:textId="77777777" w:rsidR="003F181C" w:rsidRDefault="003F181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997A25F" w14:textId="77777777" w:rsidR="003F181C" w:rsidRDefault="003F181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15"/>
      </w:tblGrid>
      <w:tr w:rsidR="008A07C0" w:rsidRPr="004E0B65" w14:paraId="6E80A8B6" w14:textId="77777777" w:rsidTr="004E0B65">
        <w:trPr>
          <w:trHeight w:val="432"/>
          <w:jc w:val="center"/>
        </w:trPr>
        <w:tc>
          <w:tcPr>
            <w:tcW w:w="20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3CF7C5" w14:textId="77777777" w:rsidR="00E03904" w:rsidRPr="004E0B65" w:rsidRDefault="00E03904" w:rsidP="003F181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ACKNOWLEDGEMENT</w:t>
            </w:r>
          </w:p>
        </w:tc>
        <w:tc>
          <w:tcPr>
            <w:tcW w:w="7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FA1191" w14:textId="77777777" w:rsidR="00E03904" w:rsidRPr="004E0B65" w:rsidRDefault="00E03904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</w:p>
        </w:tc>
      </w:tr>
    </w:tbl>
    <w:p w14:paraId="58D5416E" w14:textId="77777777" w:rsidR="00427483" w:rsidRDefault="00427483"/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4680"/>
        <w:gridCol w:w="720"/>
        <w:gridCol w:w="1695"/>
      </w:tblGrid>
      <w:tr w:rsidR="009038A5" w:rsidRPr="004E0B65" w14:paraId="4ACBEEE4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C07C9" w14:textId="77777777" w:rsidR="00C36612" w:rsidRPr="004E0B65" w:rsidRDefault="007B3A5D" w:rsidP="00C3661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Master-</w:t>
            </w:r>
            <w:r w:rsidR="00C36612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02034FF0" w14:textId="77777777" w:rsidR="00C36612" w:rsidRPr="004E0B65" w:rsidRDefault="00C36612" w:rsidP="00C3661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41E5A37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7DA62" w14:textId="77777777" w:rsidR="00C36612" w:rsidRPr="004E0B65" w:rsidRDefault="00C36612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3001A962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36612" w:rsidRPr="004E0B65" w14:paraId="7F1DA936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875F3" w14:textId="77777777" w:rsidR="00C36612" w:rsidRPr="004E0B65" w:rsidRDefault="00C36612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 w14:paraId="4FF1ABF1" w14:textId="77777777" w:rsidR="00C36612" w:rsidRPr="004E0B65" w:rsidRDefault="007B3A5D" w:rsidP="008A07C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 w:rsidR="008A07C0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Reviewee: </w:t>
            </w:r>
          </w:p>
          <w:p w14:paraId="055E0D07" w14:textId="77777777" w:rsidR="008A07C0" w:rsidRPr="004E0B65" w:rsidRDefault="008A07C0" w:rsidP="008A07C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4267C2B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6410E" w14:textId="77777777" w:rsidR="00C36612" w:rsidRPr="004E0B65" w:rsidRDefault="008A07C0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7AAAA234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 w14:paraId="2FF1746E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D0C6485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3F7923E0" w14:textId="11B29739" w:rsidR="000E1B4C" w:rsidRDefault="000E1B4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0B60300A" w14:textId="041FAA4E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4DD52E6E" w14:textId="0662FF5E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EEB5E9D" w14:textId="77777777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25620EE2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3DE1CB05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A364D45" w14:textId="77777777" w:rsidR="00C763FF" w:rsidRPr="00A46629" w:rsidRDefault="00C763FF" w:rsidP="00C763FF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 w:rsidRPr="00A46629">
        <w:rPr>
          <w:rFonts w:ascii="Arial" w:eastAsia="Arial Unicode MS" w:hAnsi="Arial" w:cs="Arial" w:hint="eastAsia"/>
          <w:b/>
          <w:sz w:val="18"/>
          <w:szCs w:val="18"/>
          <w:lang w:eastAsia="ko-KR"/>
        </w:rPr>
        <w:t xml:space="preserve">SECTION </w:t>
      </w:r>
      <w:r w:rsidRPr="00A46629">
        <w:rPr>
          <w:rFonts w:ascii="Arial" w:eastAsia="Arial Unicode MS" w:hAnsi="Arial" w:cs="Arial"/>
          <w:b/>
          <w:sz w:val="18"/>
          <w:szCs w:val="18"/>
          <w:lang w:eastAsia="ko-KR"/>
        </w:rPr>
        <w:t>IV</w:t>
      </w:r>
    </w:p>
    <w:p w14:paraId="303F0A5D" w14:textId="77777777" w:rsidR="00C763FF" w:rsidRPr="00A46629" w:rsidRDefault="00C763FF" w:rsidP="00C763FF"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C763FF" w:rsidRPr="00A46629" w14:paraId="4BA8980F" w14:textId="77777777" w:rsidTr="002F5FF8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7D7D5165" w14:textId="77777777" w:rsidR="00C763FF" w:rsidRPr="00A46629" w:rsidRDefault="00C763FF" w:rsidP="004E0B65">
            <w:pPr>
              <w:rPr>
                <w:rFonts w:ascii="Arial" w:eastAsia="Arial Unicode MS" w:hAnsi="Arial" w:cs="Arial"/>
                <w:b/>
                <w:sz w:val="16"/>
                <w:szCs w:val="16"/>
                <w:highlight w:val="black"/>
                <w:lang w:eastAsia="ko-KR"/>
              </w:rPr>
            </w:pPr>
            <w:r w:rsidRPr="00A46629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Marine Safety Division (MSD) Comments</w:t>
            </w:r>
          </w:p>
        </w:tc>
      </w:tr>
      <w:tr w:rsidR="00C763FF" w:rsidRPr="00A46629" w14:paraId="783FAEC1" w14:textId="77777777" w:rsidTr="002F5FF8">
        <w:trPr>
          <w:trHeight w:val="287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1DDE67C5" w14:textId="77777777" w:rsidR="00C763FF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 w:rsidR="002F5FF8" w:rsidRPr="00A46629" w14:paraId="70729EF3" w14:textId="77777777" w:rsidTr="002F5FF8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3E20192D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2F5FF8" w:rsidRPr="00A46629" w14:paraId="18486057" w14:textId="77777777" w:rsidTr="002F5FF8">
        <w:trPr>
          <w:trHeight w:val="30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7848B4AE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 w:rsidR="002F5FF8" w:rsidRPr="00A46629" w14:paraId="64450AA5" w14:textId="77777777" w:rsidTr="002F5FF8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2BA49717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C763FF" w:rsidRPr="004E0B65" w14:paraId="3792A4CA" w14:textId="77777777" w:rsidTr="004E0B65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47B64C1C" w14:textId="77777777" w:rsidR="00C763FF" w:rsidRPr="00047D8E" w:rsidRDefault="00C763FF" w:rsidP="004E0B65">
            <w:pPr>
              <w:rPr>
                <w:rFonts w:ascii="Arial" w:eastAsia="Arial Unicode MS" w:hAnsi="Arial" w:cs="Arial"/>
                <w:color w:val="FFFFFF"/>
                <w:sz w:val="16"/>
                <w:szCs w:val="16"/>
                <w:lang w:eastAsia="ko-KR"/>
              </w:rPr>
            </w:pPr>
            <w:r w:rsidRPr="00047D8E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Ship Management Division (SMD) Comments</w:t>
            </w:r>
          </w:p>
        </w:tc>
      </w:tr>
      <w:tr w:rsidR="002F5FF8" w:rsidRPr="00A46629" w14:paraId="216DE4EF" w14:textId="77777777" w:rsidTr="002F5FF8">
        <w:trPr>
          <w:trHeight w:val="350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FC8B253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 w:rsidR="002F5FF8" w:rsidRPr="00A46629" w14:paraId="2D848148" w14:textId="77777777" w:rsidTr="008054E4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FF462F1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2F5FF8" w:rsidRPr="00A46629" w14:paraId="42BA99E6" w14:textId="77777777" w:rsidTr="002F5FF8">
        <w:trPr>
          <w:trHeight w:val="30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4F6076CE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 w:rsidR="002F5FF8" w:rsidRPr="00A46629" w14:paraId="4D795D01" w14:textId="77777777" w:rsidTr="008054E4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BAED6F6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43F1CDB3" w14:textId="77777777" w:rsidR="00C763FF" w:rsidRPr="006126C7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2E6D19CE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4680"/>
        <w:gridCol w:w="720"/>
        <w:gridCol w:w="1695"/>
      </w:tblGrid>
      <w:tr w:rsidR="00C763FF" w:rsidRPr="00A46629" w14:paraId="0F894210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3BC25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MSD -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1AD595C9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EDFF84B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51888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12CAF798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763FF" w:rsidRPr="00A46629" w14:paraId="2BFA2A02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80A00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SMD -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72645F97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FB40989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E92FB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DB9623A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763FF" w:rsidRPr="00A46629" w14:paraId="5C830A4A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A4786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 w14:paraId="6C06AD61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Reviewee: </w:t>
            </w:r>
          </w:p>
          <w:p w14:paraId="573649F0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8BF6503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3025A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3FCDFD81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 w14:paraId="2A2E9D37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sectPr w:rsidR="006126C7" w:rsidRPr="006126C7" w:rsidSect="00A407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41C6" w14:textId="77777777" w:rsidR="006362AC" w:rsidRDefault="006362AC">
      <w:r>
        <w:separator/>
      </w:r>
    </w:p>
  </w:endnote>
  <w:endnote w:type="continuationSeparator" w:id="0">
    <w:p w14:paraId="290BEC62" w14:textId="77777777" w:rsidR="006362AC" w:rsidRDefault="0063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55A6" w14:textId="77777777" w:rsidR="00A4070A" w:rsidRDefault="00A40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E1B4C" w:rsidRPr="004E0B65" w14:paraId="586F85D3" w14:textId="77777777" w:rsidTr="00A4070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113EA5C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412A363" w14:textId="77777777" w:rsidR="000E1B4C" w:rsidRPr="004E0B65" w:rsidRDefault="000E1B4C" w:rsidP="00047D8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4E0B65">
            <w:rPr>
              <w:rFonts w:ascii="Arial" w:eastAsia="Batang" w:hAnsi="Arial" w:cs="Arial" w:hint="eastAsia"/>
              <w:color w:val="333333"/>
              <w:sz w:val="14"/>
              <w:szCs w:val="14"/>
              <w:lang w:eastAsia="ko-KR"/>
            </w:rPr>
            <w:t>SP</w:t>
          </w:r>
          <w:r w:rsidRPr="004E0B65"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007</w:t>
          </w:r>
        </w:p>
      </w:tc>
      <w:tc>
        <w:tcPr>
          <w:tcW w:w="1134" w:type="dxa"/>
          <w:shd w:val="clear" w:color="auto" w:fill="auto"/>
        </w:tcPr>
        <w:p w14:paraId="3A12F03F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976E37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36BF8D6" w14:textId="77777777" w:rsidR="000E1B4C" w:rsidRPr="000E1B4C" w:rsidRDefault="00A4070A" w:rsidP="00047D8E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036272C" w14:textId="77777777" w:rsidR="000E1B4C" w:rsidRPr="004E0B65" w:rsidRDefault="000E1B4C" w:rsidP="00047D8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1134" w:type="dxa"/>
          <w:shd w:val="clear" w:color="auto" w:fill="auto"/>
        </w:tcPr>
        <w:p w14:paraId="78899F5E" w14:textId="77777777" w:rsidR="000E1B4C" w:rsidRPr="004E0B65" w:rsidRDefault="000E1B4C" w:rsidP="000E1B4C">
          <w:pPr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2B3D7ED" w14:textId="77777777" w:rsidR="000E1B4C" w:rsidRPr="004E0B65" w:rsidRDefault="00A4070A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E1B4C" w:rsidRPr="004E0B65" w14:paraId="7A5843A1" w14:textId="77777777" w:rsidTr="00A4070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96DCA9D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402D682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 w:rsidR="00A46629">
            <w:rPr>
              <w:rFonts w:ascii="Arial" w:hAnsi="Arial" w:cs="Arial"/>
              <w:color w:val="333333"/>
              <w:sz w:val="14"/>
              <w:szCs w:val="14"/>
            </w:rPr>
            <w:t xml:space="preserve">/Personnel </w:t>
          </w:r>
          <w:r>
            <w:rPr>
              <w:rFonts w:ascii="Arial" w:hAnsi="Arial" w:cs="Arial"/>
              <w:color w:val="333333"/>
              <w:sz w:val="14"/>
              <w:szCs w:val="14"/>
            </w:rPr>
            <w:t>File</w:t>
          </w:r>
        </w:p>
      </w:tc>
      <w:tc>
        <w:tcPr>
          <w:tcW w:w="1134" w:type="dxa"/>
          <w:shd w:val="clear" w:color="auto" w:fill="auto"/>
        </w:tcPr>
        <w:p w14:paraId="4BEBFB2A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70F4E1A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341F19" w14:textId="77777777" w:rsidR="000E1B4C" w:rsidRPr="000E1B4C" w:rsidRDefault="00A4070A" w:rsidP="00047D8E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eastAsia="Batang" w:hAnsi="Arial" w:cs="Arial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799F240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EF57DE" w14:textId="77777777" w:rsidR="000E1B4C" w:rsidRPr="004E0B65" w:rsidRDefault="000E1B4C" w:rsidP="000E1B4C">
          <w:pPr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40AB897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662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662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7278255" w14:textId="77777777" w:rsidR="008A2BC8" w:rsidRDefault="008A2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28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360"/>
    </w:tblGrid>
    <w:tr w:rsidR="008A2BC8" w:rsidRPr="004E0B65" w14:paraId="46B4D6F7" w14:textId="77777777" w:rsidTr="004E0B65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34FA86F5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0A182F69" w14:textId="77777777" w:rsidR="008A2BC8" w:rsidRPr="004E0B65" w:rsidRDefault="008A2BC8" w:rsidP="007739C6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4E0B65">
            <w:rPr>
              <w:rFonts w:ascii="Arial" w:eastAsia="Batang" w:hAnsi="Arial" w:cs="Arial" w:hint="eastAsia"/>
              <w:color w:val="333333"/>
              <w:sz w:val="14"/>
              <w:szCs w:val="14"/>
              <w:lang w:eastAsia="ko-KR"/>
            </w:rPr>
            <w:t>SP</w:t>
          </w:r>
          <w:r w:rsidRPr="004E0B65"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007</w:t>
          </w:r>
        </w:p>
      </w:tc>
      <w:tc>
        <w:tcPr>
          <w:tcW w:w="1132" w:type="dxa"/>
          <w:shd w:val="clear" w:color="auto" w:fill="auto"/>
        </w:tcPr>
        <w:p w14:paraId="5CDF90C8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07C226FF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3E5EAC0D" w14:textId="77777777" w:rsidR="008A2BC8" w:rsidRPr="000E1B4C" w:rsidRDefault="008A2BC8" w:rsidP="007739C6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 w:rsidRPr="000E1B4C">
            <w:rPr>
              <w:rFonts w:ascii="Arial" w:hAnsi="Arial" w:cs="Arial"/>
              <w:sz w:val="14"/>
              <w:szCs w:val="14"/>
            </w:rPr>
            <w:t>00</w:t>
          </w:r>
          <w:r w:rsidR="00463962" w:rsidRPr="000E1B4C">
            <w:rPr>
              <w:rFonts w:ascii="Arial" w:hAnsi="Arial" w:cs="Arial"/>
              <w:sz w:val="14"/>
              <w:szCs w:val="14"/>
            </w:rPr>
            <w:t>1</w:t>
          </w:r>
        </w:p>
      </w:tc>
      <w:tc>
        <w:tcPr>
          <w:tcW w:w="1132" w:type="dxa"/>
          <w:shd w:val="clear" w:color="auto" w:fill="auto"/>
        </w:tcPr>
        <w:p w14:paraId="50FB3707" w14:textId="77777777" w:rsidR="008A2BC8" w:rsidRPr="004E0B65" w:rsidRDefault="008A2BC8" w:rsidP="007739C6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976" w:type="dxa"/>
          <w:shd w:val="clear" w:color="auto" w:fill="auto"/>
        </w:tcPr>
        <w:p w14:paraId="507AEC3F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60" w:type="dxa"/>
          <w:shd w:val="clear" w:color="auto" w:fill="auto"/>
        </w:tcPr>
        <w:p w14:paraId="16C60B8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8A2BC8" w:rsidRPr="004E0B65" w14:paraId="6D84DB84" w14:textId="77777777" w:rsidTr="004E0B65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22A79FEB" w14:textId="77777777" w:rsidR="008A2BC8" w:rsidRPr="004E0B65" w:rsidRDefault="008A2BC8" w:rsidP="009043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13AEBA37" w14:textId="77777777" w:rsidR="008A2BC8" w:rsidRPr="004E0B65" w:rsidRDefault="008A2BC8" w:rsidP="009043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 w:rsidR="000E1B4C">
            <w:rPr>
              <w:rFonts w:ascii="Arial" w:hAnsi="Arial" w:cs="Arial"/>
              <w:color w:val="333333"/>
              <w:sz w:val="14"/>
              <w:szCs w:val="14"/>
            </w:rPr>
            <w:t>/Personnel File</w:t>
          </w:r>
        </w:p>
      </w:tc>
      <w:tc>
        <w:tcPr>
          <w:tcW w:w="1132" w:type="dxa"/>
          <w:shd w:val="clear" w:color="auto" w:fill="auto"/>
        </w:tcPr>
        <w:p w14:paraId="312A7A2B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459D813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4672DA4B" w14:textId="77777777" w:rsidR="008A2BC8" w:rsidRPr="000E1B4C" w:rsidRDefault="000E1B4C" w:rsidP="00463962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eastAsia="Batang" w:hAnsi="Arial" w:cs="Arial"/>
              <w:sz w:val="14"/>
              <w:szCs w:val="14"/>
              <w:lang w:eastAsia="ko-KR"/>
            </w:rPr>
            <w:t>15 Apr</w:t>
          </w:r>
          <w:r w:rsidR="00463962" w:rsidRPr="000E1B4C">
            <w:rPr>
              <w:rFonts w:ascii="Arial" w:eastAsia="Batang" w:hAnsi="Arial" w:cs="Arial"/>
              <w:sz w:val="14"/>
              <w:szCs w:val="14"/>
              <w:lang w:eastAsia="ko-KR"/>
            </w:rPr>
            <w:t xml:space="preserve"> 2018</w:t>
          </w:r>
        </w:p>
      </w:tc>
      <w:tc>
        <w:tcPr>
          <w:tcW w:w="1132" w:type="dxa"/>
          <w:shd w:val="clear" w:color="auto" w:fill="auto"/>
        </w:tcPr>
        <w:p w14:paraId="3F2D5BBE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4A25627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60" w:type="dxa"/>
          <w:shd w:val="clear" w:color="auto" w:fill="auto"/>
        </w:tcPr>
        <w:p w14:paraId="173F2BED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E1B4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E1B4C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CE64E8B" w14:textId="77777777" w:rsidR="008A2BC8" w:rsidRDefault="008A2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3B34C" w14:textId="77777777" w:rsidR="006362AC" w:rsidRDefault="006362AC">
      <w:r>
        <w:separator/>
      </w:r>
    </w:p>
  </w:footnote>
  <w:footnote w:type="continuationSeparator" w:id="0">
    <w:p w14:paraId="27D1ABEE" w14:textId="77777777" w:rsidR="006362AC" w:rsidRDefault="00636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21B3D" w14:textId="77777777" w:rsidR="00A4070A" w:rsidRDefault="000826A3">
    <w:pPr>
      <w:pStyle w:val="Header"/>
    </w:pPr>
    <w:r>
      <w:pict w14:anchorId="15742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4DB9" w14:textId="77777777" w:rsidR="008A2BC8" w:rsidRPr="00A4070A" w:rsidRDefault="000826A3" w:rsidP="00A4070A">
    <w:pPr>
      <w:pStyle w:val="Header"/>
    </w:pPr>
    <w:r>
      <w:pict w14:anchorId="2431C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D031" w14:textId="77777777" w:rsidR="008A2BC8" w:rsidRDefault="000826A3" w:rsidP="00182997">
    <w:pPr>
      <w:jc w:val="center"/>
    </w:pPr>
    <w:r>
      <w:pict w14:anchorId="25DBF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  <w:r>
      <w:rPr>
        <w:noProof/>
      </w:rPr>
      <w:pict w14:anchorId="0297B965">
        <v:shape id="_x0000_s2051" type="#_x0000_t75" style="position:absolute;left:0;text-align:left;margin-left:-4.8pt;margin-top:-2.5pt;width:59.25pt;height:38.5pt;z-index:-251658240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8A2BC8" w14:paraId="0FD903CE" w14:textId="77777777">
      <w:trPr>
        <w:jc w:val="center"/>
      </w:trPr>
      <w:tc>
        <w:tcPr>
          <w:tcW w:w="8688" w:type="dxa"/>
        </w:tcPr>
        <w:p w14:paraId="24F2C0BE" w14:textId="77777777" w:rsidR="008A2BC8" w:rsidRPr="006C182F" w:rsidRDefault="008A2BC8" w:rsidP="007739C6">
          <w:pPr>
            <w:ind w:firstLineChars="250" w:firstLine="703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 xml:space="preserve">     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 xml:space="preserve"> Ltd.</w:t>
          </w:r>
        </w:p>
      </w:tc>
    </w:tr>
  </w:tbl>
  <w:p w14:paraId="1373B3F4" w14:textId="77777777" w:rsidR="008A2BC8" w:rsidRDefault="000826A3" w:rsidP="00182997">
    <w:pPr>
      <w:pStyle w:val="Header"/>
      <w:jc w:val="center"/>
    </w:pPr>
    <w:r>
      <w:rPr>
        <w:noProof/>
      </w:rPr>
      <w:pict w14:anchorId="11AFFD89">
        <v:line id="_x0000_s2052" style="position:absolute;left:0;text-align:left;z-index:251659264;mso-position-horizontal-relative:text;mso-position-vertical-relative:text" from="0,9.9pt" to="450pt,9.9pt"/>
      </w:pict>
    </w:r>
  </w:p>
  <w:p w14:paraId="58CB615E" w14:textId="77777777" w:rsidR="008A2BC8" w:rsidRDefault="008A2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F40"/>
    <w:rsid w:val="000414F8"/>
    <w:rsid w:val="00047D8E"/>
    <w:rsid w:val="000826A3"/>
    <w:rsid w:val="000E1B4C"/>
    <w:rsid w:val="000F1FF1"/>
    <w:rsid w:val="00182997"/>
    <w:rsid w:val="001C559F"/>
    <w:rsid w:val="001D3766"/>
    <w:rsid w:val="001D4A25"/>
    <w:rsid w:val="00201D93"/>
    <w:rsid w:val="002304A0"/>
    <w:rsid w:val="0028367E"/>
    <w:rsid w:val="002F5FF8"/>
    <w:rsid w:val="0034785E"/>
    <w:rsid w:val="003C7A30"/>
    <w:rsid w:val="003F02AD"/>
    <w:rsid w:val="003F181C"/>
    <w:rsid w:val="004264C3"/>
    <w:rsid w:val="00427483"/>
    <w:rsid w:val="00455597"/>
    <w:rsid w:val="00463962"/>
    <w:rsid w:val="004B29A4"/>
    <w:rsid w:val="004E0B65"/>
    <w:rsid w:val="00524849"/>
    <w:rsid w:val="00531FDA"/>
    <w:rsid w:val="0054185C"/>
    <w:rsid w:val="00570ABF"/>
    <w:rsid w:val="005811FB"/>
    <w:rsid w:val="00591D3A"/>
    <w:rsid w:val="005B6B06"/>
    <w:rsid w:val="005E6E7B"/>
    <w:rsid w:val="00607C73"/>
    <w:rsid w:val="006126C7"/>
    <w:rsid w:val="006362AC"/>
    <w:rsid w:val="00695513"/>
    <w:rsid w:val="007734C5"/>
    <w:rsid w:val="007739C6"/>
    <w:rsid w:val="007A2983"/>
    <w:rsid w:val="007B3A5D"/>
    <w:rsid w:val="007E11A7"/>
    <w:rsid w:val="007E179D"/>
    <w:rsid w:val="008054E4"/>
    <w:rsid w:val="00847443"/>
    <w:rsid w:val="0085006B"/>
    <w:rsid w:val="00852141"/>
    <w:rsid w:val="008A07C0"/>
    <w:rsid w:val="008A2BC8"/>
    <w:rsid w:val="008A7E5C"/>
    <w:rsid w:val="008B33F6"/>
    <w:rsid w:val="008C4F17"/>
    <w:rsid w:val="008D3AED"/>
    <w:rsid w:val="009038A5"/>
    <w:rsid w:val="00904379"/>
    <w:rsid w:val="009071EA"/>
    <w:rsid w:val="00943998"/>
    <w:rsid w:val="009552BD"/>
    <w:rsid w:val="009815C9"/>
    <w:rsid w:val="00995661"/>
    <w:rsid w:val="009B12A8"/>
    <w:rsid w:val="00A003A3"/>
    <w:rsid w:val="00A260DC"/>
    <w:rsid w:val="00A4070A"/>
    <w:rsid w:val="00A41BEE"/>
    <w:rsid w:val="00A46629"/>
    <w:rsid w:val="00A74D8E"/>
    <w:rsid w:val="00AA1EBD"/>
    <w:rsid w:val="00AD4503"/>
    <w:rsid w:val="00AE00FB"/>
    <w:rsid w:val="00AF650A"/>
    <w:rsid w:val="00B10B89"/>
    <w:rsid w:val="00B1350C"/>
    <w:rsid w:val="00B2536E"/>
    <w:rsid w:val="00B44994"/>
    <w:rsid w:val="00BA7150"/>
    <w:rsid w:val="00C36612"/>
    <w:rsid w:val="00C509C6"/>
    <w:rsid w:val="00C628BC"/>
    <w:rsid w:val="00C763FF"/>
    <w:rsid w:val="00C8730B"/>
    <w:rsid w:val="00C94F2D"/>
    <w:rsid w:val="00C96A70"/>
    <w:rsid w:val="00CA7806"/>
    <w:rsid w:val="00CD581A"/>
    <w:rsid w:val="00CE29BA"/>
    <w:rsid w:val="00CF6444"/>
    <w:rsid w:val="00D50602"/>
    <w:rsid w:val="00D56C96"/>
    <w:rsid w:val="00D9687E"/>
    <w:rsid w:val="00DA0F40"/>
    <w:rsid w:val="00DE1023"/>
    <w:rsid w:val="00DE7114"/>
    <w:rsid w:val="00E03904"/>
    <w:rsid w:val="00E1169C"/>
    <w:rsid w:val="00E551E6"/>
    <w:rsid w:val="00E572C7"/>
    <w:rsid w:val="00E65DA2"/>
    <w:rsid w:val="00E875C0"/>
    <w:rsid w:val="00E97A99"/>
    <w:rsid w:val="00EB6CDA"/>
    <w:rsid w:val="00EE7F79"/>
    <w:rsid w:val="00EF09E7"/>
    <w:rsid w:val="00F20CD3"/>
    <w:rsid w:val="00F530DE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2C52093F"/>
  <w15:chartTrackingRefBased/>
  <w15:docId w15:val="{28A93E60-7CB8-4079-904D-4D7149F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9pt">
    <w:name w:val="Style Arial 9 pt"/>
    <w:rsid w:val="003F02AD"/>
    <w:rPr>
      <w:rFonts w:ascii="Arial" w:hAnsi="Arial"/>
      <w:position w:val="6"/>
      <w:sz w:val="18"/>
    </w:rPr>
  </w:style>
  <w:style w:type="paragraph" w:styleId="TOC2">
    <w:name w:val="toc 2"/>
    <w:basedOn w:val="Normal"/>
    <w:next w:val="Normal"/>
    <w:autoRedefine/>
    <w:semiHidden/>
    <w:rsid w:val="00E97A99"/>
    <w:pPr>
      <w:tabs>
        <w:tab w:val="left" w:pos="1035"/>
        <w:tab w:val="right" w:leader="dot" w:pos="9480"/>
      </w:tabs>
      <w:ind w:left="460"/>
    </w:pPr>
    <w:rPr>
      <w:rFonts w:ascii="Verdana" w:hAnsi="Verdana"/>
      <w:smallCaps/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E97A99"/>
    <w:pPr>
      <w:tabs>
        <w:tab w:val="left" w:pos="1955"/>
        <w:tab w:val="right" w:leader="dot" w:pos="9480"/>
      </w:tabs>
      <w:ind w:left="1955" w:hanging="345"/>
    </w:pPr>
    <w:rPr>
      <w:rFonts w:ascii="Verdana" w:hAnsi="Verdana"/>
      <w:sz w:val="18"/>
      <w:szCs w:val="18"/>
      <w:lang w:eastAsia="en-US"/>
    </w:rPr>
  </w:style>
  <w:style w:type="table" w:styleId="TableGrid">
    <w:name w:val="Table Grid"/>
    <w:basedOn w:val="TableNormal"/>
    <w:rsid w:val="00DA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C7A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C7A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E1B4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APPRAISAL FORM FOR MASTER AND CHIEF ENGINEER</vt:lpstr>
    </vt:vector>
  </TitlesOfParts>
  <Company>STEAMSHIP CO (S) PTE LTD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APPRAISAL FORM FOR MASTER AND CHIEF ENGINEER</dc:title>
  <dc:subject/>
  <dc:creator>Yayati Joshi</dc:creator>
  <cp:keywords/>
  <cp:lastModifiedBy>Kiang Fah Chia</cp:lastModifiedBy>
  <cp:revision>6</cp:revision>
  <cp:lastPrinted>2018-04-03T06:57:00Z</cp:lastPrinted>
  <dcterms:created xsi:type="dcterms:W3CDTF">2020-10-20T06:32:00Z</dcterms:created>
  <dcterms:modified xsi:type="dcterms:W3CDTF">2020-11-13T11:35:00Z</dcterms:modified>
</cp:coreProperties>
</file>