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7BFD5" w14:textId="77777777" w:rsidR="00BD7D84" w:rsidRDefault="00671B5F" w:rsidP="00F6167C">
      <w:pPr>
        <w:pStyle w:val="BodyTextFlushLeft0"/>
        <w:spacing w:before="60" w:after="60"/>
        <w:jc w:val="center"/>
        <w:rPr>
          <w:rFonts w:ascii="Arial" w:hAnsi="Arial" w:cs="Arial"/>
          <w:b/>
          <w:sz w:val="20"/>
          <w:u w:val="single"/>
        </w:rPr>
      </w:pPr>
      <w:smartTag w:uri="urn:schemas-microsoft-com:office:smarttags" w:element="place">
        <w:smartTag w:uri="urn:schemas-microsoft-com:office:smarttags" w:element="City">
          <w:r w:rsidRPr="00F6167C">
            <w:rPr>
              <w:rFonts w:ascii="Arial" w:hAnsi="Arial" w:cs="Arial"/>
              <w:b/>
              <w:sz w:val="20"/>
              <w:u w:val="single"/>
            </w:rPr>
            <w:t>HULL</w:t>
          </w:r>
        </w:smartTag>
      </w:smartTag>
      <w:r w:rsidRPr="00F6167C">
        <w:rPr>
          <w:rFonts w:ascii="Arial" w:hAnsi="Arial" w:cs="Arial"/>
          <w:b/>
          <w:sz w:val="20"/>
          <w:u w:val="single"/>
        </w:rPr>
        <w:t xml:space="preserve"> DAMAGE / FLOODING DRILL</w:t>
      </w:r>
    </w:p>
    <w:p w14:paraId="3A174584" w14:textId="77777777" w:rsidR="00B102BB" w:rsidRPr="00F6167C" w:rsidRDefault="00B102BB" w:rsidP="00F6167C">
      <w:pPr>
        <w:pStyle w:val="BodyTextFlushLeft0"/>
        <w:spacing w:before="60" w:after="60"/>
        <w:jc w:val="center"/>
        <w:rPr>
          <w:rFonts w:ascii="Arial" w:hAnsi="Arial" w:cs="Arial"/>
          <w:b/>
          <w:sz w:val="20"/>
          <w:u w:val="single"/>
        </w:rPr>
      </w:pPr>
    </w:p>
    <w:p w14:paraId="29D2AB9A" w14:textId="77777777" w:rsidR="00533CBE" w:rsidRDefault="00533CBE" w:rsidP="00DD21A9">
      <w:pPr>
        <w:pStyle w:val="BodyTextFlushLeft0"/>
        <w:spacing w:before="0" w:after="0"/>
        <w:jc w:val="both"/>
        <w:rPr>
          <w:rFonts w:ascii="Arial" w:hAnsi="Arial" w:cs="Arial"/>
          <w:sz w:val="18"/>
          <w:szCs w:val="18"/>
        </w:rPr>
      </w:pPr>
      <w:r w:rsidRPr="00F6167C">
        <w:rPr>
          <w:rFonts w:ascii="Arial" w:hAnsi="Arial" w:cs="Arial"/>
          <w:sz w:val="18"/>
          <w:szCs w:val="18"/>
        </w:rPr>
        <w:t>To prepare for a true emergency, training in drills should ensure that required actions become automatic. This guide can also be used in the event of hull damage emergency. Analyze the results of the drill and debrief ship staff.</w:t>
      </w:r>
    </w:p>
    <w:p w14:paraId="120DF3D6" w14:textId="77777777" w:rsidR="00F979C6" w:rsidRDefault="00F979C6" w:rsidP="00F979C6">
      <w:pPr>
        <w:pStyle w:val="BodyTextFlushLeft0"/>
        <w:spacing w:before="0" w:after="0"/>
        <w:rPr>
          <w:rFonts w:ascii="Arial" w:hAnsi="Arial" w:cs="Arial"/>
          <w:sz w:val="18"/>
          <w:szCs w:val="18"/>
        </w:rPr>
      </w:pPr>
    </w:p>
    <w:tbl>
      <w:tblPr>
        <w:tblStyle w:val="TableGrid"/>
        <w:tblW w:w="922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624"/>
        <w:gridCol w:w="2796"/>
        <w:gridCol w:w="1747"/>
        <w:gridCol w:w="1067"/>
        <w:gridCol w:w="1991"/>
      </w:tblGrid>
      <w:tr w:rsidR="00F979C6" w:rsidRPr="00420931" w14:paraId="1004A472" w14:textId="77777777">
        <w:trPr>
          <w:trHeight w:val="432"/>
        </w:trPr>
        <w:tc>
          <w:tcPr>
            <w:tcW w:w="1624" w:type="dxa"/>
            <w:vAlign w:val="bottom"/>
          </w:tcPr>
          <w:p w14:paraId="3C5017C2" w14:textId="77777777" w:rsidR="00F979C6" w:rsidRPr="00420931" w:rsidRDefault="00F979C6" w:rsidP="00F979C6">
            <w:pPr>
              <w:rPr>
                <w:rFonts w:ascii="Arial" w:hAnsi="Arial"/>
                <w:b/>
                <w:sz w:val="18"/>
                <w:szCs w:val="18"/>
                <w:lang w:val="en-US"/>
              </w:rPr>
            </w:pPr>
            <w:r w:rsidRPr="00420931">
              <w:rPr>
                <w:rFonts w:ascii="Arial" w:hAnsi="Arial"/>
                <w:b/>
                <w:sz w:val="18"/>
                <w:szCs w:val="18"/>
                <w:lang w:val="en-US"/>
              </w:rPr>
              <w:t>Vessel:</w:t>
            </w:r>
          </w:p>
        </w:tc>
        <w:tc>
          <w:tcPr>
            <w:tcW w:w="2796" w:type="dxa"/>
            <w:tcBorders>
              <w:bottom w:val="single" w:sz="4" w:space="0" w:color="auto"/>
            </w:tcBorders>
            <w:vAlign w:val="bottom"/>
          </w:tcPr>
          <w:p w14:paraId="67AC3E19" w14:textId="77777777" w:rsidR="00F979C6" w:rsidRPr="00420931" w:rsidRDefault="00F979C6" w:rsidP="00F979C6">
            <w:pPr>
              <w:rPr>
                <w:rFonts w:ascii="Arial" w:hAnsi="Arial"/>
                <w:b/>
                <w:sz w:val="18"/>
                <w:szCs w:val="18"/>
                <w:lang w:val="en-US"/>
              </w:rPr>
            </w:pPr>
          </w:p>
        </w:tc>
        <w:tc>
          <w:tcPr>
            <w:tcW w:w="1747" w:type="dxa"/>
            <w:vAlign w:val="bottom"/>
          </w:tcPr>
          <w:p w14:paraId="55D73001" w14:textId="77777777" w:rsidR="00F979C6" w:rsidRPr="00420931" w:rsidRDefault="00F979C6" w:rsidP="00F979C6">
            <w:pPr>
              <w:rPr>
                <w:rFonts w:ascii="Arial" w:hAnsi="Arial"/>
                <w:b/>
                <w:sz w:val="18"/>
                <w:szCs w:val="18"/>
                <w:lang w:val="en-US"/>
              </w:rPr>
            </w:pPr>
          </w:p>
        </w:tc>
        <w:tc>
          <w:tcPr>
            <w:tcW w:w="1067" w:type="dxa"/>
            <w:vAlign w:val="bottom"/>
          </w:tcPr>
          <w:p w14:paraId="3B5977EC" w14:textId="77777777" w:rsidR="00F979C6" w:rsidRPr="00420931" w:rsidRDefault="00F979C6" w:rsidP="00F979C6">
            <w:pPr>
              <w:jc w:val="right"/>
              <w:rPr>
                <w:rFonts w:ascii="Arial" w:hAnsi="Arial"/>
                <w:b/>
                <w:sz w:val="18"/>
                <w:szCs w:val="18"/>
                <w:lang w:val="en-US"/>
              </w:rPr>
            </w:pPr>
            <w:r w:rsidRPr="00420931">
              <w:rPr>
                <w:rFonts w:ascii="Arial" w:hAnsi="Arial"/>
                <w:b/>
                <w:sz w:val="18"/>
                <w:szCs w:val="18"/>
                <w:lang w:val="en-US"/>
              </w:rPr>
              <w:t>Date:</w:t>
            </w:r>
          </w:p>
        </w:tc>
        <w:tc>
          <w:tcPr>
            <w:tcW w:w="1991" w:type="dxa"/>
            <w:tcBorders>
              <w:bottom w:val="single" w:sz="4" w:space="0" w:color="auto"/>
            </w:tcBorders>
            <w:vAlign w:val="bottom"/>
          </w:tcPr>
          <w:p w14:paraId="725A5F3D" w14:textId="77777777" w:rsidR="00F979C6" w:rsidRPr="00420931" w:rsidRDefault="00F979C6" w:rsidP="00F979C6">
            <w:pPr>
              <w:rPr>
                <w:rFonts w:ascii="Arial" w:hAnsi="Arial"/>
                <w:b/>
                <w:sz w:val="18"/>
                <w:szCs w:val="18"/>
                <w:lang w:val="en-US"/>
              </w:rPr>
            </w:pPr>
          </w:p>
        </w:tc>
      </w:tr>
      <w:tr w:rsidR="00F979C6" w:rsidRPr="00420931" w14:paraId="63168D3B" w14:textId="77777777">
        <w:trPr>
          <w:trHeight w:val="432"/>
        </w:trPr>
        <w:tc>
          <w:tcPr>
            <w:tcW w:w="1624" w:type="dxa"/>
            <w:vAlign w:val="bottom"/>
          </w:tcPr>
          <w:p w14:paraId="1D255181" w14:textId="77777777" w:rsidR="00F979C6" w:rsidRPr="00420931" w:rsidRDefault="00F979C6" w:rsidP="00F979C6">
            <w:pPr>
              <w:rPr>
                <w:rFonts w:ascii="Arial" w:hAnsi="Arial"/>
                <w:b/>
                <w:sz w:val="18"/>
                <w:szCs w:val="18"/>
                <w:lang w:val="en-US"/>
              </w:rPr>
            </w:pPr>
            <w:r w:rsidRPr="00420931">
              <w:rPr>
                <w:rFonts w:ascii="Arial" w:hAnsi="Arial"/>
                <w:b/>
                <w:sz w:val="18"/>
                <w:szCs w:val="18"/>
                <w:lang w:val="en-US"/>
              </w:rPr>
              <w:t xml:space="preserve">Port / Location: </w:t>
            </w:r>
          </w:p>
        </w:tc>
        <w:tc>
          <w:tcPr>
            <w:tcW w:w="2796" w:type="dxa"/>
            <w:tcBorders>
              <w:bottom w:val="single" w:sz="4" w:space="0" w:color="auto"/>
            </w:tcBorders>
            <w:vAlign w:val="bottom"/>
          </w:tcPr>
          <w:p w14:paraId="3BB47C28" w14:textId="77777777" w:rsidR="00F979C6" w:rsidRPr="00420931" w:rsidRDefault="00F979C6" w:rsidP="00F979C6">
            <w:pPr>
              <w:rPr>
                <w:rFonts w:ascii="Arial" w:hAnsi="Arial"/>
                <w:b/>
                <w:sz w:val="18"/>
                <w:szCs w:val="18"/>
                <w:lang w:val="en-US"/>
              </w:rPr>
            </w:pPr>
          </w:p>
        </w:tc>
        <w:tc>
          <w:tcPr>
            <w:tcW w:w="4805" w:type="dxa"/>
            <w:gridSpan w:val="3"/>
            <w:vAlign w:val="bottom"/>
          </w:tcPr>
          <w:p w14:paraId="160BF083" w14:textId="77777777" w:rsidR="00F979C6" w:rsidRPr="00420931" w:rsidRDefault="00F979C6" w:rsidP="00F979C6">
            <w:pPr>
              <w:rPr>
                <w:rFonts w:ascii="Arial" w:hAnsi="Arial"/>
                <w:b/>
                <w:sz w:val="18"/>
                <w:szCs w:val="18"/>
                <w:lang w:val="en-US"/>
              </w:rPr>
            </w:pPr>
          </w:p>
        </w:tc>
      </w:tr>
    </w:tbl>
    <w:p w14:paraId="733500C0" w14:textId="77777777" w:rsidR="00F979C6" w:rsidRDefault="00F979C6" w:rsidP="00F979C6">
      <w:pPr>
        <w:pStyle w:val="BodyTextFlushLeft0"/>
        <w:spacing w:before="0" w:after="0"/>
        <w:rPr>
          <w:rFonts w:ascii="Arial" w:hAnsi="Arial" w:cs="Arial"/>
          <w:sz w:val="18"/>
          <w:szCs w:val="18"/>
        </w:rPr>
      </w:pPr>
    </w:p>
    <w:p w14:paraId="536AAA4E" w14:textId="77777777" w:rsidR="00B102BB" w:rsidRPr="00F6167C" w:rsidRDefault="00B102BB" w:rsidP="00F979C6">
      <w:pPr>
        <w:pStyle w:val="BodyTextFlushLeft0"/>
        <w:spacing w:before="0" w:after="0"/>
        <w:rPr>
          <w:rFonts w:ascii="Arial" w:hAnsi="Arial" w:cs="Arial"/>
          <w:sz w:val="18"/>
          <w:szCs w:val="18"/>
        </w:rPr>
      </w:pPr>
    </w:p>
    <w:tbl>
      <w:tblPr>
        <w:tblW w:w="5000" w:type="pct"/>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94"/>
        <w:gridCol w:w="7750"/>
        <w:gridCol w:w="971"/>
      </w:tblGrid>
      <w:tr w:rsidR="00533CBE" w:rsidRPr="00F6167C" w14:paraId="1592F254" w14:textId="77777777">
        <w:trPr>
          <w:trHeight w:val="432"/>
        </w:trPr>
        <w:tc>
          <w:tcPr>
            <w:tcW w:w="4473" w:type="pct"/>
            <w:gridSpan w:val="2"/>
            <w:tcBorders>
              <w:top w:val="single" w:sz="4" w:space="0" w:color="auto"/>
              <w:left w:val="single" w:sz="4" w:space="0" w:color="auto"/>
              <w:bottom w:val="nil"/>
              <w:right w:val="single" w:sz="4" w:space="0" w:color="auto"/>
            </w:tcBorders>
            <w:vAlign w:val="center"/>
          </w:tcPr>
          <w:p w14:paraId="3E14432F" w14:textId="77777777" w:rsidR="00533CBE" w:rsidRPr="00F6167C" w:rsidRDefault="00533CBE" w:rsidP="00F6167C">
            <w:pPr>
              <w:pStyle w:val="TableHeader0"/>
              <w:rPr>
                <w:rFonts w:ascii="Arial" w:hAnsi="Arial" w:cs="Arial"/>
                <w:sz w:val="18"/>
                <w:szCs w:val="18"/>
              </w:rPr>
            </w:pPr>
            <w:smartTag w:uri="urn:schemas-microsoft-com:office:smarttags" w:element="City">
              <w:smartTag w:uri="urn:schemas-microsoft-com:office:smarttags" w:element="place">
                <w:r w:rsidRPr="00F6167C">
                  <w:rPr>
                    <w:rFonts w:ascii="Arial" w:hAnsi="Arial" w:cs="Arial"/>
                    <w:sz w:val="18"/>
                    <w:szCs w:val="18"/>
                  </w:rPr>
                  <w:t>Hull</w:t>
                </w:r>
              </w:smartTag>
            </w:smartTag>
            <w:r w:rsidRPr="00F6167C">
              <w:rPr>
                <w:rFonts w:ascii="Arial" w:hAnsi="Arial" w:cs="Arial"/>
                <w:sz w:val="18"/>
                <w:szCs w:val="18"/>
              </w:rPr>
              <w:t xml:space="preserve"> Damage / Flooding Drill</w:t>
            </w:r>
          </w:p>
        </w:tc>
        <w:tc>
          <w:tcPr>
            <w:tcW w:w="527" w:type="pct"/>
            <w:tcBorders>
              <w:top w:val="single" w:sz="4" w:space="0" w:color="auto"/>
              <w:left w:val="single" w:sz="4" w:space="0" w:color="auto"/>
              <w:bottom w:val="single" w:sz="4" w:space="0" w:color="auto"/>
              <w:right w:val="single" w:sz="4" w:space="0" w:color="auto"/>
            </w:tcBorders>
            <w:vAlign w:val="center"/>
          </w:tcPr>
          <w:p w14:paraId="2A623B8A" w14:textId="77777777" w:rsidR="00533CBE" w:rsidRPr="00F6167C" w:rsidRDefault="00533CBE" w:rsidP="00F979C6">
            <w:pPr>
              <w:pStyle w:val="TableHeader0"/>
              <w:jc w:val="center"/>
              <w:rPr>
                <w:rFonts w:ascii="Arial" w:hAnsi="Arial" w:cs="Arial"/>
                <w:sz w:val="18"/>
                <w:szCs w:val="18"/>
              </w:rPr>
            </w:pPr>
            <w:r w:rsidRPr="00F6167C">
              <w:rPr>
                <w:rFonts w:ascii="Arial" w:hAnsi="Arial" w:cs="Arial"/>
                <w:sz w:val="18"/>
                <w:szCs w:val="18"/>
              </w:rPr>
              <w:t>Tick (</w:t>
            </w:r>
            <w:r w:rsidRPr="00F6167C">
              <w:rPr>
                <w:rFonts w:ascii="Arial" w:hAnsi="Arial" w:cs="Arial"/>
                <w:sz w:val="18"/>
                <w:szCs w:val="18"/>
              </w:rPr>
              <w:sym w:font="Marlett" w:char="0062"/>
            </w:r>
            <w:r w:rsidRPr="00F6167C">
              <w:rPr>
                <w:rFonts w:ascii="Arial" w:hAnsi="Arial" w:cs="Arial"/>
                <w:sz w:val="18"/>
                <w:szCs w:val="18"/>
              </w:rPr>
              <w:t>)</w:t>
            </w:r>
          </w:p>
        </w:tc>
      </w:tr>
      <w:tr w:rsidR="00533CBE" w:rsidRPr="00F6167C" w14:paraId="7759F61A" w14:textId="77777777">
        <w:tc>
          <w:tcPr>
            <w:tcW w:w="268" w:type="pct"/>
            <w:tcBorders>
              <w:top w:val="single" w:sz="4" w:space="0" w:color="auto"/>
              <w:left w:val="single" w:sz="4" w:space="0" w:color="auto"/>
              <w:bottom w:val="single" w:sz="4" w:space="0" w:color="auto"/>
              <w:right w:val="single" w:sz="4" w:space="0" w:color="auto"/>
            </w:tcBorders>
          </w:tcPr>
          <w:p w14:paraId="41674826" w14:textId="77777777" w:rsidR="00533CBE" w:rsidRPr="00F6167C" w:rsidRDefault="00533CBE" w:rsidP="00F6167C">
            <w:pPr>
              <w:pStyle w:val="TableText0"/>
              <w:spacing w:before="60" w:after="60"/>
              <w:rPr>
                <w:rFonts w:ascii="Arial" w:hAnsi="Arial" w:cs="Arial"/>
                <w:szCs w:val="18"/>
              </w:rPr>
            </w:pPr>
            <w:r w:rsidRPr="00F6167C">
              <w:rPr>
                <w:rFonts w:ascii="Arial" w:hAnsi="Arial" w:cs="Arial"/>
                <w:szCs w:val="18"/>
              </w:rPr>
              <w:t>1.</w:t>
            </w:r>
          </w:p>
        </w:tc>
        <w:tc>
          <w:tcPr>
            <w:tcW w:w="4205" w:type="pct"/>
            <w:tcBorders>
              <w:top w:val="single" w:sz="4" w:space="0" w:color="auto"/>
              <w:left w:val="single" w:sz="4" w:space="0" w:color="auto"/>
              <w:bottom w:val="single" w:sz="4" w:space="0" w:color="auto"/>
              <w:right w:val="single" w:sz="4" w:space="0" w:color="auto"/>
            </w:tcBorders>
          </w:tcPr>
          <w:p w14:paraId="3247A628" w14:textId="77777777" w:rsidR="00533CBE" w:rsidRPr="00F6167C" w:rsidRDefault="00533CBE" w:rsidP="00F6167C">
            <w:pPr>
              <w:pStyle w:val="TableText0"/>
              <w:spacing w:before="60" w:after="60"/>
              <w:rPr>
                <w:rFonts w:ascii="Arial" w:hAnsi="Arial" w:cs="Arial"/>
                <w:szCs w:val="18"/>
              </w:rPr>
            </w:pPr>
            <w:r w:rsidRPr="00F6167C">
              <w:rPr>
                <w:rFonts w:ascii="Arial" w:hAnsi="Arial" w:cs="Arial"/>
                <w:szCs w:val="18"/>
              </w:rPr>
              <w:t>Sound emergency alarm. Notify all on board.</w:t>
            </w:r>
          </w:p>
        </w:tc>
        <w:tc>
          <w:tcPr>
            <w:tcW w:w="527" w:type="pct"/>
            <w:tcBorders>
              <w:top w:val="single" w:sz="4" w:space="0" w:color="auto"/>
              <w:left w:val="single" w:sz="4" w:space="0" w:color="auto"/>
              <w:bottom w:val="single" w:sz="4" w:space="0" w:color="auto"/>
              <w:right w:val="single" w:sz="4" w:space="0" w:color="auto"/>
            </w:tcBorders>
          </w:tcPr>
          <w:p w14:paraId="01BE29E5" w14:textId="77777777" w:rsidR="00533CBE" w:rsidRPr="00F6167C" w:rsidRDefault="00533CBE" w:rsidP="00F6167C">
            <w:pPr>
              <w:pStyle w:val="TableText0"/>
              <w:spacing w:before="60" w:after="60"/>
              <w:rPr>
                <w:rFonts w:ascii="Arial" w:hAnsi="Arial" w:cs="Arial"/>
                <w:szCs w:val="18"/>
              </w:rPr>
            </w:pPr>
          </w:p>
        </w:tc>
      </w:tr>
      <w:tr w:rsidR="00533CBE" w:rsidRPr="00F6167C" w14:paraId="49A2EDE1" w14:textId="77777777">
        <w:tc>
          <w:tcPr>
            <w:tcW w:w="268" w:type="pct"/>
            <w:tcBorders>
              <w:top w:val="single" w:sz="4" w:space="0" w:color="auto"/>
              <w:left w:val="single" w:sz="4" w:space="0" w:color="auto"/>
              <w:bottom w:val="single" w:sz="4" w:space="0" w:color="auto"/>
              <w:right w:val="single" w:sz="4" w:space="0" w:color="auto"/>
            </w:tcBorders>
          </w:tcPr>
          <w:p w14:paraId="51434154" w14:textId="77777777" w:rsidR="00533CBE" w:rsidRPr="00F6167C" w:rsidRDefault="00533CBE" w:rsidP="00F6167C">
            <w:pPr>
              <w:pStyle w:val="TableText0"/>
              <w:spacing w:before="60" w:after="60"/>
              <w:rPr>
                <w:rFonts w:ascii="Arial" w:hAnsi="Arial" w:cs="Arial"/>
                <w:szCs w:val="18"/>
              </w:rPr>
            </w:pPr>
            <w:r w:rsidRPr="00F6167C">
              <w:rPr>
                <w:rFonts w:ascii="Arial" w:hAnsi="Arial" w:cs="Arial"/>
                <w:szCs w:val="18"/>
              </w:rPr>
              <w:t>2.</w:t>
            </w:r>
          </w:p>
        </w:tc>
        <w:tc>
          <w:tcPr>
            <w:tcW w:w="4205" w:type="pct"/>
            <w:tcBorders>
              <w:top w:val="single" w:sz="4" w:space="0" w:color="auto"/>
              <w:left w:val="single" w:sz="4" w:space="0" w:color="auto"/>
              <w:bottom w:val="single" w:sz="4" w:space="0" w:color="auto"/>
              <w:right w:val="single" w:sz="4" w:space="0" w:color="auto"/>
            </w:tcBorders>
          </w:tcPr>
          <w:p w14:paraId="1C2E0411" w14:textId="77777777" w:rsidR="00533CBE" w:rsidRPr="00F6167C" w:rsidRDefault="00533CBE" w:rsidP="00F6167C">
            <w:pPr>
              <w:pStyle w:val="TableText0"/>
              <w:spacing w:before="60" w:after="60"/>
              <w:rPr>
                <w:rFonts w:ascii="Arial" w:hAnsi="Arial" w:cs="Arial"/>
                <w:szCs w:val="18"/>
              </w:rPr>
            </w:pPr>
            <w:r w:rsidRPr="00F6167C">
              <w:rPr>
                <w:rFonts w:ascii="Arial" w:hAnsi="Arial" w:cs="Arial"/>
                <w:szCs w:val="18"/>
              </w:rPr>
              <w:t>Simulate speed reduction / stop engines.</w:t>
            </w:r>
          </w:p>
        </w:tc>
        <w:tc>
          <w:tcPr>
            <w:tcW w:w="527" w:type="pct"/>
            <w:tcBorders>
              <w:top w:val="single" w:sz="4" w:space="0" w:color="auto"/>
              <w:left w:val="single" w:sz="4" w:space="0" w:color="auto"/>
              <w:bottom w:val="single" w:sz="4" w:space="0" w:color="auto"/>
              <w:right w:val="single" w:sz="4" w:space="0" w:color="auto"/>
            </w:tcBorders>
          </w:tcPr>
          <w:p w14:paraId="2C5EBDC5" w14:textId="77777777" w:rsidR="00533CBE" w:rsidRPr="00F6167C" w:rsidRDefault="00533CBE" w:rsidP="00F6167C">
            <w:pPr>
              <w:pStyle w:val="TableText0"/>
              <w:spacing w:before="60" w:after="60"/>
              <w:rPr>
                <w:rFonts w:ascii="Arial" w:hAnsi="Arial" w:cs="Arial"/>
                <w:szCs w:val="18"/>
              </w:rPr>
            </w:pPr>
          </w:p>
        </w:tc>
      </w:tr>
      <w:tr w:rsidR="00533CBE" w:rsidRPr="00F6167C" w14:paraId="2D6632FB" w14:textId="77777777">
        <w:tc>
          <w:tcPr>
            <w:tcW w:w="268" w:type="pct"/>
            <w:tcBorders>
              <w:top w:val="single" w:sz="4" w:space="0" w:color="auto"/>
              <w:left w:val="single" w:sz="4" w:space="0" w:color="auto"/>
              <w:bottom w:val="single" w:sz="4" w:space="0" w:color="auto"/>
              <w:right w:val="single" w:sz="4" w:space="0" w:color="auto"/>
            </w:tcBorders>
          </w:tcPr>
          <w:p w14:paraId="0A8CBD3D" w14:textId="77777777" w:rsidR="00533CBE" w:rsidRPr="00F6167C" w:rsidRDefault="00533CBE" w:rsidP="00F6167C">
            <w:pPr>
              <w:pStyle w:val="TableText0"/>
              <w:spacing w:before="60" w:after="60"/>
              <w:rPr>
                <w:rFonts w:ascii="Arial" w:hAnsi="Arial" w:cs="Arial"/>
                <w:szCs w:val="18"/>
              </w:rPr>
            </w:pPr>
            <w:r w:rsidRPr="00F6167C">
              <w:rPr>
                <w:rFonts w:ascii="Arial" w:hAnsi="Arial" w:cs="Arial"/>
                <w:szCs w:val="18"/>
              </w:rPr>
              <w:t>3.</w:t>
            </w:r>
          </w:p>
        </w:tc>
        <w:tc>
          <w:tcPr>
            <w:tcW w:w="4205" w:type="pct"/>
            <w:tcBorders>
              <w:top w:val="single" w:sz="4" w:space="0" w:color="auto"/>
              <w:left w:val="single" w:sz="4" w:space="0" w:color="auto"/>
              <w:bottom w:val="single" w:sz="4" w:space="0" w:color="auto"/>
              <w:right w:val="single" w:sz="4" w:space="0" w:color="auto"/>
            </w:tcBorders>
          </w:tcPr>
          <w:p w14:paraId="5444813C" w14:textId="77777777" w:rsidR="00533CBE" w:rsidRPr="00F6167C" w:rsidRDefault="00533CBE" w:rsidP="00F6167C">
            <w:pPr>
              <w:pStyle w:val="TableText0"/>
              <w:spacing w:before="60" w:after="60"/>
              <w:rPr>
                <w:rFonts w:ascii="Arial" w:hAnsi="Arial" w:cs="Arial"/>
                <w:szCs w:val="18"/>
              </w:rPr>
            </w:pPr>
            <w:r w:rsidRPr="00F6167C">
              <w:rPr>
                <w:rFonts w:ascii="Arial" w:hAnsi="Arial" w:cs="Arial"/>
                <w:szCs w:val="18"/>
              </w:rPr>
              <w:t>Shut all watertight doors.</w:t>
            </w:r>
          </w:p>
        </w:tc>
        <w:tc>
          <w:tcPr>
            <w:tcW w:w="527" w:type="pct"/>
            <w:tcBorders>
              <w:top w:val="single" w:sz="4" w:space="0" w:color="auto"/>
              <w:left w:val="single" w:sz="4" w:space="0" w:color="auto"/>
              <w:bottom w:val="single" w:sz="4" w:space="0" w:color="auto"/>
              <w:right w:val="single" w:sz="4" w:space="0" w:color="auto"/>
            </w:tcBorders>
          </w:tcPr>
          <w:p w14:paraId="631EBDDA" w14:textId="77777777" w:rsidR="00533CBE" w:rsidRPr="00F6167C" w:rsidRDefault="00533CBE" w:rsidP="00F6167C">
            <w:pPr>
              <w:pStyle w:val="TableText0"/>
              <w:spacing w:before="60" w:after="60"/>
              <w:rPr>
                <w:rFonts w:ascii="Arial" w:hAnsi="Arial" w:cs="Arial"/>
                <w:szCs w:val="18"/>
              </w:rPr>
            </w:pPr>
          </w:p>
        </w:tc>
      </w:tr>
      <w:tr w:rsidR="00533CBE" w:rsidRPr="00F6167C" w14:paraId="205D0967" w14:textId="77777777">
        <w:tc>
          <w:tcPr>
            <w:tcW w:w="268" w:type="pct"/>
            <w:tcBorders>
              <w:top w:val="single" w:sz="4" w:space="0" w:color="auto"/>
              <w:left w:val="single" w:sz="4" w:space="0" w:color="auto"/>
              <w:bottom w:val="single" w:sz="4" w:space="0" w:color="auto"/>
              <w:right w:val="single" w:sz="4" w:space="0" w:color="auto"/>
            </w:tcBorders>
          </w:tcPr>
          <w:p w14:paraId="44BE9868" w14:textId="77777777" w:rsidR="00533CBE" w:rsidRPr="00F6167C" w:rsidRDefault="00533CBE" w:rsidP="00F6167C">
            <w:pPr>
              <w:pStyle w:val="TableText0"/>
              <w:spacing w:before="60" w:after="60"/>
              <w:rPr>
                <w:rFonts w:ascii="Arial" w:hAnsi="Arial" w:cs="Arial"/>
                <w:szCs w:val="18"/>
              </w:rPr>
            </w:pPr>
            <w:r w:rsidRPr="00F6167C">
              <w:rPr>
                <w:rFonts w:ascii="Arial" w:hAnsi="Arial" w:cs="Arial"/>
                <w:szCs w:val="18"/>
              </w:rPr>
              <w:t>4.</w:t>
            </w:r>
          </w:p>
        </w:tc>
        <w:tc>
          <w:tcPr>
            <w:tcW w:w="4205" w:type="pct"/>
            <w:tcBorders>
              <w:top w:val="single" w:sz="4" w:space="0" w:color="auto"/>
              <w:left w:val="single" w:sz="4" w:space="0" w:color="auto"/>
              <w:bottom w:val="single" w:sz="4" w:space="0" w:color="auto"/>
              <w:right w:val="single" w:sz="4" w:space="0" w:color="auto"/>
            </w:tcBorders>
          </w:tcPr>
          <w:p w14:paraId="5EE9A3B9" w14:textId="77777777" w:rsidR="00533CBE" w:rsidRPr="00F6167C" w:rsidRDefault="00533CBE" w:rsidP="00F6167C">
            <w:pPr>
              <w:pStyle w:val="TableText0"/>
              <w:spacing w:before="60" w:after="60"/>
              <w:rPr>
                <w:rFonts w:ascii="Arial" w:hAnsi="Arial" w:cs="Arial"/>
                <w:szCs w:val="18"/>
              </w:rPr>
            </w:pPr>
            <w:r w:rsidRPr="00F6167C">
              <w:rPr>
                <w:rFonts w:ascii="Arial" w:hAnsi="Arial" w:cs="Arial"/>
                <w:szCs w:val="18"/>
              </w:rPr>
              <w:t>Sound all tanks. Establish extent of the leakage or flooding and try to contain by all means available.</w:t>
            </w:r>
          </w:p>
        </w:tc>
        <w:tc>
          <w:tcPr>
            <w:tcW w:w="527" w:type="pct"/>
            <w:tcBorders>
              <w:top w:val="single" w:sz="4" w:space="0" w:color="auto"/>
              <w:left w:val="single" w:sz="4" w:space="0" w:color="auto"/>
              <w:bottom w:val="single" w:sz="4" w:space="0" w:color="auto"/>
              <w:right w:val="single" w:sz="4" w:space="0" w:color="auto"/>
            </w:tcBorders>
          </w:tcPr>
          <w:p w14:paraId="443AD729" w14:textId="77777777" w:rsidR="00533CBE" w:rsidRPr="00F6167C" w:rsidRDefault="00533CBE" w:rsidP="00F6167C">
            <w:pPr>
              <w:pStyle w:val="TableText0"/>
              <w:spacing w:before="60" w:after="60"/>
              <w:rPr>
                <w:rFonts w:ascii="Arial" w:hAnsi="Arial" w:cs="Arial"/>
                <w:szCs w:val="18"/>
              </w:rPr>
            </w:pPr>
          </w:p>
        </w:tc>
      </w:tr>
      <w:tr w:rsidR="00533CBE" w:rsidRPr="00F6167C" w14:paraId="12398EE5" w14:textId="77777777">
        <w:tc>
          <w:tcPr>
            <w:tcW w:w="268" w:type="pct"/>
            <w:tcBorders>
              <w:top w:val="single" w:sz="4" w:space="0" w:color="auto"/>
              <w:left w:val="single" w:sz="4" w:space="0" w:color="auto"/>
              <w:bottom w:val="single" w:sz="4" w:space="0" w:color="auto"/>
              <w:right w:val="single" w:sz="4" w:space="0" w:color="auto"/>
            </w:tcBorders>
          </w:tcPr>
          <w:p w14:paraId="2C3E6F2A" w14:textId="77777777" w:rsidR="00533CBE" w:rsidRPr="00F6167C" w:rsidRDefault="00533CBE" w:rsidP="00F6167C">
            <w:pPr>
              <w:pStyle w:val="TableText0"/>
              <w:spacing w:before="60" w:after="60"/>
              <w:rPr>
                <w:rFonts w:ascii="Arial" w:hAnsi="Arial" w:cs="Arial"/>
                <w:szCs w:val="18"/>
              </w:rPr>
            </w:pPr>
            <w:r w:rsidRPr="00F6167C">
              <w:rPr>
                <w:rFonts w:ascii="Arial" w:hAnsi="Arial" w:cs="Arial"/>
                <w:szCs w:val="18"/>
              </w:rPr>
              <w:t>5.</w:t>
            </w:r>
          </w:p>
        </w:tc>
        <w:tc>
          <w:tcPr>
            <w:tcW w:w="4205" w:type="pct"/>
            <w:tcBorders>
              <w:top w:val="single" w:sz="4" w:space="0" w:color="auto"/>
              <w:left w:val="single" w:sz="4" w:space="0" w:color="auto"/>
              <w:bottom w:val="single" w:sz="4" w:space="0" w:color="auto"/>
              <w:right w:val="single" w:sz="4" w:space="0" w:color="auto"/>
            </w:tcBorders>
          </w:tcPr>
          <w:p w14:paraId="723B6151" w14:textId="77777777" w:rsidR="00533CBE" w:rsidRPr="00F6167C" w:rsidRDefault="00F00A32" w:rsidP="00F6167C">
            <w:pPr>
              <w:pStyle w:val="TableText0"/>
              <w:spacing w:before="60" w:after="60"/>
              <w:rPr>
                <w:rFonts w:ascii="Arial" w:hAnsi="Arial" w:cs="Arial"/>
                <w:szCs w:val="18"/>
              </w:rPr>
            </w:pPr>
            <w:r>
              <w:rPr>
                <w:rFonts w:ascii="Arial" w:hAnsi="Arial" w:cs="Arial"/>
                <w:szCs w:val="18"/>
              </w:rPr>
              <w:t>Simulate Casualty N</w:t>
            </w:r>
            <w:r w:rsidR="00533CBE" w:rsidRPr="00F6167C">
              <w:rPr>
                <w:rFonts w:ascii="Arial" w:hAnsi="Arial" w:cs="Arial"/>
                <w:szCs w:val="18"/>
              </w:rPr>
              <w:t>otification</w:t>
            </w:r>
            <w:r>
              <w:rPr>
                <w:rFonts w:ascii="Arial" w:hAnsi="Arial" w:cs="Arial"/>
                <w:szCs w:val="18"/>
              </w:rPr>
              <w:t xml:space="preserve"> Report</w:t>
            </w:r>
            <w:r w:rsidR="00533CBE" w:rsidRPr="00F6167C">
              <w:rPr>
                <w:rFonts w:ascii="Arial" w:hAnsi="Arial" w:cs="Arial"/>
                <w:szCs w:val="18"/>
              </w:rPr>
              <w:t xml:space="preserve"> to office, authorities, AMVER, etc.</w:t>
            </w:r>
          </w:p>
        </w:tc>
        <w:tc>
          <w:tcPr>
            <w:tcW w:w="527" w:type="pct"/>
            <w:tcBorders>
              <w:top w:val="single" w:sz="4" w:space="0" w:color="auto"/>
              <w:left w:val="single" w:sz="4" w:space="0" w:color="auto"/>
              <w:bottom w:val="single" w:sz="4" w:space="0" w:color="auto"/>
              <w:right w:val="single" w:sz="4" w:space="0" w:color="auto"/>
            </w:tcBorders>
          </w:tcPr>
          <w:p w14:paraId="6B115011" w14:textId="77777777" w:rsidR="00533CBE" w:rsidRPr="00F6167C" w:rsidRDefault="00533CBE" w:rsidP="00F6167C">
            <w:pPr>
              <w:pStyle w:val="TableText0"/>
              <w:spacing w:before="60" w:after="60"/>
              <w:rPr>
                <w:rFonts w:ascii="Arial" w:hAnsi="Arial" w:cs="Arial"/>
                <w:szCs w:val="18"/>
              </w:rPr>
            </w:pPr>
          </w:p>
        </w:tc>
      </w:tr>
      <w:tr w:rsidR="00533CBE" w:rsidRPr="00F6167C" w14:paraId="5E1CE2AC" w14:textId="77777777">
        <w:tc>
          <w:tcPr>
            <w:tcW w:w="268" w:type="pct"/>
            <w:tcBorders>
              <w:top w:val="single" w:sz="4" w:space="0" w:color="auto"/>
              <w:left w:val="single" w:sz="4" w:space="0" w:color="auto"/>
              <w:bottom w:val="single" w:sz="4" w:space="0" w:color="auto"/>
              <w:right w:val="single" w:sz="4" w:space="0" w:color="auto"/>
            </w:tcBorders>
          </w:tcPr>
          <w:p w14:paraId="452B9E44" w14:textId="77777777" w:rsidR="00533CBE" w:rsidRPr="00F6167C" w:rsidRDefault="00533CBE" w:rsidP="00F6167C">
            <w:pPr>
              <w:pStyle w:val="TableText0"/>
              <w:spacing w:before="60" w:after="60"/>
              <w:rPr>
                <w:rFonts w:ascii="Arial" w:hAnsi="Arial" w:cs="Arial"/>
                <w:szCs w:val="18"/>
              </w:rPr>
            </w:pPr>
            <w:r w:rsidRPr="00F6167C">
              <w:rPr>
                <w:rFonts w:ascii="Arial" w:hAnsi="Arial" w:cs="Arial"/>
                <w:szCs w:val="18"/>
              </w:rPr>
              <w:t>6.</w:t>
            </w:r>
          </w:p>
        </w:tc>
        <w:tc>
          <w:tcPr>
            <w:tcW w:w="4205" w:type="pct"/>
            <w:tcBorders>
              <w:top w:val="single" w:sz="4" w:space="0" w:color="auto"/>
              <w:left w:val="single" w:sz="4" w:space="0" w:color="auto"/>
              <w:bottom w:val="single" w:sz="4" w:space="0" w:color="auto"/>
              <w:right w:val="single" w:sz="4" w:space="0" w:color="auto"/>
            </w:tcBorders>
          </w:tcPr>
          <w:p w14:paraId="35635D96" w14:textId="77777777" w:rsidR="00533CBE" w:rsidRPr="00F6167C" w:rsidRDefault="00533CBE" w:rsidP="00F6167C">
            <w:pPr>
              <w:pStyle w:val="TableText0"/>
              <w:spacing w:before="60" w:after="60"/>
              <w:rPr>
                <w:rFonts w:ascii="Arial" w:hAnsi="Arial" w:cs="Arial"/>
                <w:szCs w:val="18"/>
              </w:rPr>
            </w:pPr>
            <w:r w:rsidRPr="00F6167C">
              <w:rPr>
                <w:rFonts w:ascii="Arial" w:hAnsi="Arial" w:cs="Arial"/>
                <w:szCs w:val="18"/>
              </w:rPr>
              <w:t xml:space="preserve">Consider </w:t>
            </w:r>
            <w:proofErr w:type="spellStart"/>
            <w:r w:rsidRPr="00F6167C">
              <w:rPr>
                <w:rFonts w:ascii="Arial" w:hAnsi="Arial" w:cs="Arial"/>
                <w:szCs w:val="18"/>
              </w:rPr>
              <w:t>deballasting</w:t>
            </w:r>
            <w:proofErr w:type="spellEnd"/>
            <w:r w:rsidRPr="00F6167C">
              <w:rPr>
                <w:rFonts w:ascii="Arial" w:hAnsi="Arial" w:cs="Arial"/>
                <w:szCs w:val="18"/>
              </w:rPr>
              <w:t>/listing vessel or shifting cargo to reduce inflow of water.</w:t>
            </w:r>
          </w:p>
        </w:tc>
        <w:tc>
          <w:tcPr>
            <w:tcW w:w="527" w:type="pct"/>
            <w:tcBorders>
              <w:top w:val="single" w:sz="4" w:space="0" w:color="auto"/>
              <w:left w:val="single" w:sz="4" w:space="0" w:color="auto"/>
              <w:bottom w:val="single" w:sz="4" w:space="0" w:color="auto"/>
              <w:right w:val="single" w:sz="4" w:space="0" w:color="auto"/>
            </w:tcBorders>
          </w:tcPr>
          <w:p w14:paraId="400A16E3" w14:textId="77777777" w:rsidR="00533CBE" w:rsidRPr="00F6167C" w:rsidRDefault="00533CBE" w:rsidP="00F6167C">
            <w:pPr>
              <w:pStyle w:val="TableText0"/>
              <w:spacing w:before="60" w:after="60"/>
              <w:rPr>
                <w:rFonts w:ascii="Arial" w:hAnsi="Arial" w:cs="Arial"/>
                <w:szCs w:val="18"/>
              </w:rPr>
            </w:pPr>
          </w:p>
        </w:tc>
      </w:tr>
      <w:tr w:rsidR="00533CBE" w:rsidRPr="00F6167C" w14:paraId="6FF43E59" w14:textId="77777777">
        <w:tc>
          <w:tcPr>
            <w:tcW w:w="268" w:type="pct"/>
            <w:tcBorders>
              <w:top w:val="single" w:sz="4" w:space="0" w:color="auto"/>
              <w:left w:val="single" w:sz="4" w:space="0" w:color="auto"/>
              <w:bottom w:val="single" w:sz="4" w:space="0" w:color="auto"/>
              <w:right w:val="single" w:sz="4" w:space="0" w:color="auto"/>
            </w:tcBorders>
          </w:tcPr>
          <w:p w14:paraId="1530C305" w14:textId="77777777" w:rsidR="00533CBE" w:rsidRPr="00F6167C" w:rsidRDefault="00533CBE" w:rsidP="00F6167C">
            <w:pPr>
              <w:pStyle w:val="TableText0"/>
              <w:spacing w:before="60" w:after="60"/>
              <w:rPr>
                <w:rFonts w:ascii="Arial" w:hAnsi="Arial" w:cs="Arial"/>
                <w:szCs w:val="18"/>
              </w:rPr>
            </w:pPr>
            <w:r w:rsidRPr="00F6167C">
              <w:rPr>
                <w:rFonts w:ascii="Arial" w:hAnsi="Arial" w:cs="Arial"/>
                <w:szCs w:val="18"/>
              </w:rPr>
              <w:t>7.</w:t>
            </w:r>
          </w:p>
        </w:tc>
        <w:tc>
          <w:tcPr>
            <w:tcW w:w="4205" w:type="pct"/>
            <w:tcBorders>
              <w:top w:val="single" w:sz="4" w:space="0" w:color="auto"/>
              <w:left w:val="single" w:sz="4" w:space="0" w:color="auto"/>
              <w:bottom w:val="single" w:sz="4" w:space="0" w:color="auto"/>
              <w:right w:val="single" w:sz="4" w:space="0" w:color="auto"/>
            </w:tcBorders>
          </w:tcPr>
          <w:p w14:paraId="0AB644D3" w14:textId="77777777" w:rsidR="00533CBE" w:rsidRPr="00F6167C" w:rsidRDefault="00533CBE" w:rsidP="00F6167C">
            <w:pPr>
              <w:pStyle w:val="TableText0"/>
              <w:spacing w:before="60" w:after="60"/>
              <w:rPr>
                <w:rFonts w:ascii="Arial" w:hAnsi="Arial" w:cs="Arial"/>
                <w:szCs w:val="18"/>
              </w:rPr>
            </w:pPr>
            <w:r w:rsidRPr="00F6167C">
              <w:rPr>
                <w:rFonts w:ascii="Arial" w:hAnsi="Arial" w:cs="Arial"/>
                <w:szCs w:val="18"/>
              </w:rPr>
              <w:t>Formulate a plan taking into consideration:</w:t>
            </w:r>
          </w:p>
          <w:p w14:paraId="0D7B1A5D" w14:textId="77777777" w:rsidR="00533CBE" w:rsidRPr="00F6167C" w:rsidRDefault="00533CBE" w:rsidP="00F6167C">
            <w:pPr>
              <w:pStyle w:val="TableText0"/>
              <w:spacing w:before="60" w:after="60"/>
              <w:rPr>
                <w:rFonts w:ascii="Arial" w:hAnsi="Arial" w:cs="Arial"/>
                <w:szCs w:val="18"/>
              </w:rPr>
            </w:pPr>
            <w:r w:rsidRPr="00F6167C">
              <w:rPr>
                <w:rFonts w:ascii="Arial" w:hAnsi="Arial" w:cs="Arial"/>
                <w:szCs w:val="18"/>
              </w:rPr>
              <w:t>Weather</w:t>
            </w:r>
          </w:p>
          <w:p w14:paraId="46AF0EBE" w14:textId="77777777" w:rsidR="00533CBE" w:rsidRPr="00F6167C" w:rsidRDefault="00533CBE" w:rsidP="00F6167C">
            <w:pPr>
              <w:pStyle w:val="TableText0"/>
              <w:spacing w:before="60" w:after="60"/>
              <w:rPr>
                <w:rFonts w:ascii="Arial" w:hAnsi="Arial" w:cs="Arial"/>
                <w:szCs w:val="18"/>
              </w:rPr>
            </w:pPr>
            <w:r w:rsidRPr="00F6167C">
              <w:rPr>
                <w:rFonts w:ascii="Arial" w:hAnsi="Arial" w:cs="Arial"/>
                <w:szCs w:val="18"/>
              </w:rPr>
              <w:t>Location of the vessel</w:t>
            </w:r>
          </w:p>
          <w:p w14:paraId="44D56843" w14:textId="77777777" w:rsidR="00533CBE" w:rsidRPr="00F6167C" w:rsidRDefault="00533CBE" w:rsidP="00F6167C">
            <w:pPr>
              <w:pStyle w:val="TableText0"/>
              <w:spacing w:before="60" w:after="60"/>
              <w:rPr>
                <w:rFonts w:ascii="Arial" w:hAnsi="Arial" w:cs="Arial"/>
                <w:szCs w:val="18"/>
              </w:rPr>
            </w:pPr>
            <w:r w:rsidRPr="00F6167C">
              <w:rPr>
                <w:rFonts w:ascii="Arial" w:hAnsi="Arial" w:cs="Arial"/>
                <w:szCs w:val="18"/>
              </w:rPr>
              <w:t>Extent of damage including loss of stability</w:t>
            </w:r>
          </w:p>
          <w:p w14:paraId="4A0DB8FE" w14:textId="77777777" w:rsidR="00533CBE" w:rsidRPr="00F6167C" w:rsidRDefault="00533CBE" w:rsidP="00F6167C">
            <w:pPr>
              <w:pStyle w:val="TableText0"/>
              <w:spacing w:before="60" w:after="60"/>
              <w:rPr>
                <w:rFonts w:ascii="Arial" w:hAnsi="Arial" w:cs="Arial"/>
                <w:szCs w:val="18"/>
              </w:rPr>
            </w:pPr>
            <w:r w:rsidRPr="00F6167C">
              <w:rPr>
                <w:rFonts w:ascii="Arial" w:hAnsi="Arial" w:cs="Arial"/>
                <w:szCs w:val="18"/>
              </w:rPr>
              <w:t>Environmental concerns including possible pollution</w:t>
            </w:r>
          </w:p>
          <w:p w14:paraId="0B7EBC46" w14:textId="77777777" w:rsidR="00533CBE" w:rsidRPr="00F6167C" w:rsidRDefault="00533CBE" w:rsidP="00F6167C">
            <w:pPr>
              <w:pStyle w:val="TableText0"/>
              <w:spacing w:before="60" w:after="60"/>
              <w:rPr>
                <w:rFonts w:ascii="Arial" w:hAnsi="Arial" w:cs="Arial"/>
                <w:szCs w:val="18"/>
              </w:rPr>
            </w:pPr>
            <w:r w:rsidRPr="00F6167C">
              <w:rPr>
                <w:rFonts w:ascii="Arial" w:hAnsi="Arial" w:cs="Arial"/>
                <w:szCs w:val="18"/>
              </w:rPr>
              <w:t>Cargo contamination</w:t>
            </w:r>
          </w:p>
          <w:p w14:paraId="18096E4C" w14:textId="77777777" w:rsidR="00533CBE" w:rsidRPr="00F6167C" w:rsidRDefault="00533CBE" w:rsidP="00F6167C">
            <w:pPr>
              <w:pStyle w:val="TableText0"/>
              <w:spacing w:before="60" w:after="60"/>
              <w:rPr>
                <w:rFonts w:ascii="Arial" w:hAnsi="Arial" w:cs="Arial"/>
                <w:szCs w:val="18"/>
              </w:rPr>
            </w:pPr>
            <w:r w:rsidRPr="00F6167C">
              <w:rPr>
                <w:rFonts w:ascii="Arial" w:hAnsi="Arial" w:cs="Arial"/>
                <w:szCs w:val="18"/>
              </w:rPr>
              <w:t>Availability of support and equipment available</w:t>
            </w:r>
          </w:p>
        </w:tc>
        <w:tc>
          <w:tcPr>
            <w:tcW w:w="527" w:type="pct"/>
            <w:tcBorders>
              <w:top w:val="single" w:sz="4" w:space="0" w:color="auto"/>
              <w:left w:val="single" w:sz="4" w:space="0" w:color="auto"/>
              <w:bottom w:val="single" w:sz="4" w:space="0" w:color="auto"/>
              <w:right w:val="single" w:sz="4" w:space="0" w:color="auto"/>
            </w:tcBorders>
          </w:tcPr>
          <w:p w14:paraId="3CD91B2C" w14:textId="77777777" w:rsidR="00533CBE" w:rsidRPr="00F6167C" w:rsidRDefault="00533CBE" w:rsidP="00F6167C">
            <w:pPr>
              <w:pStyle w:val="TableText0"/>
              <w:spacing w:before="60" w:after="60"/>
              <w:rPr>
                <w:rFonts w:ascii="Arial" w:hAnsi="Arial" w:cs="Arial"/>
                <w:szCs w:val="18"/>
              </w:rPr>
            </w:pPr>
          </w:p>
        </w:tc>
      </w:tr>
      <w:tr w:rsidR="00533CBE" w:rsidRPr="00F6167C" w14:paraId="2C3CC6AD" w14:textId="77777777">
        <w:tc>
          <w:tcPr>
            <w:tcW w:w="268" w:type="pct"/>
            <w:tcBorders>
              <w:top w:val="single" w:sz="4" w:space="0" w:color="auto"/>
              <w:left w:val="single" w:sz="4" w:space="0" w:color="auto"/>
              <w:bottom w:val="single" w:sz="4" w:space="0" w:color="auto"/>
              <w:right w:val="single" w:sz="4" w:space="0" w:color="auto"/>
            </w:tcBorders>
          </w:tcPr>
          <w:p w14:paraId="0808D498" w14:textId="77777777" w:rsidR="00533CBE" w:rsidRPr="00811F77" w:rsidRDefault="00533CBE" w:rsidP="00F6167C">
            <w:pPr>
              <w:pStyle w:val="TableText0"/>
              <w:spacing w:before="60" w:after="60"/>
              <w:rPr>
                <w:rFonts w:ascii="Arial" w:hAnsi="Arial" w:cs="Arial"/>
                <w:szCs w:val="18"/>
              </w:rPr>
            </w:pPr>
            <w:r w:rsidRPr="00811F77">
              <w:rPr>
                <w:rFonts w:ascii="Arial" w:hAnsi="Arial" w:cs="Arial"/>
                <w:szCs w:val="18"/>
              </w:rPr>
              <w:t>8.</w:t>
            </w:r>
          </w:p>
        </w:tc>
        <w:tc>
          <w:tcPr>
            <w:tcW w:w="4205" w:type="pct"/>
            <w:tcBorders>
              <w:top w:val="single" w:sz="4" w:space="0" w:color="auto"/>
              <w:left w:val="single" w:sz="4" w:space="0" w:color="auto"/>
              <w:bottom w:val="single" w:sz="4" w:space="0" w:color="auto"/>
              <w:right w:val="single" w:sz="4" w:space="0" w:color="auto"/>
            </w:tcBorders>
          </w:tcPr>
          <w:p w14:paraId="55D09339" w14:textId="77777777" w:rsidR="00533CBE" w:rsidRPr="00F6167C" w:rsidRDefault="00533CBE" w:rsidP="00F6167C">
            <w:pPr>
              <w:pStyle w:val="TableText0"/>
              <w:spacing w:before="60" w:after="60"/>
              <w:rPr>
                <w:rFonts w:ascii="Arial" w:hAnsi="Arial" w:cs="Arial"/>
                <w:szCs w:val="18"/>
              </w:rPr>
            </w:pPr>
            <w:r w:rsidRPr="00811F77">
              <w:rPr>
                <w:rFonts w:ascii="Arial" w:hAnsi="Arial" w:cs="Arial"/>
                <w:szCs w:val="18"/>
              </w:rPr>
              <w:t xml:space="preserve">Note the time and position and give it to the officer operating </w:t>
            </w:r>
            <w:r w:rsidR="000E5896" w:rsidRPr="00811F77">
              <w:rPr>
                <w:rFonts w:ascii="Arial" w:hAnsi="Arial" w:cs="Arial"/>
                <w:szCs w:val="18"/>
              </w:rPr>
              <w:t>GM</w:t>
            </w:r>
            <w:r w:rsidRPr="00811F77">
              <w:rPr>
                <w:rFonts w:ascii="Arial" w:hAnsi="Arial" w:cs="Arial"/>
                <w:szCs w:val="18"/>
              </w:rPr>
              <w:t xml:space="preserve">DSS station. Simulate notifying local coastguard, vessel traffic systems (VTS), MRCC, </w:t>
            </w:r>
            <w:proofErr w:type="spellStart"/>
            <w:r w:rsidRPr="00811F77">
              <w:rPr>
                <w:rFonts w:ascii="Arial" w:hAnsi="Arial" w:cs="Arial"/>
                <w:szCs w:val="18"/>
              </w:rPr>
              <w:t>etc</w:t>
            </w:r>
            <w:proofErr w:type="spellEnd"/>
            <w:r w:rsidRPr="00811F77">
              <w:rPr>
                <w:rFonts w:ascii="Arial" w:hAnsi="Arial" w:cs="Arial"/>
                <w:szCs w:val="18"/>
              </w:rPr>
              <w:t xml:space="preserve"> as appropriate.</w:t>
            </w:r>
          </w:p>
        </w:tc>
        <w:tc>
          <w:tcPr>
            <w:tcW w:w="527" w:type="pct"/>
            <w:tcBorders>
              <w:top w:val="single" w:sz="4" w:space="0" w:color="auto"/>
              <w:left w:val="single" w:sz="4" w:space="0" w:color="auto"/>
              <w:bottom w:val="single" w:sz="4" w:space="0" w:color="auto"/>
              <w:right w:val="single" w:sz="4" w:space="0" w:color="auto"/>
            </w:tcBorders>
          </w:tcPr>
          <w:p w14:paraId="3DACE0E7" w14:textId="77777777" w:rsidR="00533CBE" w:rsidRPr="00F6167C" w:rsidRDefault="00533CBE" w:rsidP="00F6167C">
            <w:pPr>
              <w:pStyle w:val="TableText0"/>
              <w:spacing w:before="60" w:after="60"/>
              <w:rPr>
                <w:rFonts w:ascii="Arial" w:hAnsi="Arial" w:cs="Arial"/>
                <w:szCs w:val="18"/>
              </w:rPr>
            </w:pPr>
          </w:p>
        </w:tc>
      </w:tr>
      <w:tr w:rsidR="00533CBE" w:rsidRPr="00F6167C" w14:paraId="5ACFB1F3" w14:textId="77777777">
        <w:tc>
          <w:tcPr>
            <w:tcW w:w="268" w:type="pct"/>
            <w:tcBorders>
              <w:top w:val="single" w:sz="4" w:space="0" w:color="auto"/>
              <w:left w:val="single" w:sz="4" w:space="0" w:color="auto"/>
              <w:bottom w:val="single" w:sz="4" w:space="0" w:color="auto"/>
              <w:right w:val="single" w:sz="4" w:space="0" w:color="auto"/>
            </w:tcBorders>
          </w:tcPr>
          <w:p w14:paraId="329E9CA3" w14:textId="77777777" w:rsidR="00533CBE" w:rsidRPr="00F6167C" w:rsidRDefault="00533CBE" w:rsidP="00F6167C">
            <w:pPr>
              <w:pStyle w:val="TableText0"/>
              <w:spacing w:before="60" w:after="60"/>
              <w:rPr>
                <w:rFonts w:ascii="Arial" w:hAnsi="Arial" w:cs="Arial"/>
                <w:szCs w:val="18"/>
              </w:rPr>
            </w:pPr>
            <w:r w:rsidRPr="00F6167C">
              <w:rPr>
                <w:rFonts w:ascii="Arial" w:hAnsi="Arial" w:cs="Arial"/>
                <w:szCs w:val="18"/>
              </w:rPr>
              <w:t>9.</w:t>
            </w:r>
          </w:p>
        </w:tc>
        <w:tc>
          <w:tcPr>
            <w:tcW w:w="4205" w:type="pct"/>
            <w:tcBorders>
              <w:top w:val="single" w:sz="4" w:space="0" w:color="auto"/>
              <w:left w:val="single" w:sz="4" w:space="0" w:color="auto"/>
              <w:bottom w:val="single" w:sz="4" w:space="0" w:color="auto"/>
              <w:right w:val="single" w:sz="4" w:space="0" w:color="auto"/>
            </w:tcBorders>
          </w:tcPr>
          <w:p w14:paraId="09EBDF20" w14:textId="77777777" w:rsidR="00533CBE" w:rsidRPr="00F6167C" w:rsidRDefault="00533CBE" w:rsidP="00F6167C">
            <w:pPr>
              <w:pStyle w:val="TableText0"/>
              <w:spacing w:before="60" w:after="60"/>
              <w:rPr>
                <w:rFonts w:ascii="Arial" w:hAnsi="Arial" w:cs="Arial"/>
                <w:szCs w:val="18"/>
              </w:rPr>
            </w:pPr>
            <w:r w:rsidRPr="00F6167C">
              <w:rPr>
                <w:rFonts w:ascii="Arial" w:hAnsi="Arial" w:cs="Arial"/>
                <w:szCs w:val="18"/>
              </w:rPr>
              <w:t>In consultation with management, execute the plan</w:t>
            </w:r>
          </w:p>
        </w:tc>
        <w:tc>
          <w:tcPr>
            <w:tcW w:w="527" w:type="pct"/>
            <w:tcBorders>
              <w:top w:val="single" w:sz="4" w:space="0" w:color="auto"/>
              <w:left w:val="single" w:sz="4" w:space="0" w:color="auto"/>
              <w:bottom w:val="single" w:sz="4" w:space="0" w:color="auto"/>
              <w:right w:val="single" w:sz="4" w:space="0" w:color="auto"/>
            </w:tcBorders>
          </w:tcPr>
          <w:p w14:paraId="38DB9429" w14:textId="77777777" w:rsidR="00533CBE" w:rsidRPr="00F6167C" w:rsidRDefault="00533CBE" w:rsidP="00F6167C">
            <w:pPr>
              <w:pStyle w:val="TableText0"/>
              <w:spacing w:before="60" w:after="60"/>
              <w:rPr>
                <w:rFonts w:ascii="Arial" w:hAnsi="Arial" w:cs="Arial"/>
                <w:szCs w:val="18"/>
              </w:rPr>
            </w:pPr>
          </w:p>
        </w:tc>
      </w:tr>
      <w:tr w:rsidR="00533CBE" w:rsidRPr="00F6167C" w14:paraId="64125B79" w14:textId="77777777">
        <w:tc>
          <w:tcPr>
            <w:tcW w:w="268" w:type="pct"/>
            <w:tcBorders>
              <w:top w:val="single" w:sz="4" w:space="0" w:color="auto"/>
              <w:left w:val="single" w:sz="4" w:space="0" w:color="auto"/>
              <w:bottom w:val="single" w:sz="4" w:space="0" w:color="auto"/>
              <w:right w:val="single" w:sz="4" w:space="0" w:color="auto"/>
            </w:tcBorders>
          </w:tcPr>
          <w:p w14:paraId="6CEA94EF" w14:textId="77777777" w:rsidR="00533CBE" w:rsidRPr="00F6167C" w:rsidRDefault="00533CBE" w:rsidP="00F6167C">
            <w:pPr>
              <w:pStyle w:val="TableText0"/>
              <w:spacing w:before="60" w:after="60"/>
              <w:rPr>
                <w:rFonts w:ascii="Arial" w:hAnsi="Arial" w:cs="Arial"/>
                <w:szCs w:val="18"/>
              </w:rPr>
            </w:pPr>
            <w:r w:rsidRPr="00F6167C">
              <w:rPr>
                <w:rFonts w:ascii="Arial" w:hAnsi="Arial" w:cs="Arial"/>
                <w:szCs w:val="18"/>
              </w:rPr>
              <w:t>10.</w:t>
            </w:r>
          </w:p>
        </w:tc>
        <w:tc>
          <w:tcPr>
            <w:tcW w:w="4205" w:type="pct"/>
            <w:tcBorders>
              <w:top w:val="single" w:sz="4" w:space="0" w:color="auto"/>
              <w:left w:val="single" w:sz="4" w:space="0" w:color="auto"/>
              <w:bottom w:val="single" w:sz="4" w:space="0" w:color="auto"/>
              <w:right w:val="single" w:sz="4" w:space="0" w:color="auto"/>
            </w:tcBorders>
          </w:tcPr>
          <w:p w14:paraId="7E6096F9" w14:textId="77777777" w:rsidR="00533CBE" w:rsidRPr="00F6167C" w:rsidRDefault="00533CBE" w:rsidP="00F6167C">
            <w:pPr>
              <w:pStyle w:val="TableText0"/>
              <w:spacing w:before="60" w:after="60"/>
              <w:rPr>
                <w:rFonts w:ascii="Arial" w:hAnsi="Arial" w:cs="Arial"/>
                <w:szCs w:val="18"/>
              </w:rPr>
            </w:pPr>
            <w:r w:rsidRPr="00F6167C">
              <w:rPr>
                <w:rFonts w:ascii="Arial" w:hAnsi="Arial" w:cs="Arial"/>
                <w:szCs w:val="18"/>
              </w:rPr>
              <w:t>Simulate broadcast to ships in the area (Channel 16).</w:t>
            </w:r>
          </w:p>
        </w:tc>
        <w:tc>
          <w:tcPr>
            <w:tcW w:w="527" w:type="pct"/>
            <w:tcBorders>
              <w:top w:val="single" w:sz="4" w:space="0" w:color="auto"/>
              <w:left w:val="single" w:sz="4" w:space="0" w:color="auto"/>
              <w:bottom w:val="single" w:sz="4" w:space="0" w:color="auto"/>
              <w:right w:val="single" w:sz="4" w:space="0" w:color="auto"/>
            </w:tcBorders>
          </w:tcPr>
          <w:p w14:paraId="5A8CBBED" w14:textId="77777777" w:rsidR="00533CBE" w:rsidRPr="00F6167C" w:rsidRDefault="00533CBE" w:rsidP="00F6167C">
            <w:pPr>
              <w:pStyle w:val="TableText0"/>
              <w:spacing w:before="60" w:after="60"/>
              <w:rPr>
                <w:rFonts w:ascii="Arial" w:hAnsi="Arial" w:cs="Arial"/>
                <w:szCs w:val="18"/>
              </w:rPr>
            </w:pPr>
          </w:p>
        </w:tc>
      </w:tr>
      <w:tr w:rsidR="00533CBE" w:rsidRPr="00F6167C" w14:paraId="4C1CE438" w14:textId="77777777">
        <w:tc>
          <w:tcPr>
            <w:tcW w:w="268" w:type="pct"/>
            <w:tcBorders>
              <w:top w:val="single" w:sz="4" w:space="0" w:color="auto"/>
              <w:left w:val="single" w:sz="4" w:space="0" w:color="auto"/>
              <w:bottom w:val="single" w:sz="4" w:space="0" w:color="auto"/>
              <w:right w:val="single" w:sz="4" w:space="0" w:color="auto"/>
            </w:tcBorders>
          </w:tcPr>
          <w:p w14:paraId="2F4C0BC5" w14:textId="77777777" w:rsidR="00533CBE" w:rsidRPr="00F6167C" w:rsidRDefault="00533CBE" w:rsidP="00F6167C">
            <w:pPr>
              <w:pStyle w:val="TableText0"/>
              <w:spacing w:before="60" w:after="60"/>
              <w:rPr>
                <w:rFonts w:ascii="Arial" w:hAnsi="Arial" w:cs="Arial"/>
                <w:szCs w:val="18"/>
              </w:rPr>
            </w:pPr>
            <w:r w:rsidRPr="00F6167C">
              <w:rPr>
                <w:rFonts w:ascii="Arial" w:hAnsi="Arial" w:cs="Arial"/>
                <w:szCs w:val="18"/>
              </w:rPr>
              <w:t>11.</w:t>
            </w:r>
          </w:p>
        </w:tc>
        <w:tc>
          <w:tcPr>
            <w:tcW w:w="4205" w:type="pct"/>
            <w:tcBorders>
              <w:top w:val="single" w:sz="4" w:space="0" w:color="auto"/>
              <w:left w:val="single" w:sz="4" w:space="0" w:color="auto"/>
              <w:bottom w:val="single" w:sz="4" w:space="0" w:color="auto"/>
              <w:right w:val="single" w:sz="4" w:space="0" w:color="auto"/>
            </w:tcBorders>
          </w:tcPr>
          <w:p w14:paraId="136C641A" w14:textId="77777777" w:rsidR="00533CBE" w:rsidRPr="00F6167C" w:rsidRDefault="00533CBE" w:rsidP="00F6167C">
            <w:pPr>
              <w:pStyle w:val="TableText0"/>
              <w:spacing w:before="60" w:after="60"/>
              <w:rPr>
                <w:rFonts w:ascii="Arial" w:hAnsi="Arial" w:cs="Arial"/>
                <w:szCs w:val="18"/>
              </w:rPr>
            </w:pPr>
            <w:r w:rsidRPr="00F6167C">
              <w:rPr>
                <w:rFonts w:ascii="Arial" w:hAnsi="Arial" w:cs="Arial"/>
                <w:szCs w:val="18"/>
              </w:rPr>
              <w:t>Prepare lifeboats. Consider the possibility of abandoning ship, in which case deploy emergency towing arrangements.</w:t>
            </w:r>
          </w:p>
        </w:tc>
        <w:tc>
          <w:tcPr>
            <w:tcW w:w="527" w:type="pct"/>
            <w:tcBorders>
              <w:top w:val="single" w:sz="4" w:space="0" w:color="auto"/>
              <w:left w:val="single" w:sz="4" w:space="0" w:color="auto"/>
              <w:bottom w:val="single" w:sz="4" w:space="0" w:color="auto"/>
              <w:right w:val="single" w:sz="4" w:space="0" w:color="auto"/>
            </w:tcBorders>
          </w:tcPr>
          <w:p w14:paraId="404903A0" w14:textId="77777777" w:rsidR="00533CBE" w:rsidRPr="00F6167C" w:rsidRDefault="00533CBE" w:rsidP="00F6167C">
            <w:pPr>
              <w:pStyle w:val="TableText0"/>
              <w:spacing w:before="60" w:after="60"/>
              <w:rPr>
                <w:rFonts w:ascii="Arial" w:hAnsi="Arial" w:cs="Arial"/>
                <w:szCs w:val="18"/>
              </w:rPr>
            </w:pPr>
          </w:p>
        </w:tc>
      </w:tr>
      <w:tr w:rsidR="00533CBE" w:rsidRPr="00F6167C" w14:paraId="144DCC25" w14:textId="77777777">
        <w:tc>
          <w:tcPr>
            <w:tcW w:w="268" w:type="pct"/>
            <w:tcBorders>
              <w:top w:val="single" w:sz="4" w:space="0" w:color="auto"/>
              <w:left w:val="single" w:sz="4" w:space="0" w:color="auto"/>
              <w:bottom w:val="single" w:sz="4" w:space="0" w:color="auto"/>
              <w:right w:val="single" w:sz="4" w:space="0" w:color="auto"/>
            </w:tcBorders>
          </w:tcPr>
          <w:p w14:paraId="0B6C230C" w14:textId="77777777" w:rsidR="00533CBE" w:rsidRPr="00F6167C" w:rsidRDefault="00533CBE" w:rsidP="00F6167C">
            <w:pPr>
              <w:pStyle w:val="TableText0"/>
              <w:spacing w:before="60" w:after="60"/>
              <w:rPr>
                <w:rFonts w:ascii="Arial" w:hAnsi="Arial" w:cs="Arial"/>
                <w:szCs w:val="18"/>
              </w:rPr>
            </w:pPr>
            <w:r w:rsidRPr="00F6167C">
              <w:rPr>
                <w:rFonts w:ascii="Arial" w:hAnsi="Arial" w:cs="Arial"/>
                <w:szCs w:val="18"/>
              </w:rPr>
              <w:t>12.</w:t>
            </w:r>
          </w:p>
        </w:tc>
        <w:tc>
          <w:tcPr>
            <w:tcW w:w="4205" w:type="pct"/>
            <w:tcBorders>
              <w:top w:val="single" w:sz="4" w:space="0" w:color="auto"/>
              <w:left w:val="single" w:sz="4" w:space="0" w:color="auto"/>
              <w:bottom w:val="single" w:sz="4" w:space="0" w:color="auto"/>
              <w:right w:val="single" w:sz="4" w:space="0" w:color="auto"/>
            </w:tcBorders>
          </w:tcPr>
          <w:p w14:paraId="4E8929A6" w14:textId="77777777" w:rsidR="00533CBE" w:rsidRPr="00F6167C" w:rsidRDefault="00533CBE" w:rsidP="00F6167C">
            <w:pPr>
              <w:pStyle w:val="TableText0"/>
              <w:spacing w:before="60" w:after="60"/>
              <w:rPr>
                <w:rFonts w:ascii="Arial" w:hAnsi="Arial" w:cs="Arial"/>
                <w:szCs w:val="18"/>
              </w:rPr>
            </w:pPr>
            <w:r w:rsidRPr="00F6167C">
              <w:rPr>
                <w:rFonts w:ascii="Arial" w:hAnsi="Arial" w:cs="Arial"/>
                <w:szCs w:val="18"/>
              </w:rPr>
              <w:t>Debrief ship staff after the drill.</w:t>
            </w:r>
          </w:p>
        </w:tc>
        <w:tc>
          <w:tcPr>
            <w:tcW w:w="527" w:type="pct"/>
            <w:tcBorders>
              <w:top w:val="single" w:sz="4" w:space="0" w:color="auto"/>
              <w:left w:val="single" w:sz="4" w:space="0" w:color="auto"/>
              <w:bottom w:val="single" w:sz="4" w:space="0" w:color="auto"/>
              <w:right w:val="single" w:sz="4" w:space="0" w:color="auto"/>
            </w:tcBorders>
          </w:tcPr>
          <w:p w14:paraId="7F0F982C" w14:textId="77777777" w:rsidR="00533CBE" w:rsidRPr="00F6167C" w:rsidRDefault="00533CBE" w:rsidP="00F6167C">
            <w:pPr>
              <w:pStyle w:val="TableText0"/>
              <w:spacing w:before="60" w:after="60"/>
              <w:rPr>
                <w:rFonts w:ascii="Arial" w:hAnsi="Arial" w:cs="Arial"/>
                <w:szCs w:val="18"/>
              </w:rPr>
            </w:pPr>
          </w:p>
        </w:tc>
      </w:tr>
      <w:tr w:rsidR="00533CBE" w:rsidRPr="00F6167C" w14:paraId="3DFD782A" w14:textId="77777777">
        <w:trPr>
          <w:trHeight w:val="1475"/>
        </w:trPr>
        <w:tc>
          <w:tcPr>
            <w:tcW w:w="5000" w:type="pct"/>
            <w:gridSpan w:val="3"/>
            <w:tcBorders>
              <w:top w:val="single" w:sz="4" w:space="0" w:color="auto"/>
              <w:left w:val="single" w:sz="4" w:space="0" w:color="auto"/>
              <w:bottom w:val="single" w:sz="4" w:space="0" w:color="auto"/>
              <w:right w:val="single" w:sz="4" w:space="0" w:color="auto"/>
            </w:tcBorders>
          </w:tcPr>
          <w:p w14:paraId="079D5A2C" w14:textId="77777777" w:rsidR="00533CBE" w:rsidRPr="00F6167C" w:rsidRDefault="00533CBE" w:rsidP="00F6167C">
            <w:pPr>
              <w:pStyle w:val="TableText0"/>
              <w:spacing w:before="60" w:after="60"/>
              <w:rPr>
                <w:rFonts w:ascii="Arial" w:hAnsi="Arial" w:cs="Arial"/>
                <w:szCs w:val="18"/>
              </w:rPr>
            </w:pPr>
            <w:r w:rsidRPr="00F6167C">
              <w:rPr>
                <w:rFonts w:ascii="Arial" w:hAnsi="Arial" w:cs="Arial"/>
                <w:szCs w:val="18"/>
              </w:rPr>
              <w:t>Comments / Description of Scenario / Recommendations for next drill:</w:t>
            </w:r>
          </w:p>
          <w:p w14:paraId="3A98FC56" w14:textId="77777777" w:rsidR="00533CBE" w:rsidRPr="00F6167C" w:rsidRDefault="00533CBE" w:rsidP="00F6167C">
            <w:pPr>
              <w:pStyle w:val="TableText0"/>
              <w:spacing w:before="60" w:after="60"/>
              <w:rPr>
                <w:rFonts w:ascii="Arial" w:hAnsi="Arial" w:cs="Arial"/>
                <w:szCs w:val="18"/>
              </w:rPr>
            </w:pPr>
          </w:p>
          <w:p w14:paraId="1A154B7B" w14:textId="77777777" w:rsidR="00533CBE" w:rsidRPr="00F6167C" w:rsidRDefault="00533CBE" w:rsidP="00F6167C">
            <w:pPr>
              <w:pStyle w:val="TableText0"/>
              <w:spacing w:before="60" w:after="60"/>
              <w:rPr>
                <w:rFonts w:ascii="Arial" w:hAnsi="Arial" w:cs="Arial"/>
                <w:szCs w:val="18"/>
              </w:rPr>
            </w:pPr>
          </w:p>
        </w:tc>
      </w:tr>
    </w:tbl>
    <w:p w14:paraId="3FF7ABDD" w14:textId="77777777" w:rsidR="00BB6F7E" w:rsidRDefault="00BB6F7E" w:rsidP="00F6167C">
      <w:pPr>
        <w:spacing w:before="60" w:after="60"/>
        <w:rPr>
          <w:rFonts w:ascii="Arial" w:hAnsi="Arial"/>
          <w:sz w:val="18"/>
          <w:szCs w:val="18"/>
        </w:rPr>
      </w:pPr>
    </w:p>
    <w:tbl>
      <w:tblPr>
        <w:tblW w:w="9220" w:type="dxa"/>
        <w:tblCellMar>
          <w:left w:w="0" w:type="dxa"/>
          <w:right w:w="0" w:type="dxa"/>
        </w:tblCellMar>
        <w:tblLook w:val="0000" w:firstRow="0" w:lastRow="0" w:firstColumn="0" w:lastColumn="0" w:noHBand="0" w:noVBand="0"/>
      </w:tblPr>
      <w:tblGrid>
        <w:gridCol w:w="1533"/>
        <w:gridCol w:w="2161"/>
        <w:gridCol w:w="1274"/>
        <w:gridCol w:w="1956"/>
        <w:gridCol w:w="2296"/>
      </w:tblGrid>
      <w:tr w:rsidR="00F979C6" w:rsidRPr="00DA0DDF" w14:paraId="268DFFF2" w14:textId="77777777">
        <w:trPr>
          <w:trHeight w:hRule="exact" w:val="432"/>
        </w:trPr>
        <w:tc>
          <w:tcPr>
            <w:tcW w:w="831" w:type="pct"/>
            <w:vAlign w:val="center"/>
          </w:tcPr>
          <w:p w14:paraId="1B891780" w14:textId="77777777" w:rsidR="00F979C6" w:rsidRPr="00DA0DDF" w:rsidRDefault="00F979C6" w:rsidP="00727C8B">
            <w:pPr>
              <w:spacing w:before="60" w:after="60"/>
              <w:rPr>
                <w:rFonts w:ascii="Arial" w:hAnsi="Arial"/>
                <w:b/>
                <w:bCs/>
                <w:sz w:val="18"/>
                <w:szCs w:val="18"/>
              </w:rPr>
            </w:pPr>
            <w:r>
              <w:rPr>
                <w:rFonts w:ascii="Arial" w:hAnsi="Arial"/>
                <w:b/>
                <w:bCs/>
                <w:sz w:val="18"/>
                <w:szCs w:val="18"/>
              </w:rPr>
              <w:t>Drill</w:t>
            </w:r>
            <w:r w:rsidRPr="00DA0DDF">
              <w:rPr>
                <w:rFonts w:ascii="Arial" w:hAnsi="Arial"/>
                <w:b/>
                <w:bCs/>
                <w:sz w:val="18"/>
                <w:szCs w:val="18"/>
              </w:rPr>
              <w:t xml:space="preserve"> Officer:</w:t>
            </w:r>
          </w:p>
        </w:tc>
        <w:tc>
          <w:tcPr>
            <w:tcW w:w="1172" w:type="pct"/>
            <w:tcBorders>
              <w:top w:val="nil"/>
              <w:left w:val="nil"/>
              <w:bottom w:val="single" w:sz="4" w:space="0" w:color="auto"/>
              <w:right w:val="nil"/>
            </w:tcBorders>
            <w:vAlign w:val="center"/>
          </w:tcPr>
          <w:p w14:paraId="755757A6" w14:textId="77777777" w:rsidR="00F979C6" w:rsidRPr="00DA0DDF" w:rsidRDefault="00F979C6" w:rsidP="00727C8B">
            <w:pPr>
              <w:spacing w:before="120" w:after="120"/>
              <w:rPr>
                <w:rFonts w:ascii="Arial" w:hAnsi="Arial"/>
                <w:sz w:val="18"/>
                <w:szCs w:val="18"/>
              </w:rPr>
            </w:pPr>
            <w:r w:rsidRPr="00DA0DDF">
              <w:rPr>
                <w:rFonts w:ascii="Arial" w:hAnsi="Arial"/>
                <w:sz w:val="18"/>
                <w:szCs w:val="18"/>
              </w:rPr>
              <w:t> </w:t>
            </w:r>
          </w:p>
        </w:tc>
        <w:tc>
          <w:tcPr>
            <w:tcW w:w="691" w:type="pct"/>
          </w:tcPr>
          <w:p w14:paraId="32CA6674" w14:textId="77777777" w:rsidR="00F979C6" w:rsidRDefault="00F979C6" w:rsidP="00727C8B">
            <w:pPr>
              <w:spacing w:before="60" w:after="60"/>
              <w:jc w:val="right"/>
              <w:rPr>
                <w:rFonts w:ascii="Arial" w:hAnsi="Arial"/>
                <w:b/>
                <w:bCs/>
                <w:sz w:val="18"/>
                <w:szCs w:val="18"/>
              </w:rPr>
            </w:pPr>
          </w:p>
        </w:tc>
        <w:tc>
          <w:tcPr>
            <w:tcW w:w="1061" w:type="pct"/>
            <w:tcMar>
              <w:top w:w="0" w:type="dxa"/>
              <w:left w:w="108" w:type="dxa"/>
              <w:bottom w:w="0" w:type="dxa"/>
              <w:right w:w="108" w:type="dxa"/>
            </w:tcMar>
            <w:vAlign w:val="center"/>
          </w:tcPr>
          <w:p w14:paraId="19C94064" w14:textId="77777777" w:rsidR="00F979C6" w:rsidRPr="00DA0DDF" w:rsidRDefault="00F979C6" w:rsidP="00727C8B">
            <w:pPr>
              <w:spacing w:before="60" w:after="60"/>
              <w:jc w:val="right"/>
              <w:rPr>
                <w:rFonts w:ascii="Arial" w:hAnsi="Arial"/>
                <w:b/>
                <w:bCs/>
                <w:sz w:val="18"/>
                <w:szCs w:val="18"/>
              </w:rPr>
            </w:pPr>
            <w:r>
              <w:rPr>
                <w:rFonts w:ascii="Arial" w:hAnsi="Arial"/>
                <w:b/>
                <w:bCs/>
                <w:sz w:val="18"/>
                <w:szCs w:val="18"/>
              </w:rPr>
              <w:t>Master:</w:t>
            </w:r>
          </w:p>
        </w:tc>
        <w:tc>
          <w:tcPr>
            <w:tcW w:w="1245" w:type="pct"/>
            <w:tcBorders>
              <w:top w:val="nil"/>
              <w:left w:val="nil"/>
              <w:bottom w:val="single" w:sz="4" w:space="0" w:color="auto"/>
              <w:right w:val="nil"/>
            </w:tcBorders>
            <w:tcMar>
              <w:top w:w="0" w:type="dxa"/>
              <w:left w:w="108" w:type="dxa"/>
              <w:bottom w:w="0" w:type="dxa"/>
              <w:right w:w="108" w:type="dxa"/>
            </w:tcMar>
            <w:vAlign w:val="center"/>
          </w:tcPr>
          <w:p w14:paraId="58B80468" w14:textId="77777777" w:rsidR="00F979C6" w:rsidRPr="00DA0DDF" w:rsidRDefault="00F979C6" w:rsidP="00727C8B">
            <w:pPr>
              <w:spacing w:before="120" w:after="120"/>
              <w:rPr>
                <w:rFonts w:ascii="Arial" w:hAnsi="Arial"/>
                <w:sz w:val="18"/>
                <w:szCs w:val="18"/>
              </w:rPr>
            </w:pPr>
          </w:p>
        </w:tc>
      </w:tr>
      <w:tr w:rsidR="00F979C6" w:rsidRPr="00DA0DDF" w14:paraId="6ADE2D28" w14:textId="77777777">
        <w:trPr>
          <w:trHeight w:hRule="exact" w:val="432"/>
        </w:trPr>
        <w:tc>
          <w:tcPr>
            <w:tcW w:w="831" w:type="pct"/>
            <w:vAlign w:val="center"/>
          </w:tcPr>
          <w:p w14:paraId="30A0AB8D" w14:textId="77777777" w:rsidR="00F979C6" w:rsidRPr="00DA0DDF" w:rsidRDefault="00F979C6" w:rsidP="00727C8B">
            <w:pPr>
              <w:spacing w:before="60" w:after="60"/>
              <w:rPr>
                <w:rFonts w:ascii="Arial" w:hAnsi="Arial"/>
                <w:b/>
                <w:bCs/>
                <w:sz w:val="18"/>
                <w:szCs w:val="18"/>
              </w:rPr>
            </w:pPr>
            <w:r w:rsidRPr="00DA0DDF">
              <w:rPr>
                <w:rFonts w:ascii="Arial" w:hAnsi="Arial"/>
                <w:b/>
                <w:bCs/>
                <w:sz w:val="18"/>
                <w:szCs w:val="18"/>
              </w:rPr>
              <w:t>Signature:</w:t>
            </w:r>
          </w:p>
        </w:tc>
        <w:tc>
          <w:tcPr>
            <w:tcW w:w="1172" w:type="pct"/>
            <w:tcBorders>
              <w:top w:val="single" w:sz="4" w:space="0" w:color="auto"/>
              <w:left w:val="nil"/>
              <w:bottom w:val="single" w:sz="4" w:space="0" w:color="auto"/>
              <w:right w:val="nil"/>
            </w:tcBorders>
            <w:vAlign w:val="center"/>
          </w:tcPr>
          <w:p w14:paraId="1EE20263" w14:textId="77777777" w:rsidR="00F979C6" w:rsidRPr="00DA0DDF" w:rsidRDefault="00F979C6" w:rsidP="00727C8B">
            <w:pPr>
              <w:spacing w:before="120" w:after="120"/>
              <w:rPr>
                <w:rFonts w:ascii="Arial" w:hAnsi="Arial"/>
                <w:sz w:val="18"/>
                <w:szCs w:val="18"/>
              </w:rPr>
            </w:pPr>
            <w:r w:rsidRPr="00DA0DDF">
              <w:rPr>
                <w:rFonts w:ascii="Arial" w:hAnsi="Arial"/>
                <w:sz w:val="18"/>
                <w:szCs w:val="18"/>
              </w:rPr>
              <w:t> </w:t>
            </w:r>
          </w:p>
        </w:tc>
        <w:tc>
          <w:tcPr>
            <w:tcW w:w="691" w:type="pct"/>
          </w:tcPr>
          <w:p w14:paraId="5F82525A" w14:textId="77777777" w:rsidR="00F979C6" w:rsidRDefault="00F979C6" w:rsidP="00727C8B">
            <w:pPr>
              <w:spacing w:before="60" w:after="60"/>
              <w:jc w:val="right"/>
              <w:rPr>
                <w:rFonts w:ascii="Arial" w:hAnsi="Arial"/>
                <w:b/>
                <w:bCs/>
                <w:sz w:val="18"/>
                <w:szCs w:val="18"/>
              </w:rPr>
            </w:pPr>
          </w:p>
        </w:tc>
        <w:tc>
          <w:tcPr>
            <w:tcW w:w="1061" w:type="pct"/>
            <w:tcMar>
              <w:top w:w="0" w:type="dxa"/>
              <w:left w:w="108" w:type="dxa"/>
              <w:bottom w:w="0" w:type="dxa"/>
              <w:right w:w="108" w:type="dxa"/>
            </w:tcMar>
            <w:vAlign w:val="center"/>
          </w:tcPr>
          <w:p w14:paraId="259E1DFD" w14:textId="77777777" w:rsidR="00F979C6" w:rsidRPr="00DA0DDF" w:rsidRDefault="00F979C6" w:rsidP="00727C8B">
            <w:pPr>
              <w:spacing w:before="60" w:after="60"/>
              <w:jc w:val="right"/>
              <w:rPr>
                <w:rFonts w:ascii="Arial" w:hAnsi="Arial"/>
                <w:b/>
                <w:bCs/>
                <w:sz w:val="18"/>
                <w:szCs w:val="18"/>
              </w:rPr>
            </w:pPr>
            <w:r>
              <w:rPr>
                <w:rFonts w:ascii="Arial" w:hAnsi="Arial"/>
                <w:b/>
                <w:bCs/>
                <w:sz w:val="18"/>
                <w:szCs w:val="18"/>
              </w:rPr>
              <w:t>Signature:</w:t>
            </w:r>
          </w:p>
        </w:tc>
        <w:tc>
          <w:tcPr>
            <w:tcW w:w="1245" w:type="pct"/>
            <w:tcBorders>
              <w:top w:val="single" w:sz="4" w:space="0" w:color="auto"/>
              <w:left w:val="nil"/>
              <w:bottom w:val="single" w:sz="4" w:space="0" w:color="auto"/>
              <w:right w:val="nil"/>
            </w:tcBorders>
            <w:tcMar>
              <w:top w:w="0" w:type="dxa"/>
              <w:left w:w="108" w:type="dxa"/>
              <w:bottom w:w="0" w:type="dxa"/>
              <w:right w:w="108" w:type="dxa"/>
            </w:tcMar>
            <w:vAlign w:val="center"/>
          </w:tcPr>
          <w:p w14:paraId="3DF13DD7" w14:textId="77777777" w:rsidR="00F979C6" w:rsidRPr="00DA0DDF" w:rsidRDefault="00F979C6" w:rsidP="00727C8B">
            <w:pPr>
              <w:spacing w:before="120" w:after="120"/>
              <w:rPr>
                <w:rFonts w:ascii="Arial" w:hAnsi="Arial"/>
                <w:sz w:val="18"/>
                <w:szCs w:val="18"/>
              </w:rPr>
            </w:pPr>
          </w:p>
        </w:tc>
      </w:tr>
    </w:tbl>
    <w:p w14:paraId="68773F61" w14:textId="77777777" w:rsidR="00F979C6" w:rsidRPr="00F6167C" w:rsidRDefault="00F979C6" w:rsidP="00F6167C">
      <w:pPr>
        <w:spacing w:before="60" w:after="60"/>
        <w:rPr>
          <w:rFonts w:ascii="Arial" w:hAnsi="Arial"/>
          <w:sz w:val="18"/>
          <w:szCs w:val="18"/>
        </w:rPr>
      </w:pPr>
    </w:p>
    <w:sectPr w:rsidR="00F979C6" w:rsidRPr="00F6167C" w:rsidSect="000E5896">
      <w:headerReference w:type="even" r:id="rId7"/>
      <w:headerReference w:type="default" r:id="rId8"/>
      <w:footerReference w:type="even" r:id="rId9"/>
      <w:footerReference w:type="default" r:id="rId10"/>
      <w:headerReference w:type="first" r:id="rId11"/>
      <w:footerReference w:type="first" r:id="rId12"/>
      <w:pgSz w:w="12242" w:h="15842" w:code="1"/>
      <w:pgMar w:top="0" w:right="1803" w:bottom="1440" w:left="1440" w:header="567" w:footer="56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0D48BD" w14:textId="77777777" w:rsidR="00205A7E" w:rsidRDefault="00205A7E" w:rsidP="0014090F">
      <w:pPr>
        <w:pStyle w:val="BodyText"/>
      </w:pPr>
      <w:r>
        <w:separator/>
      </w:r>
    </w:p>
  </w:endnote>
  <w:endnote w:type="continuationSeparator" w:id="0">
    <w:p w14:paraId="7816CA86" w14:textId="77777777" w:rsidR="00205A7E" w:rsidRDefault="00205A7E" w:rsidP="0014090F">
      <w:pPr>
        <w:pStyle w:val="Body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rlett">
    <w:panose1 w:val="00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7FD1B" w14:textId="77777777" w:rsidR="000E5896" w:rsidRDefault="000E58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072" w:type="dxa"/>
      <w:tblBorders>
        <w:top w:val="single" w:sz="4" w:space="0" w:color="808080"/>
        <w:left w:val="single" w:sz="4" w:space="0" w:color="808080"/>
        <w:bottom w:val="single" w:sz="4" w:space="0" w:color="808080"/>
        <w:right w:val="single" w:sz="4" w:space="0" w:color="808080"/>
        <w:insideH w:val="single" w:sz="4" w:space="0" w:color="808080"/>
        <w:insideV w:val="none" w:sz="0" w:space="0" w:color="auto"/>
      </w:tblBorders>
      <w:tblCellMar>
        <w:top w:w="28" w:type="dxa"/>
        <w:left w:w="28" w:type="dxa"/>
        <w:bottom w:w="28" w:type="dxa"/>
        <w:right w:w="28" w:type="dxa"/>
      </w:tblCellMar>
      <w:tblLook w:val="01E0" w:firstRow="1" w:lastRow="1" w:firstColumn="1" w:lastColumn="1" w:noHBand="0" w:noVBand="0"/>
    </w:tblPr>
    <w:tblGrid>
      <w:gridCol w:w="1134"/>
      <w:gridCol w:w="1134"/>
      <w:gridCol w:w="1134"/>
      <w:gridCol w:w="1134"/>
      <w:gridCol w:w="1134"/>
      <w:gridCol w:w="1134"/>
      <w:gridCol w:w="1134"/>
      <w:gridCol w:w="1134"/>
    </w:tblGrid>
    <w:tr w:rsidR="00BE7E9A" w:rsidRPr="00804267" w14:paraId="54602A32" w14:textId="77777777" w:rsidTr="000E5896">
      <w:trPr>
        <w:trHeight w:hRule="exact" w:val="227"/>
      </w:trPr>
      <w:tc>
        <w:tcPr>
          <w:tcW w:w="1134" w:type="dxa"/>
        </w:tcPr>
        <w:p w14:paraId="2DF4B4A7" w14:textId="77777777" w:rsidR="00BE7E9A" w:rsidRPr="00804267" w:rsidRDefault="00BE7E9A" w:rsidP="00023547">
          <w:pPr>
            <w:pStyle w:val="Footer"/>
            <w:rPr>
              <w:rFonts w:ascii="Arial" w:hAnsi="Arial"/>
              <w:color w:val="333333"/>
              <w:sz w:val="14"/>
              <w:szCs w:val="14"/>
            </w:rPr>
          </w:pPr>
          <w:r w:rsidRPr="00804267">
            <w:rPr>
              <w:rFonts w:ascii="Arial" w:hAnsi="Arial"/>
              <w:color w:val="333333"/>
              <w:sz w:val="14"/>
              <w:szCs w:val="14"/>
            </w:rPr>
            <w:t>Form No:</w:t>
          </w:r>
        </w:p>
      </w:tc>
      <w:tc>
        <w:tcPr>
          <w:tcW w:w="1134" w:type="dxa"/>
        </w:tcPr>
        <w:p w14:paraId="1FC346C2" w14:textId="77777777" w:rsidR="00BE7E9A" w:rsidRPr="00804267" w:rsidRDefault="00BE7E9A" w:rsidP="00023547">
          <w:pPr>
            <w:pStyle w:val="Footer"/>
            <w:rPr>
              <w:rFonts w:ascii="Arial" w:hAnsi="Arial"/>
              <w:color w:val="333333"/>
              <w:sz w:val="14"/>
              <w:szCs w:val="14"/>
            </w:rPr>
          </w:pPr>
          <w:r>
            <w:rPr>
              <w:rFonts w:ascii="Arial" w:hAnsi="Arial"/>
              <w:color w:val="333333"/>
              <w:sz w:val="14"/>
              <w:szCs w:val="14"/>
            </w:rPr>
            <w:t>SM041</w:t>
          </w:r>
        </w:p>
      </w:tc>
      <w:tc>
        <w:tcPr>
          <w:tcW w:w="1134" w:type="dxa"/>
        </w:tcPr>
        <w:p w14:paraId="217E3D05" w14:textId="77777777" w:rsidR="00BE7E9A" w:rsidRPr="00804267" w:rsidRDefault="00BE7E9A" w:rsidP="00023547">
          <w:pPr>
            <w:pStyle w:val="Footer"/>
            <w:rPr>
              <w:rFonts w:ascii="Arial" w:hAnsi="Arial"/>
              <w:color w:val="333333"/>
              <w:sz w:val="14"/>
              <w:szCs w:val="14"/>
            </w:rPr>
          </w:pPr>
        </w:p>
      </w:tc>
      <w:tc>
        <w:tcPr>
          <w:tcW w:w="1134" w:type="dxa"/>
        </w:tcPr>
        <w:p w14:paraId="02F7B9AB" w14:textId="77777777" w:rsidR="00BE7E9A" w:rsidRPr="00804267" w:rsidRDefault="00BE7E9A" w:rsidP="00023547">
          <w:pPr>
            <w:pStyle w:val="Footer"/>
            <w:rPr>
              <w:rFonts w:ascii="Arial" w:hAnsi="Arial"/>
              <w:color w:val="333333"/>
              <w:sz w:val="14"/>
              <w:szCs w:val="14"/>
            </w:rPr>
          </w:pPr>
          <w:r w:rsidRPr="00804267">
            <w:rPr>
              <w:rFonts w:ascii="Arial" w:hAnsi="Arial"/>
              <w:color w:val="333333"/>
              <w:sz w:val="14"/>
              <w:szCs w:val="14"/>
            </w:rPr>
            <w:t>Issue No:</w:t>
          </w:r>
        </w:p>
      </w:tc>
      <w:tc>
        <w:tcPr>
          <w:tcW w:w="1134" w:type="dxa"/>
        </w:tcPr>
        <w:p w14:paraId="749A8838" w14:textId="77777777" w:rsidR="00BE7E9A" w:rsidRPr="00804267" w:rsidRDefault="000E5896" w:rsidP="00023547">
          <w:pPr>
            <w:pStyle w:val="Footer"/>
            <w:rPr>
              <w:rFonts w:ascii="Arial" w:hAnsi="Arial"/>
              <w:color w:val="333333"/>
              <w:sz w:val="14"/>
              <w:szCs w:val="14"/>
            </w:rPr>
          </w:pPr>
          <w:r>
            <w:rPr>
              <w:rFonts w:ascii="Arial" w:hAnsi="Arial"/>
              <w:color w:val="333333"/>
              <w:sz w:val="14"/>
              <w:szCs w:val="14"/>
            </w:rPr>
            <w:t>000</w:t>
          </w:r>
        </w:p>
      </w:tc>
      <w:tc>
        <w:tcPr>
          <w:tcW w:w="1134" w:type="dxa"/>
        </w:tcPr>
        <w:p w14:paraId="6768C7E7" w14:textId="77777777" w:rsidR="00BE7E9A" w:rsidRPr="00804267" w:rsidRDefault="00BE7E9A" w:rsidP="00023547">
          <w:pPr>
            <w:pStyle w:val="Footer"/>
            <w:rPr>
              <w:rFonts w:ascii="Arial" w:hAnsi="Arial"/>
              <w:color w:val="333333"/>
              <w:sz w:val="14"/>
              <w:szCs w:val="14"/>
            </w:rPr>
          </w:pPr>
        </w:p>
      </w:tc>
      <w:tc>
        <w:tcPr>
          <w:tcW w:w="1134" w:type="dxa"/>
        </w:tcPr>
        <w:p w14:paraId="39C9C78E" w14:textId="77777777" w:rsidR="00BE7E9A" w:rsidRPr="00804267" w:rsidRDefault="00BE7E9A" w:rsidP="00023547">
          <w:pPr>
            <w:pStyle w:val="Footer"/>
            <w:rPr>
              <w:rFonts w:ascii="Arial" w:hAnsi="Arial"/>
              <w:color w:val="333333"/>
              <w:sz w:val="14"/>
              <w:szCs w:val="14"/>
            </w:rPr>
          </w:pPr>
          <w:r w:rsidRPr="00804267">
            <w:rPr>
              <w:rFonts w:ascii="Arial" w:hAnsi="Arial"/>
              <w:color w:val="333333"/>
              <w:sz w:val="14"/>
              <w:szCs w:val="14"/>
            </w:rPr>
            <w:t>Issued By:</w:t>
          </w:r>
        </w:p>
      </w:tc>
      <w:tc>
        <w:tcPr>
          <w:tcW w:w="1134" w:type="dxa"/>
        </w:tcPr>
        <w:p w14:paraId="0CF955E0" w14:textId="77777777" w:rsidR="00BE7E9A" w:rsidRPr="00804267" w:rsidRDefault="000E5896" w:rsidP="00023547">
          <w:pPr>
            <w:pStyle w:val="Footer"/>
            <w:rPr>
              <w:rFonts w:ascii="Arial" w:hAnsi="Arial"/>
              <w:color w:val="333333"/>
              <w:sz w:val="14"/>
              <w:szCs w:val="14"/>
            </w:rPr>
          </w:pPr>
          <w:r>
            <w:rPr>
              <w:rFonts w:ascii="Arial" w:hAnsi="Arial"/>
              <w:color w:val="333333"/>
              <w:sz w:val="14"/>
              <w:szCs w:val="14"/>
            </w:rPr>
            <w:t>GM (MSD)</w:t>
          </w:r>
        </w:p>
      </w:tc>
    </w:tr>
    <w:tr w:rsidR="00BE7E9A" w:rsidRPr="00804267" w14:paraId="253493B2" w14:textId="77777777" w:rsidTr="000E5896">
      <w:trPr>
        <w:trHeight w:hRule="exact" w:val="227"/>
      </w:trPr>
      <w:tc>
        <w:tcPr>
          <w:tcW w:w="1134" w:type="dxa"/>
        </w:tcPr>
        <w:p w14:paraId="083FA65F" w14:textId="77777777" w:rsidR="00BE7E9A" w:rsidRPr="00804267" w:rsidRDefault="00CB16DC" w:rsidP="00023547">
          <w:pPr>
            <w:pStyle w:val="Footer"/>
            <w:rPr>
              <w:rFonts w:ascii="Arial" w:hAnsi="Arial"/>
              <w:color w:val="333333"/>
              <w:sz w:val="14"/>
              <w:szCs w:val="14"/>
            </w:rPr>
          </w:pPr>
          <w:r>
            <w:rPr>
              <w:rFonts w:ascii="Arial" w:hAnsi="Arial"/>
              <w:color w:val="333333"/>
              <w:sz w:val="14"/>
              <w:szCs w:val="14"/>
            </w:rPr>
            <w:t>Folder No:</w:t>
          </w:r>
        </w:p>
      </w:tc>
      <w:tc>
        <w:tcPr>
          <w:tcW w:w="1134" w:type="dxa"/>
        </w:tcPr>
        <w:p w14:paraId="0CDE34B3" w14:textId="77777777" w:rsidR="00BE7E9A" w:rsidRPr="00804267" w:rsidRDefault="00CB16DC" w:rsidP="00023547">
          <w:pPr>
            <w:pStyle w:val="Footer"/>
            <w:rPr>
              <w:rFonts w:ascii="Arial" w:hAnsi="Arial"/>
              <w:color w:val="333333"/>
              <w:sz w:val="14"/>
              <w:szCs w:val="14"/>
            </w:rPr>
          </w:pPr>
          <w:r>
            <w:rPr>
              <w:rFonts w:ascii="Arial" w:hAnsi="Arial"/>
              <w:color w:val="333333"/>
              <w:sz w:val="14"/>
              <w:szCs w:val="14"/>
            </w:rPr>
            <w:t>MO8</w:t>
          </w:r>
        </w:p>
      </w:tc>
      <w:tc>
        <w:tcPr>
          <w:tcW w:w="1134" w:type="dxa"/>
        </w:tcPr>
        <w:p w14:paraId="4398749E" w14:textId="77777777" w:rsidR="00BE7E9A" w:rsidRPr="00804267" w:rsidRDefault="00BE7E9A" w:rsidP="00023547">
          <w:pPr>
            <w:pStyle w:val="Footer"/>
            <w:rPr>
              <w:rFonts w:ascii="Arial" w:hAnsi="Arial"/>
              <w:color w:val="333333"/>
              <w:sz w:val="14"/>
              <w:szCs w:val="14"/>
            </w:rPr>
          </w:pPr>
        </w:p>
      </w:tc>
      <w:tc>
        <w:tcPr>
          <w:tcW w:w="1134" w:type="dxa"/>
        </w:tcPr>
        <w:p w14:paraId="4ABEB713" w14:textId="77777777" w:rsidR="00BE7E9A" w:rsidRPr="00804267" w:rsidRDefault="00BE7E9A" w:rsidP="00023547">
          <w:pPr>
            <w:pStyle w:val="Footer"/>
            <w:rPr>
              <w:rFonts w:ascii="Arial" w:hAnsi="Arial"/>
              <w:color w:val="333333"/>
              <w:sz w:val="14"/>
              <w:szCs w:val="14"/>
            </w:rPr>
          </w:pPr>
          <w:r w:rsidRPr="00804267">
            <w:rPr>
              <w:rFonts w:ascii="Arial" w:hAnsi="Arial"/>
              <w:color w:val="333333"/>
              <w:sz w:val="14"/>
              <w:szCs w:val="14"/>
            </w:rPr>
            <w:t>Issue Date:</w:t>
          </w:r>
        </w:p>
      </w:tc>
      <w:tc>
        <w:tcPr>
          <w:tcW w:w="1134" w:type="dxa"/>
        </w:tcPr>
        <w:p w14:paraId="11824067" w14:textId="77777777" w:rsidR="00BE7E9A" w:rsidRPr="00804267" w:rsidRDefault="000E5896" w:rsidP="00023547">
          <w:pPr>
            <w:pStyle w:val="Footer"/>
            <w:rPr>
              <w:rFonts w:ascii="Arial" w:hAnsi="Arial"/>
              <w:color w:val="333333"/>
              <w:sz w:val="14"/>
              <w:szCs w:val="14"/>
            </w:rPr>
          </w:pPr>
          <w:r>
            <w:rPr>
              <w:rFonts w:ascii="Arial" w:hAnsi="Arial"/>
              <w:color w:val="333333"/>
              <w:sz w:val="14"/>
              <w:szCs w:val="14"/>
            </w:rPr>
            <w:t>15-Oct-20</w:t>
          </w:r>
        </w:p>
      </w:tc>
      <w:tc>
        <w:tcPr>
          <w:tcW w:w="1134" w:type="dxa"/>
        </w:tcPr>
        <w:p w14:paraId="4CED637E" w14:textId="77777777" w:rsidR="00BE7E9A" w:rsidRPr="00804267" w:rsidRDefault="00BE7E9A" w:rsidP="00023547">
          <w:pPr>
            <w:pStyle w:val="Footer"/>
            <w:rPr>
              <w:rFonts w:ascii="Arial" w:hAnsi="Arial"/>
              <w:color w:val="333333"/>
              <w:sz w:val="14"/>
              <w:szCs w:val="14"/>
            </w:rPr>
          </w:pPr>
        </w:p>
      </w:tc>
      <w:tc>
        <w:tcPr>
          <w:tcW w:w="1134" w:type="dxa"/>
        </w:tcPr>
        <w:p w14:paraId="4A0EBBD4" w14:textId="77777777" w:rsidR="00BE7E9A" w:rsidRPr="00804267" w:rsidRDefault="00BE7E9A" w:rsidP="00023547">
          <w:pPr>
            <w:pStyle w:val="Footer"/>
            <w:rPr>
              <w:rFonts w:ascii="Arial" w:hAnsi="Arial"/>
              <w:color w:val="333333"/>
              <w:sz w:val="14"/>
              <w:szCs w:val="14"/>
            </w:rPr>
          </w:pPr>
          <w:r w:rsidRPr="00804267">
            <w:rPr>
              <w:rFonts w:ascii="Arial" w:hAnsi="Arial"/>
              <w:color w:val="333333"/>
              <w:sz w:val="14"/>
              <w:szCs w:val="14"/>
            </w:rPr>
            <w:t xml:space="preserve">Page: </w:t>
          </w:r>
        </w:p>
      </w:tc>
      <w:tc>
        <w:tcPr>
          <w:tcW w:w="1134" w:type="dxa"/>
        </w:tcPr>
        <w:p w14:paraId="324892CD" w14:textId="77777777" w:rsidR="00BE7E9A" w:rsidRPr="00804267" w:rsidRDefault="00BE7E9A" w:rsidP="00023547">
          <w:pPr>
            <w:pStyle w:val="Footer"/>
            <w:rPr>
              <w:rFonts w:ascii="Arial" w:hAnsi="Arial"/>
              <w:color w:val="333333"/>
              <w:sz w:val="14"/>
              <w:szCs w:val="14"/>
            </w:rPr>
          </w:pPr>
          <w:r w:rsidRPr="00D658EF">
            <w:rPr>
              <w:rFonts w:ascii="Arial" w:hAnsi="Arial"/>
              <w:color w:val="333333"/>
              <w:sz w:val="14"/>
              <w:szCs w:val="14"/>
            </w:rPr>
            <w:fldChar w:fldCharType="begin"/>
          </w:r>
          <w:r w:rsidRPr="00D658EF">
            <w:rPr>
              <w:rFonts w:ascii="Arial" w:hAnsi="Arial"/>
              <w:color w:val="333333"/>
              <w:sz w:val="14"/>
              <w:szCs w:val="14"/>
            </w:rPr>
            <w:instrText xml:space="preserve"> PAGE </w:instrText>
          </w:r>
          <w:r w:rsidRPr="00D658EF">
            <w:rPr>
              <w:rFonts w:ascii="Arial" w:hAnsi="Arial"/>
              <w:color w:val="333333"/>
              <w:sz w:val="14"/>
              <w:szCs w:val="14"/>
            </w:rPr>
            <w:fldChar w:fldCharType="separate"/>
          </w:r>
          <w:r w:rsidR="00CB16DC">
            <w:rPr>
              <w:rFonts w:ascii="Arial" w:hAnsi="Arial"/>
              <w:noProof/>
              <w:color w:val="333333"/>
              <w:sz w:val="14"/>
              <w:szCs w:val="14"/>
            </w:rPr>
            <w:t>1</w:t>
          </w:r>
          <w:r w:rsidRPr="00D658EF">
            <w:rPr>
              <w:rFonts w:ascii="Arial" w:hAnsi="Arial"/>
              <w:color w:val="333333"/>
              <w:sz w:val="14"/>
              <w:szCs w:val="14"/>
            </w:rPr>
            <w:fldChar w:fldCharType="end"/>
          </w:r>
          <w:r w:rsidRPr="00D658EF">
            <w:rPr>
              <w:rFonts w:ascii="Arial" w:hAnsi="Arial"/>
              <w:color w:val="333333"/>
              <w:sz w:val="14"/>
              <w:szCs w:val="14"/>
            </w:rPr>
            <w:t xml:space="preserve"> of </w:t>
          </w:r>
          <w:r w:rsidRPr="00D658EF">
            <w:rPr>
              <w:rFonts w:ascii="Arial" w:hAnsi="Arial"/>
              <w:color w:val="333333"/>
              <w:sz w:val="14"/>
              <w:szCs w:val="14"/>
            </w:rPr>
            <w:fldChar w:fldCharType="begin"/>
          </w:r>
          <w:r w:rsidRPr="00D658EF">
            <w:rPr>
              <w:rFonts w:ascii="Arial" w:hAnsi="Arial"/>
              <w:color w:val="333333"/>
              <w:sz w:val="14"/>
              <w:szCs w:val="14"/>
            </w:rPr>
            <w:instrText xml:space="preserve"> NUMPAGES </w:instrText>
          </w:r>
          <w:r w:rsidRPr="00D658EF">
            <w:rPr>
              <w:rFonts w:ascii="Arial" w:hAnsi="Arial"/>
              <w:color w:val="333333"/>
              <w:sz w:val="14"/>
              <w:szCs w:val="14"/>
            </w:rPr>
            <w:fldChar w:fldCharType="separate"/>
          </w:r>
          <w:r w:rsidR="00CB16DC">
            <w:rPr>
              <w:rFonts w:ascii="Arial" w:hAnsi="Arial"/>
              <w:noProof/>
              <w:color w:val="333333"/>
              <w:sz w:val="14"/>
              <w:szCs w:val="14"/>
            </w:rPr>
            <w:t>1</w:t>
          </w:r>
          <w:r w:rsidRPr="00D658EF">
            <w:rPr>
              <w:rFonts w:ascii="Arial" w:hAnsi="Arial"/>
              <w:color w:val="333333"/>
              <w:sz w:val="14"/>
              <w:szCs w:val="14"/>
            </w:rPr>
            <w:fldChar w:fldCharType="end"/>
          </w:r>
        </w:p>
      </w:tc>
    </w:tr>
  </w:tbl>
  <w:p w14:paraId="6D12E99B" w14:textId="77777777" w:rsidR="005B51E8" w:rsidRDefault="005B51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D8309B" w14:textId="77777777" w:rsidR="000E5896" w:rsidRDefault="000E58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0A8DB2" w14:textId="77777777" w:rsidR="00205A7E" w:rsidRDefault="00205A7E" w:rsidP="0014090F">
      <w:pPr>
        <w:pStyle w:val="BodyText"/>
      </w:pPr>
      <w:r>
        <w:separator/>
      </w:r>
    </w:p>
  </w:footnote>
  <w:footnote w:type="continuationSeparator" w:id="0">
    <w:p w14:paraId="6A2C92CA" w14:textId="77777777" w:rsidR="00205A7E" w:rsidRDefault="00205A7E" w:rsidP="0014090F">
      <w:pPr>
        <w:pStyle w:val="BodyTex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473DF" w14:textId="77777777" w:rsidR="000E5896" w:rsidRDefault="00DD21A9">
    <w:pPr>
      <w:pStyle w:val="Header"/>
    </w:pPr>
    <w:r>
      <w:pict w14:anchorId="5EE5DD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5pt;height:39.75pt">
          <v:imagedata r:id="rId1" o:title="TCCSLogo_P"/>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C6C4B" w14:textId="77777777" w:rsidR="005B51E8" w:rsidRPr="000E5896" w:rsidRDefault="00DD21A9" w:rsidP="000E5896">
    <w:pPr>
      <w:pStyle w:val="Header"/>
    </w:pPr>
    <w:r>
      <w:pict w14:anchorId="337ACD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8.5pt;height:39.75pt">
          <v:imagedata r:id="rId1" o:title="TCCSLogo_P"/>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AC1FF" w14:textId="77777777" w:rsidR="000E5896" w:rsidRDefault="00DD21A9">
    <w:pPr>
      <w:pStyle w:val="Header"/>
    </w:pPr>
    <w:r>
      <w:pict w14:anchorId="092B75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48.5pt;height:39.75pt">
          <v:imagedata r:id="rId1" o:title="TCCSLogo_P"/>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673AA22E"/>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17E615A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73400E4"/>
    <w:multiLevelType w:val="hybridMultilevel"/>
    <w:tmpl w:val="8F4E464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C35A04"/>
    <w:multiLevelType w:val="multilevel"/>
    <w:tmpl w:val="B270EEA8"/>
    <w:lvl w:ilvl="0">
      <w:start w:val="1"/>
      <w:numFmt w:val="bullet"/>
      <w:lvlText w:val=""/>
      <w:lvlJc w:val="left"/>
      <w:pPr>
        <w:tabs>
          <w:tab w:val="num" w:pos="1080"/>
        </w:tabs>
        <w:ind w:left="1080" w:hanging="360"/>
      </w:p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6F7B29"/>
    <w:multiLevelType w:val="hybridMultilevel"/>
    <w:tmpl w:val="4DE4AEF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5FC0B72"/>
    <w:multiLevelType w:val="multilevel"/>
    <w:tmpl w:val="B270EEA8"/>
    <w:lvl w:ilvl="0">
      <w:start w:val="1"/>
      <w:numFmt w:val="bullet"/>
      <w:lvlText w:val=""/>
      <w:lvlJc w:val="left"/>
      <w:pPr>
        <w:tabs>
          <w:tab w:val="num" w:pos="1080"/>
        </w:tabs>
        <w:ind w:left="1080" w:hanging="360"/>
      </w:p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8A7A88"/>
    <w:multiLevelType w:val="singleLevel"/>
    <w:tmpl w:val="4216CD74"/>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8ED361E"/>
    <w:multiLevelType w:val="hybridMultilevel"/>
    <w:tmpl w:val="C2FCBEC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CBD0595"/>
    <w:multiLevelType w:val="multilevel"/>
    <w:tmpl w:val="04A0BA08"/>
    <w:lvl w:ilvl="0">
      <w:start w:val="5"/>
      <w:numFmt w:val="decimal"/>
      <w:lvlText w:val="C-%1"/>
      <w:lvlJc w:val="left"/>
      <w:pPr>
        <w:tabs>
          <w:tab w:val="num" w:pos="720"/>
        </w:tabs>
        <w:ind w:left="0" w:firstLine="0"/>
      </w:pPr>
      <w:rPr>
        <w:rFonts w:hint="default"/>
        <w:b/>
        <w:i w:val="0"/>
      </w:rPr>
    </w:lvl>
    <w:lvl w:ilvl="1">
      <w:start w:val="1"/>
      <w:numFmt w:val="decimal"/>
      <w:pStyle w:val="TKhead1"/>
      <w:lvlText w:val="C-%1.%2"/>
      <w:lvlJc w:val="left"/>
      <w:pPr>
        <w:tabs>
          <w:tab w:val="num" w:pos="1080"/>
        </w:tabs>
        <w:ind w:left="1080" w:hanging="1080"/>
      </w:pPr>
      <w:rPr>
        <w:rFonts w:hint="default"/>
      </w:rPr>
    </w:lvl>
    <w:lvl w:ilvl="2">
      <w:start w:val="1"/>
      <w:numFmt w:val="decimal"/>
      <w:lvlText w:val="C-%1.%2.%3"/>
      <w:lvlJc w:val="left"/>
      <w:pPr>
        <w:tabs>
          <w:tab w:val="num" w:pos="2880"/>
        </w:tabs>
        <w:ind w:left="2880" w:hanging="1440"/>
      </w:pPr>
      <w:rPr>
        <w:rFonts w:hint="default"/>
      </w:rPr>
    </w:lvl>
    <w:lvl w:ilvl="3">
      <w:start w:val="1"/>
      <w:numFmt w:val="decimal"/>
      <w:lvlText w:val="%1.%2.%3.%4"/>
      <w:lvlJc w:val="left"/>
      <w:pPr>
        <w:tabs>
          <w:tab w:val="num" w:pos="3600"/>
        </w:tabs>
        <w:ind w:left="3600" w:hanging="720"/>
      </w:pPr>
      <w:rPr>
        <w:rFonts w:hint="default"/>
      </w:rPr>
    </w:lvl>
    <w:lvl w:ilvl="4">
      <w:start w:val="1"/>
      <w:numFmt w:val="decimal"/>
      <w:lvlText w:val="%1.%2.%3.%4.%5"/>
      <w:lvlJc w:val="left"/>
      <w:pPr>
        <w:tabs>
          <w:tab w:val="num" w:pos="4680"/>
        </w:tabs>
        <w:ind w:left="4680" w:hanging="1080"/>
      </w:pPr>
      <w:rPr>
        <w:rFonts w:hint="default"/>
      </w:rPr>
    </w:lvl>
    <w:lvl w:ilvl="5">
      <w:start w:val="1"/>
      <w:numFmt w:val="decimal"/>
      <w:lvlText w:val="%1.%2.%3.%4.%5.%6"/>
      <w:lvlJc w:val="left"/>
      <w:pPr>
        <w:tabs>
          <w:tab w:val="num" w:pos="5400"/>
        </w:tabs>
        <w:ind w:left="5400" w:hanging="1080"/>
      </w:pPr>
      <w:rPr>
        <w:rFonts w:hint="default"/>
      </w:rPr>
    </w:lvl>
    <w:lvl w:ilvl="6">
      <w:start w:val="1"/>
      <w:numFmt w:val="decimal"/>
      <w:lvlText w:val="%1.%2.%3.%4.%5.%6.%7"/>
      <w:lvlJc w:val="left"/>
      <w:pPr>
        <w:tabs>
          <w:tab w:val="num" w:pos="6480"/>
        </w:tabs>
        <w:ind w:left="6480" w:hanging="1440"/>
      </w:pPr>
      <w:rPr>
        <w:rFonts w:hint="default"/>
      </w:rPr>
    </w:lvl>
    <w:lvl w:ilvl="7">
      <w:start w:val="1"/>
      <w:numFmt w:val="decimal"/>
      <w:lvlText w:val="%1.%2.%3.%4.%5.%6.%7.%8"/>
      <w:lvlJc w:val="left"/>
      <w:pPr>
        <w:tabs>
          <w:tab w:val="num" w:pos="7200"/>
        </w:tabs>
        <w:ind w:left="7200" w:hanging="1440"/>
      </w:pPr>
      <w:rPr>
        <w:rFonts w:hint="default"/>
      </w:rPr>
    </w:lvl>
    <w:lvl w:ilvl="8">
      <w:start w:val="1"/>
      <w:numFmt w:val="decimal"/>
      <w:lvlText w:val="%1.%2.%3.%4.%5.%6.%7.%8.%9"/>
      <w:lvlJc w:val="left"/>
      <w:pPr>
        <w:tabs>
          <w:tab w:val="num" w:pos="7920"/>
        </w:tabs>
        <w:ind w:left="7920" w:hanging="1440"/>
      </w:pPr>
      <w:rPr>
        <w:rFonts w:hint="default"/>
      </w:rPr>
    </w:lvl>
  </w:abstractNum>
  <w:abstractNum w:abstractNumId="9" w15:restartNumberingAfterBreak="0">
    <w:nsid w:val="2FEF2328"/>
    <w:multiLevelType w:val="hybridMultilevel"/>
    <w:tmpl w:val="F814A2C2"/>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331455C9"/>
    <w:multiLevelType w:val="multilevel"/>
    <w:tmpl w:val="DE4227AC"/>
    <w:lvl w:ilvl="0">
      <w:start w:val="1"/>
      <w:numFmt w:val="bullet"/>
      <w:lvlText w:val=""/>
      <w:lvlJc w:val="left"/>
      <w:pPr>
        <w:tabs>
          <w:tab w:val="num" w:pos="1080"/>
        </w:tabs>
        <w:ind w:left="1080" w:hanging="360"/>
      </w:p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4B7EA7"/>
    <w:multiLevelType w:val="hybridMultilevel"/>
    <w:tmpl w:val="2802413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CE97A82"/>
    <w:multiLevelType w:val="hybridMultilevel"/>
    <w:tmpl w:val="459A83C2"/>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3D471463"/>
    <w:multiLevelType w:val="singleLevel"/>
    <w:tmpl w:val="22CC5A1C"/>
    <w:lvl w:ilvl="0">
      <w:start w:val="1"/>
      <w:numFmt w:val="bullet"/>
      <w:lvlText w:val=""/>
      <w:lvlJc w:val="left"/>
      <w:pPr>
        <w:tabs>
          <w:tab w:val="num" w:pos="927"/>
        </w:tabs>
        <w:ind w:left="924" w:hanging="357"/>
      </w:pPr>
      <w:rPr>
        <w:rFonts w:ascii="Wingdings" w:hAnsi="Wingdings" w:hint="default"/>
      </w:rPr>
    </w:lvl>
  </w:abstractNum>
  <w:abstractNum w:abstractNumId="14" w15:restartNumberingAfterBreak="0">
    <w:nsid w:val="3D6F077F"/>
    <w:multiLevelType w:val="hybridMultilevel"/>
    <w:tmpl w:val="9D068E56"/>
    <w:lvl w:ilvl="0" w:tplc="66F65DC4">
      <w:start w:val="1"/>
      <w:numFmt w:val="bullet"/>
      <w:pStyle w:val="BulletLis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196DE3"/>
    <w:multiLevelType w:val="hybridMultilevel"/>
    <w:tmpl w:val="D6BC619C"/>
    <w:lvl w:ilvl="0" w:tplc="719E1DB8">
      <w:start w:val="1"/>
      <w:numFmt w:val="bullet"/>
      <w:pStyle w:val="table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6710ED3"/>
    <w:multiLevelType w:val="hybridMultilevel"/>
    <w:tmpl w:val="EB50E1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6723C24"/>
    <w:multiLevelType w:val="multilevel"/>
    <w:tmpl w:val="DE4227AC"/>
    <w:lvl w:ilvl="0">
      <w:start w:val="1"/>
      <w:numFmt w:val="bullet"/>
      <w:lvlText w:val=""/>
      <w:lvlJc w:val="left"/>
      <w:pPr>
        <w:tabs>
          <w:tab w:val="num" w:pos="1080"/>
        </w:tabs>
        <w:ind w:left="1080" w:hanging="360"/>
      </w:p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67F29C8"/>
    <w:multiLevelType w:val="singleLevel"/>
    <w:tmpl w:val="DA4E7892"/>
    <w:lvl w:ilvl="0">
      <w:start w:val="1"/>
      <w:numFmt w:val="decimal"/>
      <w:pStyle w:val="NumberedProcedure"/>
      <w:lvlText w:val="%1."/>
      <w:lvlJc w:val="left"/>
      <w:pPr>
        <w:tabs>
          <w:tab w:val="num" w:pos="1224"/>
        </w:tabs>
        <w:ind w:left="1224" w:hanging="504"/>
      </w:pPr>
      <w:rPr>
        <w:rFonts w:hint="default"/>
      </w:rPr>
    </w:lvl>
  </w:abstractNum>
  <w:abstractNum w:abstractNumId="19" w15:restartNumberingAfterBreak="0">
    <w:nsid w:val="4CED6B72"/>
    <w:multiLevelType w:val="multilevel"/>
    <w:tmpl w:val="B270EEA8"/>
    <w:lvl w:ilvl="0">
      <w:start w:val="1"/>
      <w:numFmt w:val="bullet"/>
      <w:lvlText w:val=""/>
      <w:lvlJc w:val="left"/>
      <w:pPr>
        <w:tabs>
          <w:tab w:val="num" w:pos="1080"/>
        </w:tabs>
        <w:ind w:left="1080" w:hanging="360"/>
      </w:p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307FCD"/>
    <w:multiLevelType w:val="multilevel"/>
    <w:tmpl w:val="DE4227AC"/>
    <w:lvl w:ilvl="0">
      <w:start w:val="1"/>
      <w:numFmt w:val="bullet"/>
      <w:lvlText w:val=""/>
      <w:lvlJc w:val="left"/>
      <w:pPr>
        <w:tabs>
          <w:tab w:val="num" w:pos="1080"/>
        </w:tabs>
        <w:ind w:left="1080" w:hanging="360"/>
      </w:p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3925971"/>
    <w:multiLevelType w:val="hybridMultilevel"/>
    <w:tmpl w:val="FDC65F64"/>
    <w:lvl w:ilvl="0" w:tplc="BC8CCAEE">
      <w:start w:val="1"/>
      <w:numFmt w:val="decimal"/>
      <w:pStyle w:val="nolist"/>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5167600"/>
    <w:multiLevelType w:val="hybridMultilevel"/>
    <w:tmpl w:val="1EC4ACF6"/>
    <w:lvl w:ilvl="0" w:tplc="076C10CC">
      <w:start w:val="1"/>
      <w:numFmt w:val="bullet"/>
      <w:pStyle w:val="BulletListInden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321368A"/>
    <w:multiLevelType w:val="hybridMultilevel"/>
    <w:tmpl w:val="15BE609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9095608"/>
    <w:multiLevelType w:val="multilevel"/>
    <w:tmpl w:val="1EC4ACF6"/>
    <w:lvl w:ilvl="0">
      <w:start w:val="1"/>
      <w:numFmt w:val="bullet"/>
      <w:lvlText w:val=""/>
      <w:lvlJc w:val="left"/>
      <w:pPr>
        <w:tabs>
          <w:tab w:val="num" w:pos="1800"/>
        </w:tabs>
        <w:ind w:left="180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05B231F"/>
    <w:multiLevelType w:val="multilevel"/>
    <w:tmpl w:val="1EC4ACF6"/>
    <w:lvl w:ilvl="0">
      <w:start w:val="1"/>
      <w:numFmt w:val="bullet"/>
      <w:lvlText w:val=""/>
      <w:lvlJc w:val="left"/>
      <w:pPr>
        <w:tabs>
          <w:tab w:val="num" w:pos="1800"/>
        </w:tabs>
        <w:ind w:left="180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0CE5C9D"/>
    <w:multiLevelType w:val="hybridMultilevel"/>
    <w:tmpl w:val="3FD07CE6"/>
    <w:lvl w:ilvl="0" w:tplc="7A16120A">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6"/>
  </w:num>
  <w:num w:numId="4">
    <w:abstractNumId w:val="0"/>
  </w:num>
  <w:num w:numId="5">
    <w:abstractNumId w:val="1"/>
  </w:num>
  <w:num w:numId="6">
    <w:abstractNumId w:val="18"/>
  </w:num>
  <w:num w:numId="7">
    <w:abstractNumId w:val="26"/>
  </w:num>
  <w:num w:numId="8">
    <w:abstractNumId w:val="15"/>
  </w:num>
  <w:num w:numId="9">
    <w:abstractNumId w:val="14"/>
  </w:num>
  <w:num w:numId="10">
    <w:abstractNumId w:val="22"/>
  </w:num>
  <w:num w:numId="11">
    <w:abstractNumId w:val="21"/>
  </w:num>
  <w:num w:numId="12">
    <w:abstractNumId w:val="8"/>
  </w:num>
  <w:num w:numId="13">
    <w:abstractNumId w:val="19"/>
  </w:num>
  <w:num w:numId="14">
    <w:abstractNumId w:val="9"/>
  </w:num>
  <w:num w:numId="15">
    <w:abstractNumId w:val="3"/>
  </w:num>
  <w:num w:numId="16">
    <w:abstractNumId w:val="4"/>
  </w:num>
  <w:num w:numId="17">
    <w:abstractNumId w:val="5"/>
  </w:num>
  <w:num w:numId="18">
    <w:abstractNumId w:val="12"/>
  </w:num>
  <w:num w:numId="19">
    <w:abstractNumId w:val="20"/>
  </w:num>
  <w:num w:numId="20">
    <w:abstractNumId w:val="11"/>
  </w:num>
  <w:num w:numId="21">
    <w:abstractNumId w:val="10"/>
  </w:num>
  <w:num w:numId="22">
    <w:abstractNumId w:val="16"/>
  </w:num>
  <w:num w:numId="23">
    <w:abstractNumId w:val="17"/>
  </w:num>
  <w:num w:numId="24">
    <w:abstractNumId w:val="23"/>
  </w:num>
  <w:num w:numId="25">
    <w:abstractNumId w:val="24"/>
  </w:num>
  <w:num w:numId="26">
    <w:abstractNumId w:val="7"/>
  </w:num>
  <w:num w:numId="27">
    <w:abstractNumId w:val="25"/>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11F45"/>
    <w:rsid w:val="00023547"/>
    <w:rsid w:val="00044533"/>
    <w:rsid w:val="00051F39"/>
    <w:rsid w:val="000804A4"/>
    <w:rsid w:val="000E2049"/>
    <w:rsid w:val="000E5896"/>
    <w:rsid w:val="00111F45"/>
    <w:rsid w:val="0014090F"/>
    <w:rsid w:val="00184BDB"/>
    <w:rsid w:val="001B0720"/>
    <w:rsid w:val="00205A7E"/>
    <w:rsid w:val="002A21C6"/>
    <w:rsid w:val="002D4887"/>
    <w:rsid w:val="002E756A"/>
    <w:rsid w:val="00342CB1"/>
    <w:rsid w:val="00343A3A"/>
    <w:rsid w:val="00351367"/>
    <w:rsid w:val="00374FF3"/>
    <w:rsid w:val="0039594F"/>
    <w:rsid w:val="003D1DBA"/>
    <w:rsid w:val="004139F9"/>
    <w:rsid w:val="00477D00"/>
    <w:rsid w:val="004941AB"/>
    <w:rsid w:val="004B6208"/>
    <w:rsid w:val="004E6CAF"/>
    <w:rsid w:val="005048E8"/>
    <w:rsid w:val="00533CBE"/>
    <w:rsid w:val="0055388B"/>
    <w:rsid w:val="005B51E8"/>
    <w:rsid w:val="005C13A2"/>
    <w:rsid w:val="005C1C5A"/>
    <w:rsid w:val="006100A8"/>
    <w:rsid w:val="0066554E"/>
    <w:rsid w:val="00671B5F"/>
    <w:rsid w:val="00674C4B"/>
    <w:rsid w:val="00677E00"/>
    <w:rsid w:val="006D54D2"/>
    <w:rsid w:val="007159B0"/>
    <w:rsid w:val="0072322C"/>
    <w:rsid w:val="00727C8B"/>
    <w:rsid w:val="0074402A"/>
    <w:rsid w:val="007743AE"/>
    <w:rsid w:val="00782AC7"/>
    <w:rsid w:val="007B1E2F"/>
    <w:rsid w:val="007D2CB9"/>
    <w:rsid w:val="00811F77"/>
    <w:rsid w:val="008B6AE9"/>
    <w:rsid w:val="008F3E7A"/>
    <w:rsid w:val="00924045"/>
    <w:rsid w:val="009638C2"/>
    <w:rsid w:val="00976364"/>
    <w:rsid w:val="00992923"/>
    <w:rsid w:val="009C7154"/>
    <w:rsid w:val="009C7B9B"/>
    <w:rsid w:val="009D4C42"/>
    <w:rsid w:val="00A06620"/>
    <w:rsid w:val="00AA3D07"/>
    <w:rsid w:val="00AD1F90"/>
    <w:rsid w:val="00B102BB"/>
    <w:rsid w:val="00B16914"/>
    <w:rsid w:val="00B35F4E"/>
    <w:rsid w:val="00B76CFC"/>
    <w:rsid w:val="00BB6F7E"/>
    <w:rsid w:val="00BD7D84"/>
    <w:rsid w:val="00BE7E9A"/>
    <w:rsid w:val="00C72047"/>
    <w:rsid w:val="00CB16DC"/>
    <w:rsid w:val="00DD21A9"/>
    <w:rsid w:val="00E16D0A"/>
    <w:rsid w:val="00E41ADF"/>
    <w:rsid w:val="00EA4127"/>
    <w:rsid w:val="00EB4DD2"/>
    <w:rsid w:val="00EC47B6"/>
    <w:rsid w:val="00EF5FF6"/>
    <w:rsid w:val="00F00A32"/>
    <w:rsid w:val="00F14925"/>
    <w:rsid w:val="00F6167C"/>
    <w:rsid w:val="00F72B0A"/>
    <w:rsid w:val="00F979C6"/>
    <w:rsid w:val="00FB7215"/>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2"/>
    </o:shapelayout>
  </w:shapeDefaults>
  <w:decimalSymbol w:val="."/>
  <w:listSeparator w:val=","/>
  <w14:docId w14:val="1A6B51DA"/>
  <w15:chartTrackingRefBased/>
  <w15:docId w15:val="{4B3A1B6A-CE3B-4332-B341-51EA96A4F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HK"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21A9"/>
    <w:pPr>
      <w:spacing w:after="160" w:line="259" w:lineRule="auto"/>
    </w:pPr>
    <w:rPr>
      <w:rFonts w:ascii="Calibri" w:eastAsia="DengXian" w:hAnsi="Calibri" w:cs="Arial"/>
      <w:sz w:val="22"/>
      <w:szCs w:val="22"/>
      <w:lang w:val="en-GB"/>
    </w:rPr>
  </w:style>
  <w:style w:type="paragraph" w:styleId="Heading1">
    <w:name w:val="heading 1"/>
    <w:next w:val="BodyText"/>
    <w:qFormat/>
    <w:rsid w:val="001B0720"/>
    <w:pPr>
      <w:keepNext/>
      <w:spacing w:before="420" w:after="240"/>
      <w:outlineLvl w:val="0"/>
    </w:pPr>
    <w:rPr>
      <w:rFonts w:ascii="Verdana" w:hAnsi="Verdana"/>
      <w:b/>
      <w:kern w:val="28"/>
      <w:sz w:val="26"/>
      <w:lang w:val="en-US" w:eastAsia="en-US"/>
    </w:rPr>
  </w:style>
  <w:style w:type="paragraph" w:styleId="Heading2">
    <w:name w:val="heading 2"/>
    <w:next w:val="BodyText"/>
    <w:qFormat/>
    <w:rsid w:val="001B0720"/>
    <w:pPr>
      <w:keepNext/>
      <w:spacing w:before="180" w:after="180"/>
      <w:outlineLvl w:val="1"/>
    </w:pPr>
    <w:rPr>
      <w:rFonts w:ascii="Verdana" w:hAnsi="Verdana"/>
      <w:b/>
      <w:sz w:val="22"/>
      <w:lang w:val="en-US" w:eastAsia="en-US"/>
    </w:rPr>
  </w:style>
  <w:style w:type="paragraph" w:styleId="Heading3">
    <w:name w:val="heading 3"/>
    <w:next w:val="Normal"/>
    <w:qFormat/>
    <w:rsid w:val="001B0720"/>
    <w:pPr>
      <w:keepNext/>
      <w:spacing w:before="180" w:after="180"/>
      <w:outlineLvl w:val="2"/>
    </w:pPr>
    <w:rPr>
      <w:rFonts w:ascii="Courier New" w:hAnsi="Courier New"/>
      <w:color w:val="000000"/>
      <w:sz w:val="22"/>
      <w:lang w:val="en-US" w:eastAsia="en-US"/>
    </w:rPr>
  </w:style>
  <w:style w:type="paragraph" w:styleId="Heading4">
    <w:name w:val="heading 4"/>
    <w:next w:val="Normal"/>
    <w:qFormat/>
    <w:rsid w:val="001B0720"/>
    <w:pPr>
      <w:keepNext/>
      <w:spacing w:before="120" w:after="120"/>
      <w:outlineLvl w:val="3"/>
    </w:pPr>
    <w:rPr>
      <w:rFonts w:ascii="Courier New" w:hAnsi="Courier New"/>
      <w:sz w:val="18"/>
      <w:lang w:val="en-US" w:eastAsia="en-US"/>
    </w:rPr>
  </w:style>
  <w:style w:type="character" w:default="1" w:styleId="DefaultParagraphFont">
    <w:name w:val="Default Paragraph Font"/>
    <w:uiPriority w:val="1"/>
    <w:semiHidden/>
    <w:unhideWhenUsed/>
    <w:rsid w:val="00DD21A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0">
    <w:name w:val="No List"/>
    <w:uiPriority w:val="99"/>
    <w:semiHidden/>
    <w:unhideWhenUsed/>
    <w:rsid w:val="00DD21A9"/>
  </w:style>
  <w:style w:type="paragraph" w:customStyle="1" w:styleId="bodytextflushleft">
    <w:name w:val="bodytextflushleft"/>
    <w:basedOn w:val="Normal"/>
    <w:pPr>
      <w:spacing w:before="120" w:after="120"/>
    </w:pPr>
    <w:rPr>
      <w:rFonts w:ascii="Verdana" w:hAnsi="Verdana"/>
    </w:rPr>
  </w:style>
  <w:style w:type="character" w:styleId="Hyperlink">
    <w:name w:val="Hyperlink"/>
    <w:basedOn w:val="DefaultParagraphFont"/>
    <w:rsid w:val="001B0720"/>
    <w:rPr>
      <w:color w:val="0000FF"/>
      <w:u w:val="single"/>
    </w:rPr>
  </w:style>
  <w:style w:type="paragraph" w:styleId="BodyText">
    <w:name w:val="Body Text"/>
    <w:rsid w:val="001B0720"/>
    <w:pPr>
      <w:spacing w:before="120" w:after="120"/>
      <w:ind w:left="720"/>
    </w:pPr>
    <w:rPr>
      <w:rFonts w:ascii="Verdana" w:hAnsi="Verdana"/>
      <w:sz w:val="22"/>
      <w:lang w:val="en-US" w:eastAsia="en-US"/>
    </w:rPr>
  </w:style>
  <w:style w:type="paragraph" w:customStyle="1" w:styleId="tableheader">
    <w:name w:val="tableheader"/>
    <w:basedOn w:val="Normal"/>
    <w:pPr>
      <w:spacing w:before="60" w:after="60"/>
    </w:pPr>
    <w:rPr>
      <w:rFonts w:ascii="Verdana" w:hAnsi="Verdana"/>
      <w:b/>
      <w:bCs/>
      <w:sz w:val="20"/>
      <w:szCs w:val="20"/>
    </w:rPr>
  </w:style>
  <w:style w:type="paragraph" w:customStyle="1" w:styleId="tabletext">
    <w:name w:val="tabletext"/>
    <w:basedOn w:val="Normal"/>
    <w:pPr>
      <w:spacing w:before="120" w:after="120"/>
    </w:pPr>
    <w:rPr>
      <w:rFonts w:ascii="Verdana" w:hAnsi="Verdana"/>
      <w:sz w:val="18"/>
      <w:szCs w:val="18"/>
    </w:rPr>
  </w:style>
  <w:style w:type="character" w:styleId="FollowedHyperlink">
    <w:name w:val="FollowedHyperlink"/>
    <w:basedOn w:val="DefaultParagraphFont"/>
    <w:rPr>
      <w:color w:val="800080"/>
      <w:u w:val="single"/>
    </w:rPr>
  </w:style>
  <w:style w:type="paragraph" w:styleId="BalloonText">
    <w:name w:val="Balloon Text"/>
    <w:basedOn w:val="Normal"/>
    <w:semiHidden/>
    <w:rsid w:val="00111F45"/>
    <w:rPr>
      <w:rFonts w:ascii="Tahoma" w:hAnsi="Tahoma" w:cs="Tahoma"/>
      <w:sz w:val="16"/>
      <w:szCs w:val="16"/>
    </w:rPr>
  </w:style>
  <w:style w:type="paragraph" w:customStyle="1" w:styleId="BulletList">
    <w:name w:val="Bullet List"/>
    <w:basedOn w:val="Normal"/>
    <w:rsid w:val="001B0720"/>
    <w:pPr>
      <w:numPr>
        <w:numId w:val="9"/>
      </w:numPr>
      <w:spacing w:before="120" w:after="120"/>
    </w:pPr>
    <w:rPr>
      <w:rFonts w:ascii="Verdana" w:hAnsi="Verdana"/>
    </w:rPr>
  </w:style>
  <w:style w:type="paragraph" w:styleId="DocumentMap">
    <w:name w:val="Document Map"/>
    <w:basedOn w:val="Normal"/>
    <w:semiHidden/>
    <w:rsid w:val="0074402A"/>
    <w:pPr>
      <w:shd w:val="clear" w:color="auto" w:fill="000080"/>
    </w:pPr>
    <w:rPr>
      <w:rFonts w:ascii="Tahoma" w:hAnsi="Tahoma" w:cs="Tahoma"/>
      <w:sz w:val="20"/>
      <w:szCs w:val="20"/>
    </w:rPr>
  </w:style>
  <w:style w:type="paragraph" w:customStyle="1" w:styleId="BodyTextFlushLeft0">
    <w:name w:val="Body Text Flush Left"/>
    <w:basedOn w:val="BodyText"/>
    <w:rsid w:val="001B0720"/>
    <w:pPr>
      <w:ind w:left="0"/>
    </w:pPr>
  </w:style>
  <w:style w:type="character" w:customStyle="1" w:styleId="bold">
    <w:name w:val="bold"/>
    <w:basedOn w:val="DefaultParagraphFont"/>
    <w:rsid w:val="001B0720"/>
    <w:rPr>
      <w:b/>
    </w:rPr>
  </w:style>
  <w:style w:type="paragraph" w:customStyle="1" w:styleId="BulletListIndent">
    <w:name w:val="Bullet List Indent"/>
    <w:rsid w:val="001B0720"/>
    <w:pPr>
      <w:numPr>
        <w:numId w:val="10"/>
      </w:numPr>
      <w:spacing w:before="120" w:after="120"/>
    </w:pPr>
    <w:rPr>
      <w:rFonts w:ascii="Verdana" w:hAnsi="Verdana"/>
      <w:sz w:val="22"/>
      <w:lang w:val="en-CA" w:eastAsia="en-US"/>
    </w:rPr>
  </w:style>
  <w:style w:type="character" w:customStyle="1" w:styleId="italic">
    <w:name w:val="italic"/>
    <w:basedOn w:val="DefaultParagraphFont"/>
    <w:rsid w:val="001B0720"/>
    <w:rPr>
      <w:i/>
    </w:rPr>
  </w:style>
  <w:style w:type="paragraph" w:customStyle="1" w:styleId="NumberedProcedure">
    <w:name w:val="Numbered Procedure"/>
    <w:basedOn w:val="BodyText"/>
    <w:rsid w:val="001B0720"/>
    <w:pPr>
      <w:keepNext/>
      <w:numPr>
        <w:numId w:val="6"/>
      </w:numPr>
    </w:pPr>
  </w:style>
  <w:style w:type="paragraph" w:customStyle="1" w:styleId="picture">
    <w:name w:val="picture"/>
    <w:basedOn w:val="Normal"/>
    <w:next w:val="Normal"/>
    <w:rsid w:val="001B0720"/>
    <w:pPr>
      <w:spacing w:after="240"/>
      <w:ind w:left="1080"/>
    </w:pPr>
  </w:style>
  <w:style w:type="paragraph" w:customStyle="1" w:styleId="tablebullet">
    <w:name w:val="table bullet"/>
    <w:basedOn w:val="Normal"/>
    <w:rsid w:val="001B0720"/>
    <w:pPr>
      <w:numPr>
        <w:numId w:val="8"/>
      </w:numPr>
    </w:pPr>
    <w:rPr>
      <w:rFonts w:ascii="Verdana" w:hAnsi="Verdana"/>
      <w:sz w:val="18"/>
      <w:lang w:val="en-US"/>
    </w:rPr>
  </w:style>
  <w:style w:type="paragraph" w:customStyle="1" w:styleId="TableHeader0">
    <w:name w:val="Table Header"/>
    <w:rsid w:val="001B0720"/>
    <w:pPr>
      <w:spacing w:before="60" w:after="60"/>
    </w:pPr>
    <w:rPr>
      <w:rFonts w:ascii="Verdana" w:hAnsi="Verdana"/>
      <w:b/>
      <w:lang w:val="en-US" w:eastAsia="en-US"/>
    </w:rPr>
  </w:style>
  <w:style w:type="paragraph" w:customStyle="1" w:styleId="TableText0">
    <w:name w:val="Table Text"/>
    <w:rsid w:val="001B0720"/>
    <w:pPr>
      <w:spacing w:before="120" w:after="120"/>
    </w:pPr>
    <w:rPr>
      <w:rFonts w:ascii="Verdana" w:hAnsi="Verdana"/>
      <w:sz w:val="18"/>
      <w:lang w:val="en-US" w:eastAsia="en-US"/>
    </w:rPr>
  </w:style>
  <w:style w:type="paragraph" w:customStyle="1" w:styleId="TitleorRank">
    <w:name w:val="Title or Rank"/>
    <w:basedOn w:val="Heading2"/>
    <w:rsid w:val="001B0720"/>
    <w:pPr>
      <w:ind w:left="432"/>
      <w:outlineLvl w:val="2"/>
    </w:pPr>
    <w:rPr>
      <w:i/>
    </w:rPr>
  </w:style>
  <w:style w:type="paragraph" w:customStyle="1" w:styleId="Warning">
    <w:name w:val="Warning"/>
    <w:basedOn w:val="BodyText"/>
    <w:rsid w:val="001B0720"/>
    <w:rPr>
      <w:i/>
    </w:rPr>
  </w:style>
  <w:style w:type="paragraph" w:styleId="Header">
    <w:name w:val="header"/>
    <w:basedOn w:val="Normal"/>
    <w:rsid w:val="001B0720"/>
    <w:pPr>
      <w:tabs>
        <w:tab w:val="center" w:pos="4320"/>
        <w:tab w:val="right" w:pos="8640"/>
      </w:tabs>
    </w:pPr>
  </w:style>
  <w:style w:type="paragraph" w:styleId="Footer">
    <w:name w:val="footer"/>
    <w:basedOn w:val="Normal"/>
    <w:rsid w:val="001B0720"/>
    <w:pPr>
      <w:tabs>
        <w:tab w:val="center" w:pos="4320"/>
        <w:tab w:val="right" w:pos="8640"/>
      </w:tabs>
    </w:pPr>
  </w:style>
  <w:style w:type="paragraph" w:customStyle="1" w:styleId="nolist">
    <w:name w:val="no_list"/>
    <w:rsid w:val="001B0720"/>
    <w:pPr>
      <w:numPr>
        <w:numId w:val="11"/>
      </w:numPr>
      <w:spacing w:before="60" w:after="60"/>
    </w:pPr>
    <w:rPr>
      <w:rFonts w:ascii="Verdana" w:hAnsi="Verdana"/>
      <w:sz w:val="22"/>
      <w:lang w:val="en-US" w:eastAsia="en-US"/>
    </w:rPr>
  </w:style>
  <w:style w:type="paragraph" w:customStyle="1" w:styleId="toctk">
    <w:name w:val="toctk"/>
    <w:rsid w:val="001B0720"/>
    <w:rPr>
      <w:rFonts w:ascii="Verdana" w:hAnsi="Verdana"/>
      <w:sz w:val="18"/>
      <w:lang w:val="en-US" w:eastAsia="en-US"/>
    </w:rPr>
  </w:style>
  <w:style w:type="paragraph" w:customStyle="1" w:styleId="TKhead1">
    <w:name w:val="TKhead1"/>
    <w:next w:val="BodyText"/>
    <w:rsid w:val="002A21C6"/>
    <w:pPr>
      <w:keepNext/>
      <w:keepLines/>
      <w:numPr>
        <w:ilvl w:val="1"/>
        <w:numId w:val="12"/>
      </w:numPr>
      <w:spacing w:before="600" w:after="240"/>
      <w:ind w:right="1440"/>
    </w:pPr>
    <w:rPr>
      <w:rFonts w:ascii="Arial" w:hAnsi="Arial"/>
      <w:b/>
      <w:caps/>
      <w:spacing w:val="8"/>
      <w:sz w:val="26"/>
      <w:lang w:val="en-US" w:eastAsia="en-US"/>
    </w:rPr>
  </w:style>
  <w:style w:type="paragraph" w:customStyle="1" w:styleId="BodyTextLeft0">
    <w:name w:val="Body Text + Left: 0"/>
    <w:basedOn w:val="BodyText"/>
    <w:rsid w:val="00992923"/>
  </w:style>
  <w:style w:type="character" w:styleId="PageNumber">
    <w:name w:val="page number"/>
    <w:basedOn w:val="DefaultParagraphFont"/>
    <w:rsid w:val="00533CBE"/>
  </w:style>
  <w:style w:type="paragraph" w:customStyle="1" w:styleId="Header3">
    <w:name w:val="Header 3"/>
    <w:rsid w:val="00533CBE"/>
    <w:rPr>
      <w:rFonts w:ascii="Arial" w:hAnsi="Arial"/>
      <w:b/>
      <w:sz w:val="16"/>
      <w:lang w:val="en-US" w:eastAsia="en-US"/>
    </w:rPr>
  </w:style>
  <w:style w:type="table" w:styleId="TableGrid">
    <w:name w:val="Table Grid"/>
    <w:basedOn w:val="TableNormal"/>
    <w:rsid w:val="00BE7E9A"/>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498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Suki Szeto</dc:creator>
  <cp:keywords/>
  <dc:description/>
  <cp:lastModifiedBy>Kiang Fah Chia</cp:lastModifiedBy>
  <cp:revision>5</cp:revision>
  <cp:lastPrinted>2007-09-03T11:03:00Z</cp:lastPrinted>
  <dcterms:created xsi:type="dcterms:W3CDTF">2020-10-20T06:45:00Z</dcterms:created>
  <dcterms:modified xsi:type="dcterms:W3CDTF">2020-11-13T14:37:00Z</dcterms:modified>
</cp:coreProperties>
</file>