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left"/>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ascii="SimSun" w:hAnsi="SimSun" w:eastAsia="SimSun" w:cs="SimSun"/>
          <w:sz w:val="24"/>
          <w:szCs w:val="24"/>
        </w:rPr>
        <w:drawing>
          <wp:inline distT="0" distB="0" distL="114300" distR="114300">
            <wp:extent cx="1924685" cy="1171575"/>
            <wp:effectExtent l="0" t="0" r="1841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4"/>
                    <a:stretch>
                      <a:fillRect/>
                    </a:stretch>
                  </pic:blipFill>
                  <pic:spPr>
                    <a:xfrm>
                      <a:off x="0" y="0"/>
                      <a:ext cx="1924685" cy="117157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162050" cy="1495425"/>
            <wp:effectExtent l="0" t="0" r="0" b="952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5"/>
                    <a:stretch>
                      <a:fillRect/>
                    </a:stretch>
                  </pic:blipFill>
                  <pic:spPr>
                    <a:xfrm>
                      <a:off x="0" y="0"/>
                      <a:ext cx="1162050" cy="14954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616075" cy="1023620"/>
            <wp:effectExtent l="0" t="0" r="3175" b="50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616075" cy="1023620"/>
                    </a:xfrm>
                    <a:prstGeom prst="rect">
                      <a:avLst/>
                    </a:prstGeom>
                    <a:noFill/>
                  </pic:spPr>
                </pic:pic>
              </a:graphicData>
            </a:graphic>
          </wp:inline>
        </w:drawing>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Surya Group Of Institution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Naan Mudhalvan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tbl>
      <w:tblPr>
        <w:tblStyle w:val="7"/>
        <w:tblpPr w:leftFromText="180" w:rightFromText="180" w:vertAnchor="text" w:horzAnchor="page" w:tblpX="2815" w:tblpY="3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6438"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ascii="Cascadia Mono SemiBold" w:hAnsi="Cascadia Mono SemiBold" w:cs="Cascadia Mono SemiBold"/>
                <w:sz w:val="40"/>
                <w:szCs w:val="40"/>
              </w:rPr>
            </w:pPr>
            <w:r>
              <w:rPr>
                <w:rFonts w:hint="default" w:ascii="Cascadia Mono SemiBold" w:hAnsi="Cascadia Mono SemiBold" w:eastAsia="SimSun" w:cs="Cascadia Mono SemiBold"/>
                <w:color w:val="000000"/>
                <w:kern w:val="0"/>
                <w:sz w:val="40"/>
                <w:szCs w:val="40"/>
                <w:lang w:val="en-US" w:eastAsia="zh-CN" w:bidi="ar"/>
              </w:rPr>
              <w:t>DHEENADHAYALAN A</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422221104009</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01</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vertAlign w:val="baseline"/>
                <w:lang w:val="en-US"/>
              </w:rPr>
            </w:pPr>
          </w:p>
        </w:tc>
      </w:tr>
    </w:tbl>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pPr>
      <w:r>
        <w:rPr>
          <w:rFonts w:ascii="Segoe UI" w:hAnsi="Segoe UI" w:eastAsia="Segoe UI" w:cs="Segoe UI"/>
          <w:b/>
          <w:bCs/>
          <w:i w:val="0"/>
          <w:iCs w:val="0"/>
          <w:caps w:val="0"/>
          <w:color w:val="D2D0CE"/>
          <w:spacing w:val="0"/>
          <w:sz w:val="21"/>
          <w:szCs w:val="21"/>
          <w:shd w:val="clear" w:fill="2B2B2B"/>
        </w:rPr>
        <w:t>Building a Smarter AI-Powered Spam Classifier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ascii="Segoe UI" w:hAnsi="Segoe UI" w:eastAsia="Segoe UI" w:cs="Segoe UI"/>
          <w:i w:val="0"/>
          <w:iCs w:val="0"/>
          <w:caps w:val="0"/>
          <w:color w:val="000000" w:themeColor="text1"/>
          <w:spacing w:val="0"/>
          <w:sz w:val="21"/>
          <w:szCs w:val="21"/>
          <w14:textFill>
            <w14:solidFill>
              <w14:schemeClr w14:val="tx1"/>
            </w14:solidFill>
          </w14:textFill>
        </w:rPr>
        <w:t>Spam Classifier with Keras</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520" w:firstLineChars="1200"/>
        <w:jc w:val="left"/>
        <w:rPr>
          <w:rFonts w:hint="default" w:ascii="Segoe UI" w:hAnsi="Segoe UI" w:eastAsia="Segoe UI" w:cs="Segoe UI"/>
          <w:i w:val="0"/>
          <w:iCs w:val="0"/>
          <w:caps w:val="0"/>
          <w:color w:val="D2D0CE"/>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uses deep learning and AI to handle spam content.</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"https://colab.research.google.com/github/codingforentrepreneurs/AI-as-an-API/blob/main/guides/spam-classifier/Spam_Classifier_with_Keras.ipynb"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covers building an AI model, integrating a NoSQL database for storing inference results, and deploying the model into production</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color w:val="D2D0CE"/>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D2D0CE"/>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Machine Learning Email Spam Detector</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r>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80" w:firstLineChars="18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tutorial guides you through building an email spam detector using Python.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"https://blog.logrocket.com/email-spam-detector-python-machine-learning/"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demonstrates how to train a spam detector to recognize and classify emails into spam and non-spam</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spacing w:val="0"/>
          <w:sz w:val="21"/>
          <w:szCs w:val="21"/>
          <w:lang w:val="en-US"/>
        </w:rPr>
        <w:t>,</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"https://www.milindsoorya.com/blog/build-a-spam-classifier-in-python"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Spam Classifier with sklearn: This tutorial provides a step-by-step guide to building a simple spam classifier using Python</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Building Spam Classifier with Logistic Regression</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focuses on building a logistic regression classifier using scikit-learn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"https://cloudxlab.com/assessment/playlist-intro/473/project-building-spam-classifier"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helps predict whether an email is spam or ham</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r>
        <w:rPr>
          <w:rFonts w:hint="default" w:ascii="Cascadia Code SemiBold" w:hAnsi="Cascadia Code SemiBold" w:eastAsia="Segoe UI" w:cs="Cascadia Code SemiBold"/>
          <w:i w:val="0"/>
          <w:iCs w:val="0"/>
          <w:caps w:val="0"/>
          <w:spacing w:val="0"/>
          <w:sz w:val="21"/>
          <w:szCs w:val="21"/>
          <w:lang w:val="en-US"/>
        </w:rPr>
        <w:t>Indroduction: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t>Overview of the Dataset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We will make use of the SMS spam classification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t>The SMS Spam Collection is a set of SMS tagged messages that have been collected for SMS Spam research. It contains one set of SMS messages in English of 5,574 messages, tagged according to being ham (legitimate) or spam.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t>In this article, We’ll discuss: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pP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14:textFill>
            <w14:solidFill>
              <w14:schemeClr w14:val="tx1"/>
            </w14:solidFill>
          </w14:textFill>
        </w:rPr>
        <w:t>Data processing</w:t>
      </w: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Import the required packages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Loading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unwanted data columns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Preprocessing and Exploring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Build word cloud to see which message is spam and which is not.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stop words and punctuations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Convert the text data into vectors</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rPr>
        <w:t>Building a sms spam classification model</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Split the data into train and test sets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Use Sklearn built-in classifiers to build the models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Train the data on the model</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Make predictions on new data</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Sans Serif Collection" w:hAnsi="Sans Serif Collection" w:eastAsia="Segoe UI" w:cs="Sans Serif Collection"/>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auto"/>
          <w:spacing w:val="0"/>
          <w:sz w:val="24"/>
          <w:szCs w:val="24"/>
          <w:shd w:val="clear" w:color="auto" w:fill="auto"/>
          <w:lang w:val="en-US"/>
        </w:rPr>
      </w:pPr>
      <w:r>
        <w:rPr>
          <w:rFonts w:hint="default" w:ascii="Cascadia Mono SemiBold" w:hAnsi="Cascadia Mono SemiBold" w:eastAsia="Segoe UI" w:cs="Cascadia Mono SemiBold"/>
          <w:i w:val="0"/>
          <w:iCs w:val="0"/>
          <w:caps w:val="0"/>
          <w:color w:val="auto"/>
          <w:spacing w:val="0"/>
          <w:sz w:val="24"/>
          <w:szCs w:val="24"/>
          <w:shd w:val="clear" w:color="auto" w:fill="auto"/>
          <w:lang w:val="en-US"/>
        </w:rPr>
        <w:t>Import the required packages :</w:t>
      </w:r>
    </w:p>
    <w:p>
      <w:pPr>
        <w:keepNext w:val="0"/>
        <w:keepLines w:val="0"/>
        <w:widowControl/>
        <w:numPr>
          <w:ilvl w:val="0"/>
          <w:numId w:val="0"/>
        </w:numPr>
        <w:suppressLineNumbers w:val="0"/>
        <w:pBdr>
          <w:left w:val="none" w:color="auto" w:sz="0" w:space="0"/>
        </w:pBdr>
        <w:spacing w:before="105" w:beforeAutospacing="0" w:after="105" w:afterAutospacing="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%matplotlib inline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matplotlib.pyplot as plt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csv</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sklearn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pickle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wordcloud import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pandas as pd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numpy as np</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nltk.corpus import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sklearn.feature_extraction.text import CountVectorizer, TfidfTransformer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sklearn.tree import DecisionTreeClassifier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sklearn.model_selection import GridSearchCV,train_test_split,StratifiedKFold,cross_val_score,learning_curve</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Loading the dataset :</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ascii="Arial" w:hAnsi="Arial" w:eastAsia="Arial" w:cs="Arial"/>
          <w:i w:val="0"/>
          <w:iCs w:val="0"/>
          <w:caps w:val="0"/>
          <w:color w:val="auto"/>
          <w:spacing w:val="3"/>
          <w:sz w:val="21"/>
          <w:szCs w:val="21"/>
          <w:shd w:val="clear" w:color="auto" w:fill="auto"/>
        </w:rPr>
        <w:t>data = pd.read_csv('dataset/spam.csv', encoding='latin-1')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keepNext w:val="0"/>
        <w:keepLines w:val="0"/>
        <w:widowControl/>
        <w:suppressLineNumbers w:val="0"/>
        <w:jc w:val="left"/>
      </w:pPr>
      <w:r>
        <w:rPr>
          <w:rFonts w:ascii="SimSun" w:hAnsi="SimSun" w:eastAsia="SimSun" w:cs="SimSun"/>
          <w:sz w:val="24"/>
          <w:szCs w:val="24"/>
        </w:rPr>
        <w:drawing>
          <wp:inline distT="0" distB="0" distL="114300" distR="114300">
            <wp:extent cx="5505450" cy="17843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505450" cy="1784350"/>
                    </a:xfrm>
                    <a:prstGeom prst="rect">
                      <a:avLst/>
                    </a:prstGeom>
                    <a:noFill/>
                    <a:ln w="9525">
                      <a:noFill/>
                    </a:ln>
                  </pic:spPr>
                </pic:pic>
              </a:graphicData>
            </a:graphic>
          </wp:inline>
        </w:drawing>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t xml:space="preserve"> </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Removing unwanted columns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120" w:leftChars="-150" w:hanging="480" w:hangingChars="200"/>
        <w:jc w:val="left"/>
        <w:rPr>
          <w:rStyle w:val="6"/>
          <w:rFonts w:hint="default" w:ascii="Bahnschrift Light Condensed" w:hAnsi="Bahnschrift Light Condensed" w:eastAsia="Segoe UI" w:cs="Bahnschrift Light Condense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data.drop(["Unnamed: 2", "Unnamed: 3", "Unnamed: 4"], axis=1)</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data.rename(columns={"v2" : "text", "v1":"label"})</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data[1990:2000]</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72050" cy="2431415"/>
            <wp:effectExtent l="0" t="0" r="0" b="698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972050" cy="24314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r>
        <w:rPr>
          <w:rFonts w:hint="default" w:ascii="Sans Serif Collection" w:hAnsi="Sans Serif Collection" w:eastAsia="Segoe UI" w:cs="Sans Serif Collection"/>
          <w:i w:val="0"/>
          <w:iCs w:val="0"/>
          <w:caps w:val="0"/>
          <w:color w:val="auto"/>
          <w:spacing w:val="0"/>
          <w:sz w:val="20"/>
          <w:szCs w:val="20"/>
          <w:shd w:val="clear" w:color="auto" w:fill="auto"/>
          <w:lang w:val="en-US"/>
        </w:rPr>
        <w:t>L</w:t>
      </w:r>
      <w:r>
        <w:rPr>
          <w:rFonts w:hint="default" w:ascii="Sans Serif Collection" w:hAnsi="Sans Serif Collection" w:eastAsia="Segoe UI" w:cs="Sans Serif Collection"/>
          <w:i w:val="0"/>
          <w:iCs w:val="0"/>
          <w:caps w:val="0"/>
          <w:color w:val="auto"/>
          <w:spacing w:val="0"/>
          <w:sz w:val="20"/>
          <w:szCs w:val="20"/>
          <w:shd w:val="clear" w:color="auto" w:fill="auto"/>
        </w:rPr>
        <w:t>et's move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r>
        <w:rPr>
          <w:rFonts w:hint="default" w:ascii="Bahnschrift Light Condensed" w:hAnsi="Bahnschrift Light Condensed" w:eastAsia="Arial" w:cs="Bahnschrift Light Condensed"/>
          <w:i w:val="0"/>
          <w:iCs w:val="0"/>
          <w:caps w:val="0"/>
          <w:color w:val="auto"/>
          <w:spacing w:val="3"/>
          <w:sz w:val="21"/>
          <w:szCs w:val="21"/>
          <w:shd w:val="clear" w:color="auto" w:fill="auto"/>
        </w:rPr>
        <w:t>data['label'].value_counts()</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 OUTPUT</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ham 4825</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spam 747</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Name: label,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Preprocessing and Eploring the Dataset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 Import nltk packages and Punkt Tokenizer Models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nltk.download("punkt")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warnings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warnings.filterwarnings('ignore')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Build word cloud to see which message is spam and which is not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ham_words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spam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'spam'].text: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val.lower()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spam_words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ham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'ham'].text: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ham_words = ham_words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spam_wordcloud = WordCloud(width=500, height=300).generate(spam_words)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ham_wordcloud = WordCloud(width=500, height=300).generate(ham_words)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 Word 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plt.imshow(spam_wordcloud)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#Creating Ham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plt.imshow(ham_wordcloud)</w:t>
      </w:r>
      <w:bookmarkStart w:id="0" w:name="_GoBack"/>
      <w:bookmarkEnd w:id="0"/>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 = data.replace(['ham','spam'],[0, 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38775" cy="5019040"/>
            <wp:effectExtent l="0" t="0" r="9525"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438775" cy="501904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Removing punctuation and stopwords from the messages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#remove the punctuations and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string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def text_process(text):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text.translate(str.maketrans('', '', string.punctuation))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[word for word in text.split() if word.lower() not in stopwords.words('english')]</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return " ".join(text)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data['text'] = data['text'].apply(text_process)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1320" cy="2470785"/>
            <wp:effectExtent l="0" t="0" r="508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481320" cy="24707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text = pd.DataFrame(data['text'])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label = pd.DataFrame(data['label'])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4"/>
          <w:szCs w:val="24"/>
          <w:shd w:val="clear" w:color="auto" w:fill="auto"/>
          <w14:textFill>
            <w14:solidFill>
              <w14:schemeClr w14:val="tx1"/>
            </w14:solidFill>
          </w14:textFill>
        </w:rPr>
        <w:t>Convert the text data into vectors</w:t>
      </w:r>
      <w:r>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r>
        <w:rPr>
          <w:rFonts w:hint="default" w:ascii="Bahnschrift Light Condensed" w:hAnsi="Bahnschrift Light Condensed" w:eastAsia="Segoe UI" w:cs="Bahnschrift Light Condensed"/>
          <w:i w:val="0"/>
          <w:iCs w:val="0"/>
          <w:caps w:val="0"/>
          <w:color w:val="auto"/>
          <w:spacing w:val="0"/>
          <w:sz w:val="27"/>
          <w:szCs w:val="27"/>
          <w:shd w:val="clear" w:color="auto" w:fill="auto"/>
        </w:rPr>
        <w:t>we can convert words to vectors using either Count Vectorizer or by using TF-IDF Vectorizer.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r>
        <w:rPr>
          <w:rFonts w:ascii="Segoe UI" w:hAnsi="Segoe UI" w:eastAsia="Segoe UI" w:cs="Segoe UI"/>
          <w:i w:val="0"/>
          <w:iCs w:val="0"/>
          <w:caps w:val="0"/>
          <w:color w:val="auto"/>
          <w:spacing w:val="0"/>
          <w:sz w:val="27"/>
          <w:szCs w:val="27"/>
          <w:shd w:val="clear" w:color="auto" w:fill="auto"/>
        </w:rP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color w:val="auto"/>
          <w:spacing w:val="0"/>
          <w:sz w:val="27"/>
          <w:szCs w:val="27"/>
          <w:shd w:val="clear" w:color="auto" w:fill="auto"/>
          <w:lang w:val="en-US"/>
        </w:rPr>
      </w:pPr>
      <w:r>
        <w:rPr>
          <w:rFonts w:ascii="Segoe UI" w:hAnsi="Segoe UI" w:eastAsia="Segoe UI" w:cs="Segoe UI"/>
          <w:i w:val="0"/>
          <w:iCs w:val="0"/>
          <w:caps w:val="0"/>
          <w:color w:val="auto"/>
          <w:spacing w:val="0"/>
          <w:sz w:val="27"/>
          <w:szCs w:val="27"/>
          <w:shd w:val="clear" w:color="auto" w:fill="auto"/>
        </w:rPr>
        <w:t>I have included both methods for your reference.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Segoe UI Variable Small Semibold">
    <w:panose1 w:val="00000000000000000000"/>
    <w:charset w:val="00"/>
    <w:family w:val="auto"/>
    <w:pitch w:val="default"/>
    <w:sig w:usb0="A00002FF" w:usb1="0000000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 w:name="Sitka Banner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65B87"/>
    <w:multiLevelType w:val="multilevel"/>
    <w:tmpl w:val="DC965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3D33B78"/>
    <w:multiLevelType w:val="multilevel"/>
    <w:tmpl w:val="53D33B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A572F"/>
    <w:rsid w:val="068C5E86"/>
    <w:rsid w:val="0E052B71"/>
    <w:rsid w:val="20C35FB4"/>
    <w:rsid w:val="3E0C3020"/>
    <w:rsid w:val="42DB2E83"/>
    <w:rsid w:val="43374A4D"/>
    <w:rsid w:val="45F81D82"/>
    <w:rsid w:val="48CF4FEA"/>
    <w:rsid w:val="496A572F"/>
    <w:rsid w:val="4F793E08"/>
    <w:rsid w:val="53CE21BC"/>
    <w:rsid w:val="586F6917"/>
    <w:rsid w:val="594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2023-09-28T10:38:00Z</dcterms:created>
  <dc:creator>abima</dc:creator>
  <cp:lastModifiedBy>Abimash Abimash</cp:lastModifiedBy>
  <dcterms:modified xsi:type="dcterms:W3CDTF">2023-09-30T10:19:19Z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C358A29E88ED415B84D77F53E21F6748</vt:lpwstr>
  </property>
</Properties>
</file>