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3B37A108" w14:textId="330C67C7" w:rsidR="00E12A20" w:rsidRDefault="00E12A20">
      <w:pPr>
        <w:pStyle w:val="BodyText"/>
        <w:spacing w:before="339"/>
        <w:rPr>
          <w:sz w:val="40"/>
        </w:rPr>
      </w:pPr>
    </w:p>
    <w:p w14:paraId="42082675" w14:textId="4993ADF2" w:rsidR="004F6C5E" w:rsidRDefault="00EE682F" w:rsidP="00E70E7F">
      <w:pPr>
        <w:tabs>
          <w:tab w:val="left" w:pos="6284"/>
        </w:tabs>
        <w:ind w:left="23"/>
        <w:rPr>
          <w:sz w:val="40"/>
        </w:rPr>
      </w:pPr>
      <w:proofErr w:type="gramStart"/>
      <w:r>
        <w:rPr>
          <w:sz w:val="40"/>
        </w:rPr>
        <w:t>Name</w:t>
      </w:r>
      <w:r w:rsidR="001369B2">
        <w:rPr>
          <w:sz w:val="40"/>
        </w:rPr>
        <w:t xml:space="preserve"> :</w:t>
      </w:r>
      <w:proofErr w:type="gramEnd"/>
      <w:r w:rsidR="007C62A6">
        <w:rPr>
          <w:sz w:val="40"/>
        </w:rPr>
        <w:t xml:space="preserve"> Dheena S</w:t>
      </w:r>
      <w:r w:rsidR="00E70E7F">
        <w:rPr>
          <w:sz w:val="40"/>
        </w:rPr>
        <w:t xml:space="preserve">                             Department : Mech</w:t>
      </w:r>
      <w:r w:rsidR="00E12A20">
        <w:rPr>
          <w:sz w:val="40"/>
        </w:rPr>
        <w:t xml:space="preserve">                              </w:t>
      </w:r>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622D6402" w14:textId="77777777" w:rsidR="00AF3A42" w:rsidRPr="00E525ED" w:rsidRDefault="00AF3A42" w:rsidP="00AF3A42">
      <w:pPr>
        <w:pStyle w:val="BodyText"/>
        <w:rPr>
          <w:spacing w:val="-2"/>
          <w:sz w:val="36"/>
          <w:szCs w:val="36"/>
          <w:lang w:val="en-IN"/>
        </w:rPr>
      </w:pPr>
      <w:r w:rsidRPr="00E525ED">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14:textId="77777777" w:rsidR="004F6C5E" w:rsidRPr="00E525ED" w:rsidRDefault="004F6C5E">
      <w:pPr>
        <w:pStyle w:val="BodyText"/>
        <w:rPr>
          <w:sz w:val="36"/>
          <w:szCs w:val="36"/>
        </w:rPr>
      </w:pPr>
    </w:p>
    <w:p w14:paraId="30AF03E8" w14:textId="77777777" w:rsidR="004F6C5E" w:rsidRPr="00E525ED" w:rsidRDefault="004F6C5E">
      <w:pPr>
        <w:pStyle w:val="BodyText"/>
        <w:rPr>
          <w:sz w:val="36"/>
          <w:szCs w:val="36"/>
        </w:rPr>
      </w:pPr>
    </w:p>
    <w:p w14:paraId="45359E44" w14:textId="77777777" w:rsidR="004F6C5E" w:rsidRPr="00E525ED" w:rsidRDefault="004F6C5E">
      <w:pPr>
        <w:pStyle w:val="BodyText"/>
        <w:spacing w:before="13"/>
        <w:rPr>
          <w:sz w:val="36"/>
          <w:szCs w:val="36"/>
        </w:rPr>
      </w:pPr>
    </w:p>
    <w:p w14:paraId="4352A681" w14:textId="77777777" w:rsidR="00AF3A42" w:rsidRPr="00E525ED"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54CA6985"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Create a VPC</w:t>
      </w:r>
      <w:r w:rsidRPr="00E525ED">
        <w:rPr>
          <w:sz w:val="36"/>
          <w:szCs w:val="36"/>
          <w:lang w:val="en-IN"/>
        </w:rPr>
        <w:t>: Establish a private network in the cloud that suits your application requirements.</w:t>
      </w:r>
    </w:p>
    <w:p w14:paraId="743EF82B"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Configure Subnets</w:t>
      </w:r>
      <w:r w:rsidRPr="00E525ED">
        <w:rPr>
          <w:sz w:val="36"/>
          <w:szCs w:val="36"/>
          <w:lang w:val="en-IN"/>
        </w:rPr>
        <w:t>: Design and implement subnets within the VPC for different types of instances (e.g., public and private).</w:t>
      </w:r>
    </w:p>
    <w:p w14:paraId="2EC37632"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Set Up Routing</w:t>
      </w:r>
      <w:r w:rsidRPr="00E525ED">
        <w:rPr>
          <w:sz w:val="36"/>
          <w:szCs w:val="36"/>
          <w:lang w:val="en-IN"/>
        </w:rPr>
        <w:t>: Configure routing tables to enable internal communication between subnets and external access as required.</w:t>
      </w:r>
    </w:p>
    <w:p w14:paraId="1B9A1749"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Implement Security</w:t>
      </w:r>
      <w:r w:rsidRPr="00E525ED">
        <w:rPr>
          <w:sz w:val="36"/>
          <w:szCs w:val="36"/>
          <w:lang w:val="en-IN"/>
        </w:rPr>
        <w:t>: Use security groups and network ACLs to control inbound and outbound traffic to your instances.</w:t>
      </w:r>
    </w:p>
    <w:p w14:paraId="3B268EC1" w14:textId="196E6856" w:rsidR="004F6C5E" w:rsidRPr="00E525ED" w:rsidRDefault="00AF3A42" w:rsidP="00AF3A42">
      <w:pPr>
        <w:pStyle w:val="BodyText"/>
        <w:numPr>
          <w:ilvl w:val="0"/>
          <w:numId w:val="5"/>
        </w:numPr>
        <w:spacing w:line="242" w:lineRule="auto"/>
        <w:jc w:val="both"/>
        <w:rPr>
          <w:sz w:val="36"/>
          <w:szCs w:val="36"/>
          <w:lang w:val="en-IN"/>
        </w:rPr>
        <w:sectPr w:rsidR="004F6C5E" w:rsidRPr="00E525ED">
          <w:pgSz w:w="11910" w:h="16840"/>
          <w:pgMar w:top="1360" w:right="1275" w:bottom="280" w:left="1417" w:header="720" w:footer="720" w:gutter="0"/>
          <w:cols w:space="720"/>
        </w:sectPr>
      </w:pPr>
      <w:r w:rsidRPr="00E525ED">
        <w:rPr>
          <w:b/>
          <w:bCs/>
          <w:sz w:val="36"/>
          <w:szCs w:val="36"/>
          <w:lang w:val="en-IN"/>
        </w:rPr>
        <w:t>Ensure High Availability</w:t>
      </w:r>
      <w:r w:rsidRPr="00E525ED">
        <w:rPr>
          <w:sz w:val="36"/>
          <w:szCs w:val="36"/>
          <w:lang w:val="en-IN"/>
        </w:rPr>
        <w:t>: Distribute resources across multiple Availability Zones to enhance resilienc</w:t>
      </w:r>
      <w:r w:rsidR="00E525ED">
        <w:rPr>
          <w:sz w:val="36"/>
          <w:szCs w:val="36"/>
          <w:lang w:val="en-IN"/>
        </w:rPr>
        <w:t>e</w:t>
      </w:r>
    </w:p>
    <w:p w14:paraId="12890FD6" w14:textId="77777777" w:rsidR="00AF3A42" w:rsidRPr="00E525ED" w:rsidRDefault="00AF3A42" w:rsidP="00E525ED">
      <w:pPr>
        <w:rPr>
          <w:b/>
          <w:bCs/>
          <w:spacing w:val="-2"/>
          <w:sz w:val="48"/>
          <w:szCs w:val="48"/>
          <w:lang w:val="en-IN"/>
        </w:rPr>
      </w:pPr>
      <w:bookmarkStart w:id="2" w:name="Objectives"/>
      <w:bookmarkStart w:id="3" w:name="Importance"/>
      <w:bookmarkEnd w:id="2"/>
      <w:bookmarkEnd w:id="3"/>
      <w:r w:rsidRPr="00E525ED">
        <w:rPr>
          <w:b/>
          <w:bCs/>
          <w:spacing w:val="-2"/>
          <w:sz w:val="48"/>
          <w:szCs w:val="48"/>
          <w:lang w:val="en-IN"/>
        </w:rPr>
        <w:lastRenderedPageBreak/>
        <w:t>Importance</w:t>
      </w:r>
    </w:p>
    <w:p w14:paraId="2F312D94"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Security: A VPC allows you to maintain a secure environment, isolating your resources from public internet exposure while enabling controlled access.</w:t>
      </w:r>
    </w:p>
    <w:p w14:paraId="0CAE6062"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Customization: You can tailor the network architecture to meet specific needs, such as private IP addressing and subnetwork segmentation.</w:t>
      </w:r>
    </w:p>
    <w:p w14:paraId="18B44C5F"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Cost Efficiency: Efficiently using cloud resources helps in managing costs associated with data transfer and resource allocation.</w:t>
      </w:r>
    </w:p>
    <w:p w14:paraId="57E297E6"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Scalability: Easily scale your infrastructure to accommodate growing workloads without compromising security or performance.</w:t>
      </w:r>
    </w:p>
    <w:p w14:paraId="2AEA4605"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Control: Gain complete control over the networking environment, including IP address ranges, routing, and access controls.</w:t>
      </w:r>
    </w:p>
    <w:p w14:paraId="29098C30" w14:textId="77777777" w:rsidR="004F6C5E" w:rsidRDefault="004F6C5E">
      <w:pPr>
        <w:pStyle w:val="ListParagraph"/>
        <w:rPr>
          <w:sz w:val="32"/>
        </w:rPr>
        <w:sectPr w:rsidR="004F6C5E">
          <w:pgSz w:w="11910" w:h="16840"/>
          <w:pgMar w:top="1360" w:right="1275" w:bottom="280" w:left="1417" w:header="720" w:footer="720" w:gutter="0"/>
          <w:cols w:space="720"/>
        </w:sectPr>
      </w:pPr>
    </w:p>
    <w:p w14:paraId="6E53C40F" w14:textId="77777777" w:rsidR="004F6C5E" w:rsidRDefault="00EE682F">
      <w:pPr>
        <w:pStyle w:val="Heading1"/>
      </w:pPr>
      <w:r>
        <w:lastRenderedPageBreak/>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53C3BC85" w14:textId="77777777" w:rsidR="00E525ED" w:rsidRPr="00E525ED" w:rsidRDefault="00EE682F" w:rsidP="00E525ED">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2541844A" w14:textId="3A1F09B2" w:rsidR="00D23FBE" w:rsidRPr="00E525ED" w:rsidRDefault="00D23FBE" w:rsidP="00E525ED">
      <w:pPr>
        <w:pStyle w:val="ListParagraph"/>
        <w:tabs>
          <w:tab w:val="left" w:pos="1064"/>
        </w:tabs>
        <w:spacing w:before="280"/>
        <w:ind w:left="1064"/>
        <w:rPr>
          <w:sz w:val="32"/>
        </w:rPr>
      </w:pPr>
      <w:r>
        <w:rPr>
          <w:noProof/>
        </w:rPr>
        <w:drawing>
          <wp:inline distT="0" distB="0" distL="0" distR="0" wp14:anchorId="242B1E98" wp14:editId="2F74BAA7">
            <wp:extent cx="5086350" cy="2203450"/>
            <wp:effectExtent l="0" t="0" r="0" b="6350"/>
            <wp:docPr id="200643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97" r="13105"/>
                    <a:stretch/>
                  </pic:blipFill>
                  <pic:spPr bwMode="auto">
                    <a:xfrm>
                      <a:off x="0" y="0"/>
                      <a:ext cx="5086350" cy="2203450"/>
                    </a:xfrm>
                    <a:prstGeom prst="rect">
                      <a:avLst/>
                    </a:prstGeom>
                    <a:noFill/>
                    <a:ln>
                      <a:noFill/>
                    </a:ln>
                    <a:extLst>
                      <a:ext uri="{53640926-AAD7-44D8-BBD7-CCE9431645EC}">
                        <a14:shadowObscured xmlns:a14="http://schemas.microsoft.com/office/drawing/2010/main"/>
                      </a:ext>
                    </a:extLst>
                  </pic:spPr>
                </pic:pic>
              </a:graphicData>
            </a:graphic>
          </wp:inline>
        </w:drawing>
      </w:r>
    </w:p>
    <w:p w14:paraId="7DF6493B" w14:textId="454AFE7E" w:rsidR="004F6C5E" w:rsidRDefault="004F6C5E">
      <w:pPr>
        <w:pStyle w:val="BodyText"/>
        <w:spacing w:before="31"/>
        <w:rPr>
          <w:sz w:val="20"/>
        </w:rPr>
      </w:pPr>
    </w:p>
    <w:p w14:paraId="6C645FC8" w14:textId="77777777" w:rsidR="004F6C5E" w:rsidRDefault="004F6C5E">
      <w:pPr>
        <w:pStyle w:val="BodyText"/>
      </w:pP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77777777" w:rsidR="004F6C5E" w:rsidRDefault="00FC0CBC">
      <w:pPr>
        <w:pStyle w:val="BodyText"/>
        <w:rPr>
          <w:noProof/>
          <w:sz w:val="20"/>
          <w:lang w:val="en-IN"/>
        </w:rPr>
      </w:pPr>
      <w:r>
        <w:rPr>
          <w:noProof/>
          <w:sz w:val="20"/>
          <w:lang w:val="en-IN"/>
        </w:rPr>
        <w:lastRenderedPageBreak/>
        <w:drawing>
          <wp:inline distT="0" distB="0" distL="0" distR="0" wp14:anchorId="0E6DFCED" wp14:editId="7BAE381F">
            <wp:extent cx="5853430" cy="1682750"/>
            <wp:effectExtent l="0" t="0" r="0" b="0"/>
            <wp:docPr id="197793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6435" name="Picture 1977936435"/>
                    <pic:cNvPicPr/>
                  </pic:nvPicPr>
                  <pic:blipFill rotWithShape="1">
                    <a:blip r:embed="rId12">
                      <a:extLst>
                        <a:ext uri="{28A0092B-C50C-407E-A947-70E740481C1C}">
                          <a14:useLocalDpi xmlns:a14="http://schemas.microsoft.com/office/drawing/2010/main" val="0"/>
                        </a:ext>
                      </a:extLst>
                    </a:blip>
                    <a:srcRect t="6409" b="54098"/>
                    <a:stretch/>
                  </pic:blipFill>
                  <pic:spPr bwMode="auto">
                    <a:xfrm>
                      <a:off x="0" y="0"/>
                      <a:ext cx="5853430" cy="1682750"/>
                    </a:xfrm>
                    <a:prstGeom prst="rect">
                      <a:avLst/>
                    </a:prstGeom>
                    <a:ln>
                      <a:noFill/>
                    </a:ln>
                    <a:extLst>
                      <a:ext uri="{53640926-AAD7-44D8-BBD7-CCE9431645EC}">
                        <a14:shadowObscured xmlns:a14="http://schemas.microsoft.com/office/drawing/2010/main"/>
                      </a:ext>
                    </a:extLst>
                  </pic:spPr>
                </pic:pic>
              </a:graphicData>
            </a:graphic>
          </wp:inline>
        </w:drawing>
      </w:r>
    </w:p>
    <w:p w14:paraId="764E4BC0" w14:textId="77777777" w:rsidR="00FC0CBC" w:rsidRPr="00FC0CBC" w:rsidRDefault="00FC0CBC" w:rsidP="00FC0CBC"/>
    <w:p w14:paraId="52EF70E7" w14:textId="77777777" w:rsidR="00FC0CBC" w:rsidRPr="00FC0CBC" w:rsidRDefault="00FC0CBC" w:rsidP="00FC0CBC"/>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67205C0D" w:rsidR="00FC0CBC" w:rsidRDefault="008F4086" w:rsidP="00FC0CBC">
      <w:pPr>
        <w:rPr>
          <w:noProof/>
          <w:sz w:val="20"/>
          <w:szCs w:val="32"/>
          <w:lang w:val="en-IN"/>
        </w:rPr>
      </w:pPr>
      <w:r>
        <w:rPr>
          <w:noProof/>
        </w:rPr>
        <w:drawing>
          <wp:inline distT="0" distB="0" distL="0" distR="0" wp14:anchorId="1BFEE691" wp14:editId="0BEB2931">
            <wp:extent cx="5853430" cy="2593975"/>
            <wp:effectExtent l="0" t="0" r="0" b="0"/>
            <wp:docPr id="1348476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76521"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3430" cy="2593975"/>
                    </a:xfrm>
                    <a:prstGeom prst="rect">
                      <a:avLst/>
                    </a:prstGeom>
                    <a:noFill/>
                    <a:ln>
                      <a:noFill/>
                    </a:ln>
                  </pic:spPr>
                </pic:pic>
              </a:graphicData>
            </a:graphic>
          </wp:inline>
        </w:drawing>
      </w: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w:t>
      </w:r>
      <w:proofErr w:type="spellStart"/>
      <w:r w:rsidRPr="00FC0CBC">
        <w:rPr>
          <w:b/>
          <w:bCs/>
          <w:sz w:val="32"/>
          <w:szCs w:val="32"/>
          <w:lang w:val="en-IN"/>
        </w:rPr>
        <w:t>MyPrivateVPC</w:t>
      </w:r>
      <w:proofErr w:type="spellEnd"/>
      <w:r w:rsidRPr="00FC0CBC">
        <w:rPr>
          <w:b/>
          <w:bCs/>
          <w:sz w:val="32"/>
          <w:szCs w:val="32"/>
          <w:lang w:val="en-IN"/>
        </w:rPr>
        <w:t>)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042E01FE" w14:textId="77777777" w:rsidR="00FC0CBC" w:rsidRPr="00FC0CBC" w:rsidRDefault="00FC0CBC" w:rsidP="00FC0CBC">
      <w:pPr>
        <w:rPr>
          <w:b/>
          <w:bCs/>
          <w:sz w:val="32"/>
          <w:szCs w:val="32"/>
          <w:lang w:val="en-IN"/>
        </w:rPr>
      </w:pPr>
      <w:r w:rsidRPr="00FC0CBC">
        <w:rPr>
          <w:b/>
          <w:bCs/>
          <w:sz w:val="32"/>
          <w:szCs w:val="32"/>
          <w:lang w:val="en-IN"/>
        </w:rPr>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77777777" w:rsidR="00FC0CBC" w:rsidRPr="00FC0CBC" w:rsidRDefault="00FC0CBC" w:rsidP="00FC0CBC">
      <w:pPr>
        <w:rPr>
          <w:sz w:val="20"/>
          <w:szCs w:val="32"/>
          <w:lang w:val="en-IN"/>
        </w:rPr>
      </w:pPr>
    </w:p>
    <w:p w14:paraId="484A5D86" w14:textId="112F2C56" w:rsidR="00FC0CBC" w:rsidRPr="00FC0CBC" w:rsidRDefault="00FC0CBC" w:rsidP="00FC0CBC">
      <w:pPr>
        <w:rPr>
          <w:sz w:val="20"/>
          <w:szCs w:val="32"/>
          <w:lang w:val="en-IN"/>
        </w:rPr>
      </w:pPr>
    </w:p>
    <w:p w14:paraId="2659752A" w14:textId="1AA0B4D5" w:rsidR="00FC0CBC" w:rsidRDefault="00FC0CBC" w:rsidP="00FC0CBC">
      <w:pPr>
        <w:tabs>
          <w:tab w:val="left" w:pos="5610"/>
        </w:tabs>
        <w:rPr>
          <w:sz w:val="20"/>
          <w:szCs w:val="32"/>
          <w:lang w:val="en-IN"/>
        </w:rPr>
      </w:pPr>
    </w:p>
    <w:p w14:paraId="23B00D78" w14:textId="2CC598BB" w:rsidR="002B0E83" w:rsidRPr="002B0E83" w:rsidRDefault="00503DE6" w:rsidP="002B0E83">
      <w:pPr>
        <w:pStyle w:val="BodyText"/>
        <w:spacing w:before="10"/>
        <w:rPr>
          <w:sz w:val="12"/>
          <w:lang w:val="en-IN"/>
        </w:rPr>
      </w:pPr>
      <w:r>
        <w:rPr>
          <w:noProof/>
        </w:rPr>
        <w:drawing>
          <wp:inline distT="0" distB="0" distL="0" distR="0" wp14:anchorId="20791380" wp14:editId="6621FEE4">
            <wp:extent cx="5853430" cy="2505710"/>
            <wp:effectExtent l="0" t="0" r="0" b="8890"/>
            <wp:docPr id="5673453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45386"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430" cy="2505710"/>
                    </a:xfrm>
                    <a:prstGeom prst="rect">
                      <a:avLst/>
                    </a:prstGeom>
                    <a:noFill/>
                    <a:ln>
                      <a:noFill/>
                    </a:ln>
                  </pic:spPr>
                </pic:pic>
              </a:graphicData>
            </a:graphic>
          </wp:inline>
        </w:drawing>
      </w:r>
    </w:p>
    <w:p w14:paraId="39D6DC75" w14:textId="61FD3DBC" w:rsidR="004F6C5E" w:rsidRDefault="004F6C5E">
      <w:pPr>
        <w:pStyle w:val="BodyText"/>
        <w:spacing w:before="10"/>
        <w:rPr>
          <w:sz w:val="12"/>
        </w:rPr>
      </w:pPr>
    </w:p>
    <w:p w14:paraId="24A0EEF4" w14:textId="77777777" w:rsidR="004F6C5E" w:rsidRDefault="004F6C5E">
      <w:pPr>
        <w:pStyle w:val="BodyText"/>
        <w:rPr>
          <w:sz w:val="12"/>
        </w:rPr>
      </w:pPr>
    </w:p>
    <w:p w14:paraId="3D981412" w14:textId="74C61EEE" w:rsidR="00FC0CBC" w:rsidRDefault="00A32E96">
      <w:pPr>
        <w:pStyle w:val="BodyText"/>
        <w:rPr>
          <w:noProof/>
        </w:rPr>
      </w:pPr>
      <w:r>
        <w:rPr>
          <w:noProof/>
        </w:rPr>
        <w:drawing>
          <wp:inline distT="0" distB="0" distL="0" distR="0" wp14:anchorId="5A8A95EE" wp14:editId="22B0BD5E">
            <wp:extent cx="5853430" cy="2560955"/>
            <wp:effectExtent l="0" t="0" r="0" b="0"/>
            <wp:docPr id="10794687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68713"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430" cy="2560955"/>
                    </a:xfrm>
                    <a:prstGeom prst="rect">
                      <a:avLst/>
                    </a:prstGeom>
                    <a:noFill/>
                    <a:ln>
                      <a:noFill/>
                    </a:ln>
                  </pic:spPr>
                </pic:pic>
              </a:graphicData>
            </a:graphic>
          </wp:inline>
        </w:drawing>
      </w:r>
    </w:p>
    <w:p w14:paraId="4E2225FF" w14:textId="77777777" w:rsidR="00FC0CBC" w:rsidRPr="00FC0CBC" w:rsidRDefault="00FC0CBC" w:rsidP="00FC0CBC"/>
    <w:p w14:paraId="266990A9" w14:textId="73F33A95" w:rsidR="004F6C5E" w:rsidRDefault="00AD270C">
      <w:pPr>
        <w:pStyle w:val="Heading2"/>
        <w:spacing w:before="50"/>
      </w:pPr>
      <w:r>
        <w:rPr>
          <w:noProof/>
        </w:rPr>
        <w:lastRenderedPageBreak/>
        <w:drawing>
          <wp:inline distT="0" distB="0" distL="0" distR="0" wp14:anchorId="3979C514" wp14:editId="79595960">
            <wp:extent cx="5853430" cy="2517140"/>
            <wp:effectExtent l="0" t="0" r="0" b="0"/>
            <wp:docPr id="12915986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8679"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3430" cy="2517140"/>
                    </a:xfrm>
                    <a:prstGeom prst="rect">
                      <a:avLst/>
                    </a:prstGeom>
                    <a:noFill/>
                    <a:ln>
                      <a:noFill/>
                    </a:ln>
                  </pic:spPr>
                </pic:pic>
              </a:graphicData>
            </a:graphic>
          </wp:inline>
        </w:drawing>
      </w:r>
      <w:r w:rsidR="00EE682F">
        <w:t>Step</w:t>
      </w:r>
      <w:r w:rsidR="00EE682F">
        <w:rPr>
          <w:spacing w:val="1"/>
        </w:rPr>
        <w:t xml:space="preserve"> </w:t>
      </w:r>
      <w:r w:rsidR="00EE682F">
        <w:rPr>
          <w:spacing w:val="-5"/>
        </w:rPr>
        <w:t>4:</w:t>
      </w:r>
    </w:p>
    <w:p w14:paraId="47518BBC" w14:textId="2A69B774" w:rsidR="00FC0CBC" w:rsidRPr="00FC0CBC" w:rsidRDefault="00FC0CBC" w:rsidP="00FC0CBC">
      <w:pPr>
        <w:pStyle w:val="Heading2"/>
        <w:spacing w:before="278"/>
        <w:rPr>
          <w:b/>
          <w:bCs/>
          <w:sz w:val="32"/>
          <w:szCs w:val="32"/>
        </w:rPr>
      </w:pPr>
      <w:r w:rsidRPr="00FC0CBC">
        <w:rPr>
          <w:b/>
          <w:bCs/>
          <w:sz w:val="32"/>
          <w:szCs w:val="32"/>
        </w:rPr>
        <w:t>Configure Route Tables for Internal Communication</w:t>
      </w:r>
    </w:p>
    <w:p w14:paraId="0D12C71C" w14:textId="292C7C69" w:rsidR="00FC0CBC" w:rsidRPr="00FC0CBC" w:rsidRDefault="00FC0CBC" w:rsidP="00FC0CBC">
      <w:pPr>
        <w:pStyle w:val="Heading2"/>
        <w:spacing w:before="278"/>
        <w:rPr>
          <w:sz w:val="32"/>
          <w:szCs w:val="32"/>
        </w:rPr>
      </w:pPr>
      <w:r w:rsidRPr="00FC0CBC">
        <w:rPr>
          <w:sz w:val="32"/>
          <w:szCs w:val="32"/>
        </w:rPr>
        <w:t>1. Go to Route Tables → Click Create Route Table.</w:t>
      </w:r>
    </w:p>
    <w:p w14:paraId="21FBDFCF" w14:textId="2AAD9F70" w:rsidR="00FC0CBC" w:rsidRPr="00FC0CBC" w:rsidRDefault="00FC0CBC" w:rsidP="00FC0CBC">
      <w:pPr>
        <w:pStyle w:val="Heading2"/>
        <w:spacing w:before="278"/>
        <w:rPr>
          <w:sz w:val="32"/>
          <w:szCs w:val="32"/>
        </w:rPr>
      </w:pPr>
      <w:r w:rsidRPr="00FC0CBC">
        <w:rPr>
          <w:sz w:val="32"/>
          <w:szCs w:val="32"/>
        </w:rPr>
        <w:t xml:space="preserve">2. Name it (e.g., </w:t>
      </w:r>
      <w:proofErr w:type="spellStart"/>
      <w:r w:rsidRPr="00FC0CBC">
        <w:rPr>
          <w:sz w:val="32"/>
          <w:szCs w:val="32"/>
        </w:rPr>
        <w:t>PrivateRouteTable</w:t>
      </w:r>
      <w:proofErr w:type="spellEnd"/>
      <w:r w:rsidRPr="00FC0CBC">
        <w:rPr>
          <w:sz w:val="32"/>
          <w:szCs w:val="32"/>
        </w:rPr>
        <w:t>).</w:t>
      </w:r>
    </w:p>
    <w:p w14:paraId="4F5A60A3" w14:textId="61CA569D" w:rsidR="00FC0CBC" w:rsidRPr="00FC0CBC" w:rsidRDefault="00FC0CBC" w:rsidP="00FC0CBC">
      <w:pPr>
        <w:pStyle w:val="Heading2"/>
        <w:spacing w:before="278"/>
        <w:rPr>
          <w:sz w:val="32"/>
          <w:szCs w:val="32"/>
        </w:rPr>
      </w:pPr>
      <w:r w:rsidRPr="00FC0CBC">
        <w:rPr>
          <w:sz w:val="32"/>
          <w:szCs w:val="32"/>
        </w:rPr>
        <w:t xml:space="preserve">3. Select </w:t>
      </w:r>
      <w:proofErr w:type="spellStart"/>
      <w:r w:rsidRPr="00FC0CBC">
        <w:rPr>
          <w:sz w:val="32"/>
          <w:szCs w:val="32"/>
        </w:rPr>
        <w:t>MyPrivateVPC</w:t>
      </w:r>
      <w:proofErr w:type="spellEnd"/>
      <w:r w:rsidRPr="00FC0CBC">
        <w:rPr>
          <w:sz w:val="32"/>
          <w:szCs w:val="32"/>
        </w:rPr>
        <w:t>.</w:t>
      </w:r>
    </w:p>
    <w:p w14:paraId="593A35BD" w14:textId="77777777" w:rsidR="00FC0CBC" w:rsidRDefault="00FC0CBC" w:rsidP="00FC0CBC">
      <w:pPr>
        <w:pStyle w:val="Heading2"/>
        <w:spacing w:before="278"/>
        <w:rPr>
          <w:sz w:val="32"/>
          <w:szCs w:val="32"/>
        </w:rPr>
      </w:pPr>
      <w:r w:rsidRPr="00FC0CBC">
        <w:rPr>
          <w:sz w:val="32"/>
          <w:szCs w:val="32"/>
        </w:rPr>
        <w:t>4. Click Create.</w:t>
      </w:r>
    </w:p>
    <w:p w14:paraId="20C2682C" w14:textId="43632616" w:rsidR="00DA69BF" w:rsidRDefault="00DA69BF" w:rsidP="00FC0CBC">
      <w:pPr>
        <w:pStyle w:val="Heading2"/>
        <w:spacing w:before="278"/>
        <w:rPr>
          <w:sz w:val="32"/>
          <w:szCs w:val="32"/>
        </w:rPr>
      </w:pPr>
      <w:r>
        <w:rPr>
          <w:noProof/>
          <w:sz w:val="32"/>
          <w:szCs w:val="32"/>
        </w:rPr>
        <w:drawing>
          <wp:inline distT="0" distB="0" distL="0" distR="0" wp14:anchorId="4DB8EA17" wp14:editId="668BF3A2">
            <wp:extent cx="5853430" cy="2251710"/>
            <wp:effectExtent l="0" t="0" r="0" b="0"/>
            <wp:docPr id="672199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9981" name="Picture 6721999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2251710"/>
                    </a:xfrm>
                    <a:prstGeom prst="rect">
                      <a:avLst/>
                    </a:prstGeom>
                  </pic:spPr>
                </pic:pic>
              </a:graphicData>
            </a:graphic>
          </wp:inline>
        </w:drawing>
      </w:r>
    </w:p>
    <w:p w14:paraId="28D90312" w14:textId="77777777" w:rsidR="00DA69BF" w:rsidRPr="00FC0CBC" w:rsidRDefault="00DA69BF" w:rsidP="00FC0CBC">
      <w:pPr>
        <w:pStyle w:val="Heading2"/>
        <w:spacing w:before="278"/>
        <w:rPr>
          <w:sz w:val="32"/>
          <w:szCs w:val="32"/>
        </w:rPr>
      </w:pPr>
    </w:p>
    <w:p w14:paraId="014435DC" w14:textId="77777777" w:rsidR="004F6C5E" w:rsidRDefault="00EE682F">
      <w:pPr>
        <w:pStyle w:val="Heading2"/>
        <w:spacing w:before="278"/>
      </w:pPr>
      <w:r>
        <w:t>Step</w:t>
      </w:r>
      <w:r>
        <w:rPr>
          <w:spacing w:val="1"/>
        </w:rPr>
        <w:t xml:space="preserve"> </w:t>
      </w:r>
      <w:r>
        <w:rPr>
          <w:spacing w:val="-5"/>
        </w:rPr>
        <w:t>5:</w:t>
      </w:r>
    </w:p>
    <w:p w14:paraId="0B9D3585" w14:textId="260C9013" w:rsidR="00FC0CBC" w:rsidRPr="00FC0CBC" w:rsidRDefault="00FC0CBC" w:rsidP="00FC0CBC">
      <w:pPr>
        <w:pStyle w:val="BodyText"/>
        <w:spacing w:before="289"/>
        <w:ind w:left="23"/>
        <w:rPr>
          <w:b/>
          <w:bCs/>
        </w:rPr>
      </w:pPr>
      <w:r w:rsidRPr="00FC0CBC">
        <w:rPr>
          <w:b/>
          <w:bCs/>
        </w:rPr>
        <w:t>Associate the subnets:</w:t>
      </w:r>
    </w:p>
    <w:p w14:paraId="0747B0BE" w14:textId="08489425" w:rsidR="00FC0CBC" w:rsidRDefault="00FC0CBC" w:rsidP="00FC0CBC">
      <w:pPr>
        <w:pStyle w:val="BodyText"/>
        <w:spacing w:before="289"/>
        <w:ind w:left="23"/>
      </w:pPr>
      <w:r>
        <w:t>Go to Subnet Associations → Click Edit subnet associations.</w:t>
      </w:r>
    </w:p>
    <w:p w14:paraId="0B7E291A" w14:textId="6368010B" w:rsidR="00FC0CBC" w:rsidRDefault="00FC0CBC" w:rsidP="00FC0CBC">
      <w:pPr>
        <w:pStyle w:val="BodyText"/>
        <w:spacing w:before="289"/>
        <w:ind w:left="23"/>
      </w:pPr>
      <w:r>
        <w:t>Select Private-Subnet-A and Private-Subnet-B.</w:t>
      </w:r>
    </w:p>
    <w:p w14:paraId="30D2E581" w14:textId="01FB7037" w:rsidR="004F6C5E" w:rsidRDefault="00FC0CBC" w:rsidP="00FC0CBC">
      <w:pPr>
        <w:pStyle w:val="BodyText"/>
        <w:spacing w:before="289"/>
        <w:ind w:left="23"/>
      </w:pPr>
      <w:r>
        <w:lastRenderedPageBreak/>
        <w:t>Click Save associations.</w:t>
      </w:r>
    </w:p>
    <w:p w14:paraId="3083E31A" w14:textId="73427506" w:rsidR="00DA69BF" w:rsidRDefault="008E629C" w:rsidP="00FC0CBC">
      <w:pPr>
        <w:pStyle w:val="BodyText"/>
        <w:spacing w:before="289"/>
        <w:ind w:left="23"/>
      </w:pPr>
      <w:r>
        <w:rPr>
          <w:noProof/>
        </w:rPr>
        <w:drawing>
          <wp:inline distT="0" distB="0" distL="0" distR="0" wp14:anchorId="5CECE87F" wp14:editId="359F6279">
            <wp:extent cx="5853430" cy="1816100"/>
            <wp:effectExtent l="0" t="0" r="0" b="0"/>
            <wp:docPr id="13326286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28649"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3430" cy="1816100"/>
                    </a:xfrm>
                    <a:prstGeom prst="rect">
                      <a:avLst/>
                    </a:prstGeom>
                    <a:noFill/>
                    <a:ln>
                      <a:noFill/>
                    </a:ln>
                  </pic:spPr>
                </pic:pic>
              </a:graphicData>
            </a:graphic>
          </wp:inline>
        </w:drawing>
      </w:r>
      <w:r w:rsidR="00DA69BF">
        <w:br w:type="textWrapping" w:clear="all"/>
      </w:r>
    </w:p>
    <w:p w14:paraId="25BB62A1" w14:textId="34AF9EA1"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t>Default route: 10.0.0.0/16 → local (Automatically added).</w:t>
      </w:r>
    </w:p>
    <w:p w14:paraId="266A7D56" w14:textId="77777777" w:rsidR="00FC0CBC" w:rsidRDefault="00FC0CBC" w:rsidP="00FC0CBC">
      <w:pPr>
        <w:pStyle w:val="BodyText"/>
      </w:pPr>
    </w:p>
    <w:p w14:paraId="3F11C32B" w14:textId="406A59E5" w:rsidR="004F6C5E" w:rsidRDefault="00DA69BF">
      <w:pPr>
        <w:pStyle w:val="BodyText"/>
      </w:pPr>
      <w:r>
        <w:rPr>
          <w:noProof/>
        </w:rPr>
        <w:drawing>
          <wp:inline distT="0" distB="0" distL="0" distR="0" wp14:anchorId="4B077F5B" wp14:editId="56DF3E9F">
            <wp:extent cx="5853430" cy="2270760"/>
            <wp:effectExtent l="0" t="0" r="0" b="0"/>
            <wp:docPr id="123876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406" name="Picture 1238764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430" cy="2270760"/>
                    </a:xfrm>
                    <a:prstGeom prst="rect">
                      <a:avLst/>
                    </a:prstGeom>
                  </pic:spPr>
                </pic:pic>
              </a:graphicData>
            </a:graphic>
          </wp:inline>
        </w:drawing>
      </w: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t>2. Select an AMI (Amazon Linux, Ubuntu, etc.).</w:t>
      </w:r>
    </w:p>
    <w:p w14:paraId="1600711D" w14:textId="77777777" w:rsidR="00DA69BF" w:rsidRDefault="00DA69BF" w:rsidP="00DA69BF">
      <w:pPr>
        <w:pStyle w:val="BodyText"/>
      </w:pPr>
    </w:p>
    <w:p w14:paraId="2A00211B" w14:textId="77777777" w:rsidR="00DA69BF" w:rsidRPr="007C62A6" w:rsidRDefault="00DA69BF" w:rsidP="00DA69BF">
      <w:pPr>
        <w:pStyle w:val="BodyText"/>
        <w:rPr>
          <w:lang w:val="fr-FR"/>
        </w:rPr>
      </w:pPr>
      <w:r w:rsidRPr="007C62A6">
        <w:rPr>
          <w:lang w:val="fr-FR"/>
        </w:rPr>
        <w:t xml:space="preserve">3. </w:t>
      </w:r>
      <w:proofErr w:type="spellStart"/>
      <w:r w:rsidRPr="007C62A6">
        <w:rPr>
          <w:lang w:val="fr-FR"/>
        </w:rPr>
        <w:t>Choose</w:t>
      </w:r>
      <w:proofErr w:type="spellEnd"/>
      <w:r w:rsidRPr="007C62A6">
        <w:rPr>
          <w:lang w:val="fr-FR"/>
        </w:rPr>
        <w:t xml:space="preserve"> an Instance Type (e.g., t</w:t>
      </w:r>
      <w:proofErr w:type="gramStart"/>
      <w:r w:rsidRPr="007C62A6">
        <w:rPr>
          <w:lang w:val="fr-FR"/>
        </w:rPr>
        <w:t>2.micro</w:t>
      </w:r>
      <w:proofErr w:type="gramEnd"/>
      <w:r w:rsidRPr="007C62A6">
        <w:rPr>
          <w:lang w:val="fr-FR"/>
        </w:rPr>
        <w:t>).</w:t>
      </w:r>
    </w:p>
    <w:p w14:paraId="2051136C" w14:textId="77777777" w:rsidR="00DA69BF" w:rsidRPr="007C62A6" w:rsidRDefault="00DA69BF" w:rsidP="00DA69BF">
      <w:pPr>
        <w:pStyle w:val="BodyText"/>
        <w:rPr>
          <w:lang w:val="fr-FR"/>
        </w:rPr>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 xml:space="preserve">Select </w:t>
      </w:r>
      <w:proofErr w:type="spellStart"/>
      <w:r>
        <w:t>MyPrivateVPC</w:t>
      </w:r>
      <w:proofErr w:type="spellEnd"/>
      <w:r>
        <w:t>.</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D150257" w14:textId="5218C59C" w:rsidR="00DA69BF" w:rsidRDefault="00DA69BF" w:rsidP="00DA69BF">
      <w:pPr>
        <w:pStyle w:val="BodyText"/>
      </w:pPr>
      <w:r>
        <w:rPr>
          <w:noProof/>
        </w:rPr>
        <w:drawing>
          <wp:inline distT="0" distB="0" distL="0" distR="0" wp14:anchorId="1B61D687" wp14:editId="1C48D4E4">
            <wp:extent cx="5853430" cy="3610610"/>
            <wp:effectExtent l="0" t="0" r="0" b="8890"/>
            <wp:docPr id="641057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57829" name="Picture 641057829"/>
                    <pic:cNvPicPr/>
                  </pic:nvPicPr>
                  <pic:blipFill>
                    <a:blip r:embed="rId20">
                      <a:extLst>
                        <a:ext uri="{28A0092B-C50C-407E-A947-70E740481C1C}">
                          <a14:useLocalDpi xmlns:a14="http://schemas.microsoft.com/office/drawing/2010/main" val="0"/>
                        </a:ext>
                      </a:extLst>
                    </a:blip>
                    <a:stretch>
                      <a:fillRect/>
                    </a:stretch>
                  </pic:blipFill>
                  <pic:spPr>
                    <a:xfrm>
                      <a:off x="0" y="0"/>
                      <a:ext cx="5853430" cy="3610610"/>
                    </a:xfrm>
                    <a:prstGeom prst="rect">
                      <a:avLst/>
                    </a:prstGeom>
                  </pic:spPr>
                </pic:pic>
              </a:graphicData>
            </a:graphic>
          </wp:inline>
        </w:drawing>
      </w:r>
    </w:p>
    <w:p w14:paraId="36DFD29A" w14:textId="77777777" w:rsidR="00DA69BF" w:rsidRDefault="00DA69BF" w:rsidP="00DA69BF">
      <w:pPr>
        <w:pStyle w:val="BodyText"/>
      </w:pPr>
    </w:p>
    <w:p w14:paraId="46FB361B" w14:textId="77777777" w:rsidR="004F6C5E" w:rsidRDefault="004F6C5E">
      <w:pPr>
        <w:pStyle w:val="BodyText"/>
        <w:rPr>
          <w:sz w:val="20"/>
        </w:rPr>
      </w:pP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77777777" w:rsidR="00DA69BF" w:rsidRDefault="00DA69BF" w:rsidP="00DA69BF">
      <w:pPr>
        <w:pStyle w:val="BodyText"/>
        <w:spacing w:before="23"/>
      </w:pPr>
    </w:p>
    <w:p w14:paraId="0EE43C01" w14:textId="77777777" w:rsidR="00DA69BF" w:rsidRDefault="00DA69BF" w:rsidP="00DA69BF">
      <w:pPr>
        <w:pStyle w:val="BodyText"/>
        <w:spacing w:before="23"/>
      </w:pPr>
    </w:p>
    <w:p w14:paraId="64DEA251" w14:textId="77777777" w:rsidR="00DA69BF" w:rsidRDefault="00DA69BF" w:rsidP="00DA69BF">
      <w:pPr>
        <w:pStyle w:val="Heading2"/>
      </w:pPr>
      <w:r>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rPr>
          <w:sz w:val="20"/>
        </w:rPr>
      </w:pPr>
      <w:r>
        <w:t>Now, your private network is set up, and instances inside can communicate securely! Let me know if you need extra configurations like VPN, Bastion Host, or NAT setup.</w:t>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2DAF4340" w14:textId="03EB103E" w:rsidR="00DA69BF" w:rsidRDefault="00DA69BF" w:rsidP="00DA69BF">
      <w:pPr>
        <w:pStyle w:val="BodyText"/>
        <w:rPr>
          <w:b/>
          <w:bCs/>
          <w:sz w:val="48"/>
          <w:szCs w:val="48"/>
          <w:lang w:val="en-IN"/>
        </w:rPr>
      </w:pPr>
      <w:r w:rsidRPr="00DA69BF">
        <w:rPr>
          <w:b/>
          <w:bCs/>
          <w:sz w:val="48"/>
          <w:szCs w:val="48"/>
          <w:lang w:val="en-IN"/>
        </w:rPr>
        <w:t>Outcome</w:t>
      </w:r>
    </w:p>
    <w:p w14:paraId="447F6346" w14:textId="77777777" w:rsidR="00DA69BF" w:rsidRPr="00DA69BF" w:rsidRDefault="00DA69BF" w:rsidP="00DA69BF">
      <w:pPr>
        <w:pStyle w:val="BodyText"/>
        <w:rPr>
          <w:b/>
          <w:bCs/>
          <w:sz w:val="48"/>
          <w:szCs w:val="48"/>
          <w:lang w:val="en-IN"/>
        </w:rPr>
      </w:pPr>
    </w:p>
    <w:p w14:paraId="7ABE44D8" w14:textId="77777777" w:rsidR="00DA69BF" w:rsidRPr="00DA69BF" w:rsidRDefault="00DA69BF" w:rsidP="00DA69BF">
      <w:pPr>
        <w:pStyle w:val="BodyText"/>
        <w:rPr>
          <w:sz w:val="36"/>
          <w:szCs w:val="36"/>
          <w:lang w:val="en-IN"/>
        </w:rPr>
      </w:pPr>
      <w:r w:rsidRPr="00DA69BF">
        <w:rPr>
          <w:sz w:val="36"/>
          <w:szCs w:val="36"/>
          <w:lang w:val="en-IN"/>
        </w:rPr>
        <w:t>After following these steps, you will have:</w:t>
      </w:r>
    </w:p>
    <w:p w14:paraId="70640003" w14:textId="77777777" w:rsidR="00DA69BF" w:rsidRPr="00DA69BF" w:rsidRDefault="00DA69BF" w:rsidP="00DA69BF">
      <w:pPr>
        <w:pStyle w:val="BodyText"/>
        <w:numPr>
          <w:ilvl w:val="0"/>
          <w:numId w:val="11"/>
        </w:numPr>
        <w:rPr>
          <w:sz w:val="36"/>
          <w:szCs w:val="36"/>
          <w:lang w:val="en-IN"/>
        </w:rPr>
      </w:pPr>
      <w:r w:rsidRPr="00DA69BF">
        <w:rPr>
          <w:sz w:val="36"/>
          <w:szCs w:val="36"/>
          <w:lang w:val="en-IN"/>
        </w:rPr>
        <w:t>A VPC that is isolated from other networks.</w:t>
      </w:r>
    </w:p>
    <w:p w14:paraId="47616282" w14:textId="77777777" w:rsidR="00DA69BF" w:rsidRPr="00DA69BF" w:rsidRDefault="00DA69BF" w:rsidP="00DA69BF">
      <w:pPr>
        <w:pStyle w:val="BodyText"/>
        <w:numPr>
          <w:ilvl w:val="0"/>
          <w:numId w:val="11"/>
        </w:numPr>
        <w:rPr>
          <w:sz w:val="36"/>
          <w:szCs w:val="36"/>
          <w:lang w:val="en-IN"/>
        </w:rPr>
      </w:pPr>
      <w:r w:rsidRPr="00DA69BF">
        <w:rPr>
          <w:sz w:val="36"/>
          <w:szCs w:val="36"/>
          <w:lang w:val="en-IN"/>
        </w:rPr>
        <w:t>One or more subnets for your instances, with at least one public subnet that can communicate with the Internet.</w:t>
      </w:r>
    </w:p>
    <w:p w14:paraId="7E0CF2F5" w14:textId="77777777" w:rsidR="00DA69BF" w:rsidRPr="00DA69BF" w:rsidRDefault="00DA69BF" w:rsidP="00DA69BF">
      <w:pPr>
        <w:pStyle w:val="BodyText"/>
        <w:numPr>
          <w:ilvl w:val="0"/>
          <w:numId w:val="11"/>
        </w:numPr>
        <w:rPr>
          <w:sz w:val="36"/>
          <w:szCs w:val="36"/>
          <w:lang w:val="en-IN"/>
        </w:rPr>
      </w:pPr>
      <w:r w:rsidRPr="00DA69BF">
        <w:rPr>
          <w:sz w:val="36"/>
          <w:szCs w:val="36"/>
          <w:lang w:val="en-IN"/>
        </w:rPr>
        <w:t>Proper routing configured for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AEB5A" w14:textId="77777777" w:rsidR="00FC0CBC" w:rsidRDefault="00FC0CBC" w:rsidP="00FC0CBC">
      <w:r>
        <w:separator/>
      </w:r>
    </w:p>
  </w:endnote>
  <w:endnote w:type="continuationSeparator" w:id="0">
    <w:p w14:paraId="5564F408" w14:textId="77777777" w:rsidR="00FC0CBC" w:rsidRDefault="00FC0CBC"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3963D" w14:textId="77777777" w:rsidR="00FC0CBC" w:rsidRDefault="00FC0CBC" w:rsidP="00FC0CBC">
      <w:r>
        <w:separator/>
      </w:r>
    </w:p>
  </w:footnote>
  <w:footnote w:type="continuationSeparator" w:id="0">
    <w:p w14:paraId="2F2F6EDE" w14:textId="77777777" w:rsidR="00FC0CBC" w:rsidRDefault="00FC0CBC"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1"/>
  </w:num>
  <w:num w:numId="3" w16cid:durableId="871114548">
    <w:abstractNumId w:val="3"/>
  </w:num>
  <w:num w:numId="4" w16cid:durableId="1523937048">
    <w:abstractNumId w:val="2"/>
  </w:num>
  <w:num w:numId="5" w16cid:durableId="1279026953">
    <w:abstractNumId w:val="1"/>
  </w:num>
  <w:num w:numId="6" w16cid:durableId="1697274837">
    <w:abstractNumId w:val="9"/>
  </w:num>
  <w:num w:numId="7" w16cid:durableId="1018656958">
    <w:abstractNumId w:val="6"/>
  </w:num>
  <w:num w:numId="8" w16cid:durableId="729378415">
    <w:abstractNumId w:val="7"/>
  </w:num>
  <w:num w:numId="9" w16cid:durableId="39406800">
    <w:abstractNumId w:val="8"/>
  </w:num>
  <w:num w:numId="10" w16cid:durableId="176430442">
    <w:abstractNumId w:val="10"/>
  </w:num>
  <w:num w:numId="11" w16cid:durableId="1762483306">
    <w:abstractNumId w:val="5"/>
  </w:num>
  <w:num w:numId="12" w16cid:durableId="1313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5459F"/>
    <w:rsid w:val="001369B2"/>
    <w:rsid w:val="001A4D5B"/>
    <w:rsid w:val="00261758"/>
    <w:rsid w:val="0026543C"/>
    <w:rsid w:val="002B0E83"/>
    <w:rsid w:val="00344B8D"/>
    <w:rsid w:val="003A590E"/>
    <w:rsid w:val="00473D7E"/>
    <w:rsid w:val="004F6C5E"/>
    <w:rsid w:val="00503DE6"/>
    <w:rsid w:val="005C125F"/>
    <w:rsid w:val="006F7612"/>
    <w:rsid w:val="007165D5"/>
    <w:rsid w:val="007720EA"/>
    <w:rsid w:val="007C62A6"/>
    <w:rsid w:val="008D1E7B"/>
    <w:rsid w:val="008E629C"/>
    <w:rsid w:val="008F4086"/>
    <w:rsid w:val="00A04556"/>
    <w:rsid w:val="00A32E96"/>
    <w:rsid w:val="00AD2104"/>
    <w:rsid w:val="00AD270C"/>
    <w:rsid w:val="00AF3A42"/>
    <w:rsid w:val="00D23FBE"/>
    <w:rsid w:val="00DA69BF"/>
    <w:rsid w:val="00DB3C86"/>
    <w:rsid w:val="00E12A20"/>
    <w:rsid w:val="00E5104C"/>
    <w:rsid w:val="00E525ED"/>
    <w:rsid w:val="00E70E7F"/>
    <w:rsid w:val="00E80B30"/>
    <w:rsid w:val="00EA13EC"/>
    <w:rsid w:val="00EE682F"/>
    <w:rsid w:val="00FC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aws.amazon.com/consol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11</Pages>
  <Words>674</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Dheena S</cp:lastModifiedBy>
  <cp:revision>16</cp:revision>
  <dcterms:created xsi:type="dcterms:W3CDTF">2025-02-07T03:28:00Z</dcterms:created>
  <dcterms:modified xsi:type="dcterms:W3CDTF">2025-02-07T03:59:00Z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