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E8474B7" w:rsidR="0071411F" w:rsidRPr="005802F4" w:rsidRDefault="0071411F" w:rsidP="00EB1253">
      <w:pPr>
        <w:jc w:val="center"/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5802F4"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MEAN BASED APPROACH TO OMNI DIRECTIONAL PATH FINDING ALGORITHM USING SINGLE ULTRASONIC SENSOR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B24400" w:rsidRDefault="0071411F" w:rsidP="00714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40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074801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0FBC217B" w:rsidR="0071411F" w:rsidRPr="002A096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21MD1A0429</w:t>
            </w:r>
          </w:p>
        </w:tc>
        <w:tc>
          <w:tcPr>
            <w:tcW w:w="3529" w:type="dxa"/>
          </w:tcPr>
          <w:p w14:paraId="20B2AF98" w14:textId="701491A5" w:rsidR="0071411F" w:rsidRPr="002A096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J. DHEERAJ</w:t>
            </w:r>
          </w:p>
        </w:tc>
      </w:tr>
      <w:tr w:rsidR="00FB5CEC" w:rsidRPr="00074801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3F85A84E" w:rsidR="0071411F" w:rsidRPr="002A096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21MD1A0422</w:t>
            </w:r>
          </w:p>
        </w:tc>
        <w:tc>
          <w:tcPr>
            <w:tcW w:w="3529" w:type="dxa"/>
          </w:tcPr>
          <w:p w14:paraId="575BD11F" w14:textId="35B36ABA" w:rsidR="0071411F" w:rsidRPr="002A096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G. BHARATH CHANDU</w:t>
            </w:r>
          </w:p>
        </w:tc>
      </w:tr>
      <w:tr w:rsidR="00FB5CEC" w:rsidRPr="00074801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70981199" w:rsidR="0071411F" w:rsidRPr="002A096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22MD5A0407</w:t>
            </w:r>
          </w:p>
        </w:tc>
        <w:tc>
          <w:tcPr>
            <w:tcW w:w="3529" w:type="dxa"/>
          </w:tcPr>
          <w:p w14:paraId="53EC1601" w14:textId="712222C4" w:rsidR="0071411F" w:rsidRPr="002A096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N. SATISH CHANDRA</w:t>
            </w:r>
          </w:p>
        </w:tc>
      </w:tr>
      <w:tr w:rsidR="00FB5CEC" w:rsidRPr="00074801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52FA6D2B" w:rsidR="0071411F" w:rsidRPr="002A096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21MD1A0440</w:t>
            </w:r>
          </w:p>
        </w:tc>
        <w:tc>
          <w:tcPr>
            <w:tcW w:w="3529" w:type="dxa"/>
          </w:tcPr>
          <w:p w14:paraId="4333843E" w14:textId="56894602" w:rsidR="0071411F" w:rsidRPr="002A096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M. </w:t>
            </w:r>
            <w:r w:rsidR="002A0963"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K. </w:t>
            </w:r>
            <w:r w:rsidR="00881CC2" w:rsidRPr="002A096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JAGADHISWAR</w:t>
            </w:r>
          </w:p>
        </w:tc>
      </w:tr>
    </w:tbl>
    <w:p w14:paraId="4A726C69" w14:textId="2228191C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</w:r>
      <w:r w:rsidRPr="00074801">
        <w:rPr>
          <w:rFonts w:ascii="Times New Roman" w:hAnsi="Times New Roman" w:cs="Times New Roman"/>
          <w:sz w:val="24"/>
          <w:szCs w:val="24"/>
        </w:rPr>
        <w:t>Under the esteemed guidance of</w:t>
      </w:r>
      <w:r w:rsidRPr="00074801">
        <w:rPr>
          <w:rFonts w:ascii="Times New Roman" w:hAnsi="Times New Roman" w:cs="Times New Roman"/>
          <w:sz w:val="24"/>
          <w:szCs w:val="24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B24400">
        <w:rPr>
          <w:rFonts w:ascii="Times New Roman" w:hAnsi="Times New Roman" w:cs="Times New Roman"/>
          <w:b/>
          <w:bCs/>
          <w:sz w:val="28"/>
          <w:szCs w:val="28"/>
        </w:rPr>
        <w:t xml:space="preserve"> &amp; HOD</w:t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07480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07480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7D05E9BB" w14:textId="66E4A0F2" w:rsidR="00074801" w:rsidRDefault="00EB1253" w:rsidP="000748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4A026040" w:rsidR="00EB1253" w:rsidRPr="00B24400" w:rsidRDefault="00EB1253" w:rsidP="00B244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2021 - 2025</w:t>
      </w:r>
    </w:p>
    <w:p w14:paraId="5222FB73" w14:textId="05E725AE" w:rsidR="008B159B" w:rsidRPr="008A39E7" w:rsidRDefault="008B159B" w:rsidP="008B15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AJAMAHENDRI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NSTITUTE OF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NGINEERING &amp;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4F01D68C" w14:textId="540BF2DF" w:rsidR="008B159B" w:rsidRPr="008A39E7" w:rsidRDefault="008B159B" w:rsidP="008A39E7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r w:rsidR="008A39E7">
        <w:rPr>
          <w:rFonts w:ascii="Times New Roman" w:hAnsi="Times New Roman" w:cs="Times New Roman"/>
          <w:color w:val="00B0F0"/>
          <w:sz w:val="24"/>
          <w:szCs w:val="24"/>
        </w:rPr>
        <w:t>Approved by AICTE, Affiliated to JNTUK, Kakinada and Accredited to NAAC</w:t>
      </w: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0ABA3ECC" w14:textId="30D20B8F" w:rsidR="008B159B" w:rsidRPr="001F3D2A" w:rsidRDefault="008B159B" w:rsidP="008B159B">
      <w:pPr>
        <w:jc w:val="center"/>
        <w:rPr>
          <w:rFonts w:ascii="Times New Roman" w:hAnsi="Times New Roman" w:cs="Times New Roman"/>
          <w:b/>
          <w:bCs/>
          <w:color w:val="57D600"/>
          <w:sz w:val="24"/>
          <w:szCs w:val="24"/>
        </w:rPr>
      </w:pPr>
      <w:r w:rsidRPr="001F3D2A">
        <w:rPr>
          <w:rFonts w:ascii="Times New Roman" w:hAnsi="Times New Roman" w:cs="Times New Roman"/>
          <w:b/>
          <w:bCs/>
          <w:color w:val="57D600"/>
          <w:sz w:val="24"/>
          <w:szCs w:val="24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2860DD9C">
            <wp:extent cx="1555750" cy="121920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4" cy="12356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8A39E7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sz w:val="24"/>
          <w:szCs w:val="24"/>
        </w:rPr>
        <w:t>DEPARTMENT OF ELECTRONICS &amp; COMMUNICATION ENGINEERING</w:t>
      </w:r>
    </w:p>
    <w:p w14:paraId="403077F3" w14:textId="1A78E61D" w:rsidR="007F4591" w:rsidRPr="00E62823" w:rsidRDefault="007F4591" w:rsidP="008A39E7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7C99C6C2" w:rsidR="008B159B" w:rsidRPr="00B24400" w:rsidRDefault="00881CC2" w:rsidP="008A39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400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A0963">
        <w:rPr>
          <w:rFonts w:ascii="Times New Roman" w:hAnsi="Times New Roman" w:cs="Times New Roman"/>
          <w:b/>
          <w:bCs/>
          <w:sz w:val="24"/>
          <w:szCs w:val="24"/>
        </w:rPr>
        <w:t xml:space="preserve">. DHEERAJ – 21MD1A0429, G. BHARATH CHANDU – 21MD1A0422, N. SATISH CHANDRA – 22MD5A0407, M. </w:t>
      </w:r>
      <w:r w:rsidR="002A0963" w:rsidRPr="002A0963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2A0963">
        <w:rPr>
          <w:rFonts w:ascii="Times New Roman" w:hAnsi="Times New Roman" w:cs="Times New Roman"/>
          <w:b/>
          <w:bCs/>
          <w:sz w:val="24"/>
          <w:szCs w:val="24"/>
        </w:rPr>
        <w:t>JAGADHISWAR – 21MD1A0440</w:t>
      </w:r>
      <w:r w:rsidRPr="00B24400">
        <w:rPr>
          <w:rFonts w:ascii="Times New Roman" w:hAnsi="Times New Roman" w:cs="Times New Roman"/>
          <w:sz w:val="24"/>
          <w:szCs w:val="24"/>
        </w:rPr>
        <w:t xml:space="preserve"> of fourth year B. Tech., had carried out the main project work on “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-Based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pproach to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mni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-D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irectional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ath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inding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obot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sing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a S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ingle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 xml:space="preserve">ltrasonic </w:t>
      </w:r>
      <w:r w:rsidR="00052C2E" w:rsidRPr="00B2440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ensor”</w:t>
      </w:r>
      <w:r w:rsidRPr="00B24400">
        <w:rPr>
          <w:rFonts w:ascii="Times New Roman" w:hAnsi="Times New Roman" w:cs="Times New Roman"/>
          <w:sz w:val="24"/>
          <w:szCs w:val="24"/>
        </w:rPr>
        <w:t xml:space="preserve">. For the partial fulfilment of the award of the degree of Bachelor of Technology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Electronics and Communication Engineering (ECE)</w:t>
      </w:r>
      <w:r w:rsidRPr="00B24400">
        <w:rPr>
          <w:rFonts w:ascii="Times New Roman" w:hAnsi="Times New Roman" w:cs="Times New Roman"/>
          <w:sz w:val="24"/>
          <w:szCs w:val="24"/>
        </w:rPr>
        <w:t xml:space="preserve">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RIET</w:t>
      </w:r>
      <w:r w:rsidR="001E3BD7">
        <w:rPr>
          <w:rFonts w:ascii="Times New Roman" w:hAnsi="Times New Roman" w:cs="Times New Roman"/>
          <w:sz w:val="24"/>
          <w:szCs w:val="24"/>
        </w:rPr>
        <w:t>,</w:t>
      </w:r>
      <w:r w:rsidRPr="00B24400">
        <w:rPr>
          <w:rFonts w:ascii="Times New Roman" w:hAnsi="Times New Roman" w:cs="Times New Roman"/>
          <w:sz w:val="24"/>
          <w:szCs w:val="24"/>
        </w:rPr>
        <w:t xml:space="preserve"> Rajamahendravaram (Affiliated to JNTU, Kakinada) is a bonafide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16657B1F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E312389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5136"/>
      </w:tblGrid>
      <w:tr w:rsidR="00297144" w:rsidRPr="00297144" w14:paraId="174045F3" w14:textId="77777777" w:rsidTr="00D413D7">
        <w:trPr>
          <w:trHeight w:val="410"/>
          <w:jc w:val="center"/>
        </w:trPr>
        <w:tc>
          <w:tcPr>
            <w:tcW w:w="5136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5136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D413D7">
        <w:trPr>
          <w:trHeight w:val="410"/>
          <w:jc w:val="center"/>
        </w:trPr>
        <w:tc>
          <w:tcPr>
            <w:tcW w:w="5136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5136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D413D7">
        <w:trPr>
          <w:trHeight w:val="410"/>
          <w:jc w:val="center"/>
        </w:trPr>
        <w:tc>
          <w:tcPr>
            <w:tcW w:w="5136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5136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239730A6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A320833" w14:textId="20FA6C3F" w:rsidR="00B24400" w:rsidRDefault="00B24400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8804B6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2EB610A" w14:textId="0929BB13" w:rsidR="00D413D7" w:rsidRDefault="00297144" w:rsidP="00D413D7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7B04F24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HOD 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gramEnd"/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28FF7649" w14:textId="575BDEEF" w:rsidR="001E44BC" w:rsidRDefault="001E44BC" w:rsidP="001E44BC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Mr. T. GANGADHAR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 xml:space="preserve">RAO </w:t>
      </w:r>
      <w:r w:rsidRPr="001E44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M.Tech</w:t>
      </w:r>
      <w:r w:rsidR="003C67C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, Associate Professor, Department of ECE,</w:t>
      </w:r>
      <w:r>
        <w:rPr>
          <w:rFonts w:ascii="Times New Roman" w:hAnsi="Times New Roman" w:cs="Times New Roman"/>
          <w:sz w:val="24"/>
          <w:szCs w:val="24"/>
        </w:rPr>
        <w:t xml:space="preserve"> and other project review committee members for their supervision and valuable suggestions.</w:t>
      </w:r>
    </w:p>
    <w:p w14:paraId="5ED71289" w14:textId="096C3B85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259087C4" w14:textId="34B538CE" w:rsidR="00851E6E" w:rsidRDefault="00F02706" w:rsidP="00851E6E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3639"/>
      </w:tblGrid>
      <w:tr w:rsidR="00F02706" w:rsidRPr="00E62823" w14:paraId="0048CBEB" w14:textId="77777777" w:rsidTr="00851E6E">
        <w:trPr>
          <w:trHeight w:val="203"/>
          <w:jc w:val="right"/>
        </w:trPr>
        <w:tc>
          <w:tcPr>
            <w:tcW w:w="4137" w:type="dxa"/>
          </w:tcPr>
          <w:p w14:paraId="615A5C3D" w14:textId="77777777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21MD1A0429</w:t>
            </w:r>
          </w:p>
        </w:tc>
        <w:tc>
          <w:tcPr>
            <w:tcW w:w="3639" w:type="dxa"/>
          </w:tcPr>
          <w:p w14:paraId="62916E7E" w14:textId="77777777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J. DHEERAJ</w:t>
            </w:r>
          </w:p>
        </w:tc>
      </w:tr>
      <w:tr w:rsidR="00F02706" w:rsidRPr="00E62823" w14:paraId="68646135" w14:textId="77777777" w:rsidTr="00851E6E">
        <w:trPr>
          <w:trHeight w:val="203"/>
          <w:jc w:val="right"/>
        </w:trPr>
        <w:tc>
          <w:tcPr>
            <w:tcW w:w="4137" w:type="dxa"/>
          </w:tcPr>
          <w:p w14:paraId="03C39851" w14:textId="77777777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21MD1A0422</w:t>
            </w:r>
          </w:p>
        </w:tc>
        <w:tc>
          <w:tcPr>
            <w:tcW w:w="3639" w:type="dxa"/>
          </w:tcPr>
          <w:p w14:paraId="01B719C6" w14:textId="77777777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G. BHARATH CHANDU</w:t>
            </w:r>
          </w:p>
        </w:tc>
      </w:tr>
      <w:tr w:rsidR="00F02706" w:rsidRPr="00E62823" w14:paraId="2B4FD12D" w14:textId="77777777" w:rsidTr="00851E6E">
        <w:trPr>
          <w:trHeight w:val="203"/>
          <w:jc w:val="right"/>
        </w:trPr>
        <w:tc>
          <w:tcPr>
            <w:tcW w:w="4137" w:type="dxa"/>
          </w:tcPr>
          <w:p w14:paraId="6DF22296" w14:textId="77777777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22MD5A0407</w:t>
            </w:r>
          </w:p>
        </w:tc>
        <w:tc>
          <w:tcPr>
            <w:tcW w:w="3639" w:type="dxa"/>
          </w:tcPr>
          <w:p w14:paraId="7D25B9A4" w14:textId="77777777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SATISH CHANDRA</w:t>
            </w:r>
          </w:p>
        </w:tc>
      </w:tr>
      <w:tr w:rsidR="00F02706" w:rsidRPr="00E62823" w14:paraId="4019E81B" w14:textId="77777777" w:rsidTr="00851E6E">
        <w:trPr>
          <w:trHeight w:val="203"/>
          <w:jc w:val="right"/>
        </w:trPr>
        <w:tc>
          <w:tcPr>
            <w:tcW w:w="4137" w:type="dxa"/>
          </w:tcPr>
          <w:p w14:paraId="301863EB" w14:textId="77777777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21MD1A0440</w:t>
            </w:r>
          </w:p>
        </w:tc>
        <w:tc>
          <w:tcPr>
            <w:tcW w:w="3639" w:type="dxa"/>
          </w:tcPr>
          <w:p w14:paraId="32BE0D88" w14:textId="7EA77580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M. </w:t>
            </w:r>
            <w:r w:rsidR="00C7406A"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K. 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JAGADHISWAR</w:t>
            </w: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 w:rsidSect="00B244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059AB"/>
    <w:rsid w:val="000145A0"/>
    <w:rsid w:val="00052C2E"/>
    <w:rsid w:val="00074801"/>
    <w:rsid w:val="000B736B"/>
    <w:rsid w:val="000C3E07"/>
    <w:rsid w:val="00111375"/>
    <w:rsid w:val="00143BC5"/>
    <w:rsid w:val="001E3BD7"/>
    <w:rsid w:val="001E44BC"/>
    <w:rsid w:val="001F3D2A"/>
    <w:rsid w:val="00224BE6"/>
    <w:rsid w:val="00297144"/>
    <w:rsid w:val="002A0963"/>
    <w:rsid w:val="00326664"/>
    <w:rsid w:val="00340A92"/>
    <w:rsid w:val="003B3F60"/>
    <w:rsid w:val="003B47B4"/>
    <w:rsid w:val="003C67C9"/>
    <w:rsid w:val="005802F4"/>
    <w:rsid w:val="00601889"/>
    <w:rsid w:val="0060670E"/>
    <w:rsid w:val="0071411F"/>
    <w:rsid w:val="007C58E1"/>
    <w:rsid w:val="007F4591"/>
    <w:rsid w:val="00851E6E"/>
    <w:rsid w:val="00881CC2"/>
    <w:rsid w:val="008A39E7"/>
    <w:rsid w:val="008B159B"/>
    <w:rsid w:val="00914228"/>
    <w:rsid w:val="00A45A4D"/>
    <w:rsid w:val="00AC417D"/>
    <w:rsid w:val="00B047BE"/>
    <w:rsid w:val="00B24400"/>
    <w:rsid w:val="00C7406A"/>
    <w:rsid w:val="00CA0B16"/>
    <w:rsid w:val="00D413D7"/>
    <w:rsid w:val="00E62823"/>
    <w:rsid w:val="00EB1253"/>
    <w:rsid w:val="00F0270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18</cp:revision>
  <cp:lastPrinted>2025-04-11T15:18:00Z</cp:lastPrinted>
  <dcterms:created xsi:type="dcterms:W3CDTF">2025-04-08T05:08:00Z</dcterms:created>
  <dcterms:modified xsi:type="dcterms:W3CDTF">2025-04-11T15:18:00Z</dcterms:modified>
</cp:coreProperties>
</file>