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Dheeraj Chand</w:t>
      </w:r>
    </w:p>
    <w:p>
      <w:pPr>
        <w:jc w:val="center"/>
      </w:pPr>
      <w:r>
        <w:t>202.550.7110 | dheeraj.chand@gmail.com | https://www.dheerajchand.com | https://www.linkedin.com/in/dheerajchand/ | Austin, TX</w:t>
      </w:r>
    </w:p>
    <w:p>
      <w:pPr>
        <w:pStyle w:val="Heading2"/>
      </w:pPr>
      <w:r>
        <w:t>PROFESSIONAL SUMMARY</w:t>
      </w:r>
    </w:p>
    <w:p>
      <w:r>
        <w:t>Software engineer with 20+ years building full-stack systems for data-intensive applications. I architected FLEEM — a Twilio-based polling system handling 10,000+ simultaneous calls — and a redistricting platform with real-time collaborative editing serving 13,000 analysts.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Partner - Siege Analytics (Austin, TX) | 2005 - Present</w:t>
      </w:r>
    </w:p>
    <w:p>
      <w:r>
        <w:t>Data Science &amp; Political Analytics</w:t>
      </w:r>
    </w:p>
    <w:p>
      <w:r>
        <w:t xml:space="preserve">• Discovered systematic race coding errors in national voter databases affecting </w:t>
      </w:r>
      <w:r>
        <w:rPr>
          <w:b/>
          <w:color w:val="2C3E50"/>
        </w:rPr>
        <w:t>50M</w:t>
      </w:r>
      <w:r>
        <w:t xml:space="preserve">+ voters. Built geospatial ML algorithms improving demographic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</w:p>
    <w:p>
      <w:r>
        <w:t xml:space="preserve">• Built a redistricting platform used by </w:t>
      </w:r>
      <w:r>
        <w:rPr>
          <w:b/>
          <w:color w:val="2C3E50"/>
        </w:rPr>
        <w:t>12,847</w:t>
      </w:r>
      <w:r>
        <w:t xml:space="preserve"> analysts across 89 organizations during the 2021 cycle, with real-time collaborative editing and Census integration</w:t>
      </w:r>
    </w:p>
    <w:p>
      <w:pPr>
        <w:pStyle w:val="Heading3"/>
      </w:pPr>
      <w:r>
        <w:t>Software Engineer - Mautinoa Technologies (Austin, TX) | 2016 - 2018</w:t>
      </w:r>
    </w:p>
    <w:p>
      <w:r>
        <w:t>Humanitarian Technology</w:t>
      </w:r>
    </w:p>
    <w:p>
      <w:r>
        <w:t>• Conceived, architected, and built econometric simulation software for measuring humanitarian crisis interventions</w:t>
      </w:r>
    </w:p>
    <w:p>
      <w:pPr>
        <w:pStyle w:val="Heading3"/>
      </w:pPr>
      <w:r>
        <w:t>Research Director - PCCC (Washington, DC) | August 2011 - August 2012</w:t>
      </w:r>
    </w:p>
    <w:p>
      <w:r>
        <w:t>Political Research &amp; Data Analysis</w:t>
      </w:r>
    </w:p>
    <w:p>
      <w:r>
        <w:t xml:space="preserve">• Conceived and built FLEEM — a Twilio-based web application emulating a predictive dialer for regulated political surveys, handling </w:t>
      </w:r>
      <w:r>
        <w:rPr>
          <w:b/>
          <w:color w:val="2C3E50"/>
        </w:rPr>
        <w:t>10,000</w:t>
      </w:r>
      <w:r>
        <w:t>+ simultaneous calls</w:t>
      </w:r>
    </w:p>
    <w:p>
      <w:pPr>
        <w:pStyle w:val="Heading3"/>
      </w:pPr>
      <w:r>
        <w:t>Software Engineer - Salsa Labs (Washington, DC) | January 2011 - August 2011</w:t>
      </w:r>
    </w:p>
    <w:p>
      <w:r>
        <w:t>Political Technology &amp; CRM Systems</w:t>
      </w:r>
    </w:p>
    <w:p>
      <w:r>
        <w:t>• Built geospatial analysis and mapping tools for a political CRM platform serving progressive campaigns</w:t>
      </w:r>
    </w:p>
    <w:p>
      <w:pPr>
        <w:pStyle w:val="Heading2"/>
      </w:pPr>
      <w:r>
        <w:t>KEY PROJECTS</w:t>
      </w:r>
    </w:p>
    <w:p>
      <w:pPr>
        <w:pStyle w:val="Heading3"/>
      </w:pPr>
      <w:r>
        <w:t>[Siege Utilities](https://github.com/siege-analytics/siege_utilities) — Geospatial Data Sciences Library (2019 - Present)</w:t>
      </w:r>
    </w:p>
    <w:p>
      <w:r>
        <w:t>Open-source Python library powering all Siege Analytics workflows. 37 GeoDjango models for Census TIGER, NCES, NLRB, and Federal Judicial Districts. 9 population services for demographic analysis. PySpark/Apache Sedona distributed computing utilities. Includes geospatial computation functions that run inside Databricks without Apache Sedona or C library dependencies. Census API integration for ACS, Decennial, and PL 94-171 redistricting data. Hydra + Pydantic configuration system. 1,884+ tests. Dual-licensed AGPLv3/Commercial.</w:t>
      </w:r>
    </w:p>
    <w:p>
      <w:r>
        <w:t>Technologies: Python, GeoDjango, PostGIS, PySpark, Apache Sedona, Databricks, Hydra, Pydantic, Snowflake, Census API</w:t>
      </w:r>
    </w:p>
    <w:p>
      <w:r>
        <w:t>Impact: Foundation infrastructure for all Siege Analytics projects — every analysis pipeline and data product depends on it. Demonstrates commitment to open-source and rigorous engineering practices.</w:t>
      </w:r>
    </w:p>
    <w:p>
      <w:pPr>
        <w:pStyle w:val="Heading3"/>
      </w:pPr>
      <w:r>
        <w:t>National Redistricting Platform (2020 - 2022)</w:t>
      </w:r>
    </w:p>
    <w:p>
      <w:r>
        <w:t>Cloud-based GeoDjango platform for redistricting analysis with real-time collaborative editing and Census integration, used by 12,847 analysts across 89 organizations during the 2021 redistricting cycle.</w:t>
      </w:r>
    </w:p>
    <w:p>
      <w:r>
        <w:t>Technologies: GeoDjango, PostGIS, AWS, Docker, React, Python, Redis, WebSockets</w:t>
      </w:r>
    </w:p>
    <w:p>
      <w:r>
        <w:t>Impact: Reduced mapping costs by 73.5%, saving organizations $4.7M. Made redistricting analysis accessible to organizations that previously couldn't afford it.</w:t>
      </w:r>
    </w:p>
    <w:p>
      <w:pPr>
        <w:pStyle w:val="Heading2"/>
      </w:pPr>
      <w:r>
        <w:t>KEY ACHIEVEMENTS AND IMPACT</w:t>
      </w:r>
    </w:p>
    <w:p>
      <w:pPr>
        <w:pStyle w:val="Heading3"/>
      </w:pPr>
      <w:r>
        <w:t>Impact</w:t>
      </w:r>
    </w:p>
    <w:p>
      <w:r>
        <w:t xml:space="preserve">• Built a redistricting platform serving </w:t>
      </w:r>
      <w:r>
        <w:rPr>
          <w:b/>
          <w:color w:val="2C3E50"/>
        </w:rPr>
        <w:t>12,847</w:t>
      </w:r>
      <w:r>
        <w:t xml:space="preserve"> analysts across 89 organizations during the 2021 redistricting cycle, with real-time collaborative editing and Census integration.</w:t>
      </w:r>
    </w:p>
    <w:p>
      <w:r>
        <w:t>• Designed ETL pipelines using PySpark, dbt, Databricks, and PostgreSQL/PostGIS — processing large-scale geospatial datasets with automated quality monitoring.</w:t>
      </w:r>
    </w:p>
    <w:p>
      <w:r>
        <w:t>For a more detailed description of my experience, please visit https://www.dheerajchand.com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Dheeraj Chand</dc:title>
  <dc:subject>Professional Resume</dc:subject>
  <dc:creator>Dheeraj Chand</dc:creator>
  <cp:keywords>resume, professional, career</cp:keywords>
  <dc:description>Generated by Resume Generator Pro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