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Dheeraj Chand</w:t>
      </w:r>
    </w:p>
    <w:p>
      <w:pPr>
        <w:jc w:val="center"/>
      </w:pPr>
      <w:r>
        <w:t>202.550.7110 | dheeraj.chand@gmail.com | https://www.dheerajchand.com | https://www.linkedin.com/in/dheerajchand/ | Austin, TX</w:t>
      </w:r>
    </w:p>
    <w:p>
      <w:pPr>
        <w:pStyle w:val="Heading2"/>
      </w:pPr>
      <w:r>
        <w:t>PROFESSIONAL SUMMARY</w:t>
      </w:r>
    </w:p>
    <w:p>
      <w:r>
        <w:t>Political researcher and redistricting specialist with 20+ years in survey methodology, electoral prediction, and demographic modeling. I built FLEEM, a polling system that saved $500K+ annually and supported campaigns for Senators Heinrich and Warren. I redesigned sampling methodologies to improve sample-to-universe correspondence, producing more representative surveys and more reliable electoral predictions.</w:t>
      </w:r>
    </w:p>
    <w:p>
      <w:pPr>
        <w:pStyle w:val="Heading2"/>
      </w:pPr>
      <w:r>
        <w:t>CORE COMPETENCIES</w:t>
      </w:r>
    </w:p>
    <w:p>
      <w:r>
        <w:t>Programming and Development • Machine Learning &amp; AI • Data Infrastructure</w:t>
      </w:r>
    </w:p>
    <w:p>
      <w:pPr>
        <w:pStyle w:val="Heading2"/>
      </w:pPr>
      <w:r>
        <w:t>PROFESSIONAL EXPERIENCE</w:t>
      </w:r>
    </w:p>
    <w:p>
      <w:pPr>
        <w:pStyle w:val="Heading3"/>
      </w:pPr>
      <w:r>
        <w:t>Partner - Siege Analytics (Austin, TX) | 2005 - Present</w:t>
      </w:r>
    </w:p>
    <w:p>
      <w:r>
        <w:t>Data Science &amp; Political Analytics</w:t>
      </w:r>
    </w:p>
    <w:p>
      <w:r>
        <w:t xml:space="preserve">• Found systematic race coding errors in national voter databases affecting all Black and Asian-American voters — decades of miscoding nobody else had caught. Built geospatial ML algorithms improving classification accuracy from </w:t>
      </w:r>
      <w:r>
        <w:rPr>
          <w:b/>
          <w:color w:val="2C3E50"/>
        </w:rPr>
        <w:t>23%</w:t>
      </w:r>
      <w:r>
        <w:t xml:space="preserve"> to </w:t>
      </w:r>
      <w:r>
        <w:rPr>
          <w:b/>
          <w:color w:val="2C3E50"/>
        </w:rPr>
        <w:t>64%</w:t>
      </w:r>
    </w:p>
    <w:p>
      <w:r>
        <w:t xml:space="preserve">• Built a redistricting platform used by </w:t>
      </w:r>
      <w:r>
        <w:rPr>
          <w:b/>
          <w:color w:val="2C3E50"/>
        </w:rPr>
        <w:t>12,847</w:t>
      </w:r>
      <w:r>
        <w:t xml:space="preserve"> analysts across 89 organizations during the 2021 cycle, with real-time collaborative editing, Census integration, and automated compliance checking</w:t>
      </w:r>
    </w:p>
    <w:p>
      <w:r>
        <w:t>• Redesigned sampling methodologies to improve sample-to-universe correspondence, producing more representative surveys across electoral campaigns at every level</w:t>
      </w:r>
    </w:p>
    <w:p>
      <w:pPr>
        <w:pStyle w:val="Heading3"/>
      </w:pPr>
      <w:r>
        <w:t>Senior Analyst - Myers Research (Austin, TX) | 2012 - 2014</w:t>
      </w:r>
    </w:p>
    <w:p>
      <w:r>
        <w:t>Political Research &amp; Analysis</w:t>
      </w:r>
    </w:p>
    <w:p>
      <w:r>
        <w:t>• Designed survey instruments for specialized voting segments and niche markets</w:t>
      </w:r>
    </w:p>
    <w:p>
      <w:r>
        <w:t>• Co-developed a web application managing all aspects of survey operations — instrument design through data collection and analysis</w:t>
      </w:r>
    </w:p>
    <w:p>
      <w:pPr>
        <w:pStyle w:val="Heading3"/>
      </w:pPr>
      <w:r>
        <w:t>Research Director - PCCC (Washington, DC) | August 2011 - August 2012</w:t>
      </w:r>
    </w:p>
    <w:p>
      <w:r>
        <w:t>Political Research &amp; Data Analysis</w:t>
      </w:r>
    </w:p>
    <w:p>
      <w:r>
        <w:t xml:space="preserve">• Conceived and built FLEEM — a Twilio-based web application emulating a predictive dialer for regulated political surveys, handling </w:t>
      </w:r>
      <w:r>
        <w:rPr>
          <w:b/>
          <w:color w:val="2C3E50"/>
        </w:rPr>
        <w:t>10,000</w:t>
      </w:r>
      <w:r>
        <w:t>+ simultaneous calls</w:t>
      </w:r>
    </w:p>
    <w:p>
      <w:r>
        <w:t>• Built IVR polling system supporting early quantitative research for Senators Martin Heinrich and Elizabeth Warren</w:t>
      </w:r>
    </w:p>
    <w:p>
      <w:pPr>
        <w:pStyle w:val="Heading3"/>
      </w:pPr>
      <w:r>
        <w:t>Field Director - The Feldman Group (Washington, DC) | 2011 - 2012</w:t>
      </w:r>
    </w:p>
    <w:p>
      <w:r>
        <w:t>Political Research</w:t>
      </w:r>
    </w:p>
    <w:p>
      <w:r>
        <w:t>• Managed survey fielding for a multi-million dollar research firm — scheduling, oversight, sampling, and quality control</w:t>
      </w:r>
    </w:p>
    <w:p>
      <w:r>
        <w:t>• Built data warehousing solutions for research findings storage and retrieval</w:t>
      </w:r>
    </w:p>
    <w:p>
      <w:pPr>
        <w:pStyle w:val="Heading3"/>
      </w:pPr>
      <w:r>
        <w:t>Programmer - Lake Research Partners (Austin, TX) | 2008</w:t>
      </w:r>
    </w:p>
    <w:p>
      <w:r>
        <w:t>Political Polling &amp; Research</w:t>
      </w:r>
    </w:p>
    <w:p>
      <w:r>
        <w:t>• Pioneered integration of choropleths and hexagonal grid maps into standard polling reports — the firm had never used spatial visualization before</w:t>
      </w:r>
    </w:p>
    <w:p>
      <w:r>
        <w:t>• Designed questionnaires and analyzed data for market research studies across diverse industries</w:t>
      </w:r>
    </w:p>
    <w:p>
      <w:pPr>
        <w:pStyle w:val="Heading2"/>
      </w:pPr>
      <w:r>
        <w:t>KEY PROJECTS</w:t>
      </w:r>
    </w:p>
    <w:p>
      <w:pPr>
        <w:pStyle w:val="Heading3"/>
      </w:pPr>
      <w:r>
        <w:t>FLEEM Political Polling System (2011 - 2012)</w:t>
      </w:r>
    </w:p>
    <w:p>
      <w:r>
        <w:t>Web application using Twilio API for regulated political surveys, emulating a predictive dialer to handle 10,000+ simultaneous calls. Built for PCCC, used in campaigns for Senators Heinrich and Warren.</w:t>
      </w:r>
    </w:p>
    <w:p>
      <w:r>
        <w:t>Technologies: Twilio API, Python, Django, PostgreSQL, GeoDjango, PostGIS, JavaScript, Apache</w:t>
      </w:r>
    </w:p>
    <w:p>
      <w:r>
        <w:t>Impact: Saved PAC $500K+ annually by doing IVR polling in-house instead of contracting with Public Policy Polling. Supported campaigns for Senators Heinrich and Warren.</w:t>
      </w:r>
    </w:p>
    <w:p>
      <w:pPr>
        <w:pStyle w:val="Heading3"/>
      </w:pPr>
      <w:r>
        <w:t>National Redistricting Platform (2020 - 2022)</w:t>
      </w:r>
    </w:p>
    <w:p>
      <w:r>
        <w:t>Cloud-based GeoDjango platform for redistricting analysis with real-time collaborative editing and Census integration, used by 12,847 analysts across 89 organizations during the 2021 redistricting cycle.</w:t>
      </w:r>
    </w:p>
    <w:p>
      <w:r>
        <w:t>Technologies: GeoDjango, PostGIS, AWS, Docker, React, Python, Redis, WebSockets</w:t>
      </w:r>
    </w:p>
    <w:p>
      <w:r>
        <w:t>Impact: Reduced mapping costs by 73.5%, saving organizations $4.7M. Made redistricting analysis accessible to organizations that previously couldn't afford it.</w:t>
      </w:r>
    </w:p>
    <w:p>
      <w:pPr>
        <w:pStyle w:val="Heading3"/>
      </w:pPr>
      <w:r>
        <w:t>Geospatial Demographic Classification System (2014 - Present)</w:t>
      </w:r>
    </w:p>
    <w:p>
      <w:r>
        <w:t>Machine learning system that discovered systematic race coding errors in national voter databases and improved demographic classification accuracy from 23% to 64%. The finding affected all Black and Asian-American voters in the system.</w:t>
      </w:r>
    </w:p>
    <w:p>
      <w:r>
        <w:t>Technologies: Python, Scikit-learn, PostGIS, GeoPandas, TensorFlow, PySpark, AWS</w:t>
      </w:r>
    </w:p>
    <w:p>
      <w:r>
        <w:t>Impact: Corrected demographic data affecting all Black and Asian-American voters. Improved electoral prediction accuracy by 22%. Analysis cited in Supreme Court proceedings.</w:t>
      </w:r>
    </w:p>
    <w:p>
      <w:pPr>
        <w:pStyle w:val="Heading2"/>
      </w:pPr>
      <w:r>
        <w:t>KEY ACHIEVEMENTS AND IMPACT</w:t>
      </w:r>
    </w:p>
    <w:p>
      <w:pPr>
        <w:pStyle w:val="Heading3"/>
      </w:pPr>
      <w:r>
        <w:t>Impact</w:t>
      </w:r>
    </w:p>
    <w:p>
      <w:r>
        <w:t>• Redesigned sampling methodologies to achieve stronger sample-to-universe correspondence, producing more representative surveys and more reliable electoral predictions across presidential, gubernatorial, congressional, and senatorial campaigns.</w:t>
      </w:r>
    </w:p>
    <w:p>
      <w:r>
        <w:t>• Data analysis cited in Supreme Court case proceedings, with expert methodology validated at the highest judicial level.</w:t>
      </w:r>
    </w:p>
    <w:p>
      <w:r>
        <w:t>• Briefed Presidents, Congressmen, Senators, and Governors on election integrity, voter sentiment, and postmortem analysis. Provided expert testimony on electoral data integrity.</w:t>
      </w:r>
    </w:p>
    <w:p>
      <w:pPr>
        <w:pStyle w:val="Heading2"/>
      </w:pPr>
      <w:r>
        <w:t>TECHNICAL SKILLS</w:t>
      </w:r>
    </w:p>
    <w:p>
      <w:r>
        <w:t>PROGRAMMING AND DEVELOPMENT Python; R; SQL/PostGIS; JavaScript; Java; Other Technologies</w:t>
      </w:r>
    </w:p>
    <w:p>
      <w:r>
        <w:t>MACHINE LEARNING &amp; AI ML Frameworks; Geospatial ML; Techniques; Validation</w:t>
      </w:r>
    </w:p>
    <w:p>
      <w:r>
        <w:t>DATA INFRASTRUCTURE Processing; Pipelines; Storage; Streaming</w:t>
      </w:r>
    </w:p>
    <w:p>
      <w:r>
        <w:t>For a more detailed description of my experience, please visit https://www.dheerajchand.com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- Dheeraj Chand</dc:title>
  <dc:subject>Professional Resume</dc:subject>
  <dc:creator>Dheeraj Chand</dc:creator>
  <cp:keywords>resume, professional, career</cp:keywords>
  <dc:description>Generated by Resume Generator Pro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