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Marketing analytics professional with 20+ years turning demographic and behavioral data into audience strategy. At GSD&amp;M, I restructured the Decision Sciences Department — introduced spatial analysis, version control, and Agile to a team that had been doing everything in Excel.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pPr>
        <w:pStyle w:val="Heading2"/>
      </w:pPr>
      <w:r>
        <w:t>TECHNICAL SKILLS</w:t>
      </w:r>
    </w:p>
    <w:p>
      <w:r>
        <w:t>PROGRAMMING AND DEVELOPMENT Python, R, SQL/PostGIS, JavaScript, Java, Other Technologies</w:t>
      </w:r>
    </w:p>
    <w:p>
      <w:r>
        <w:t>MACHINE LEARNING &amp; AI ML Frameworks, Geospatial ML, Techniques, Validation</w:t>
      </w:r>
    </w:p>
    <w:p>
      <w:r>
        <w:t>DATA INFRASTRUCTURE Processing, Pipelines, Storage, Streaming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