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data and technology consultant with 21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t>CORE COMPETENCIES</w:t>
      </w:r>
    </w:p>
    <w:p>
      <w:r>
        <w:t>Consulting Expertise: 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t>Technical Solutions: Programming: Python (Django, Pandas, PySpark), Scala (Spark), JavaScript • Data Platforms: PostgreSQL/PostGIS, Snowflake, MongoDB, AWS, GCP • Analytics: Tableau, PowerBI, Statistical Modeling, Machine Learning • Integration: APIs, ETL/ELT pipelines, Cloud migrations, Legacy modernization</w:t>
      </w:r>
    </w:p>
    <w:p>
      <w:r>
        <w:t>Industry Focus: Political and Electoral Data Analytics • Nonprofit and Community Organization Solutions • Technology Startup and Scale-up Consulting • Geospatial Analysis and Demographic Intelligence • Survey Research and Consumer Behavior Analysis</w:t>
      </w:r>
    </w:p>
    <w:p>
      <w:pPr>
        <w:pStyle w:val="Heading2"/>
      </w:pPr>
      <w:r>
        <w:t>PROFESSIONAL EXPERIENCE</w:t>
      </w:r>
    </w:p>
    <w:p>
      <w:pPr>
        <w:pStyle w:val="Heading3"/>
      </w:pPr>
      <w:r>
        <w:t>PRINCIPAL CONSULTANT - Siege Analytics, Washington, DC | January 2014 – Present</w:t>
      </w:r>
    </w:p>
    <w:p>
      <w:r>
        <w:t>Data, Technology and Strategy Consulting</w:t>
      </w:r>
    </w:p>
    <w:p>
      <w:r>
        <w:t>• Provide comprehensive data analysis, engineering, and strategic planning for diverse client portfolio</w:t>
      </w:r>
    </w:p>
    <w:p>
      <w:r>
        <w:t>• Develop custom software solutions and data pipeline architectures for complex integration requirements</w:t>
      </w:r>
    </w:p>
    <w:p>
      <w:r>
        <w:t>• Lead digital transformation initiatives including cloud migrations and legacy system modernization</w:t>
      </w:r>
    </w:p>
    <w:p>
      <w:r>
        <w:t>• Deliver management consulting including project planning, team building, and operational optimization</w:t>
      </w:r>
    </w:p>
    <w:p>
      <w:r>
        <w:t>• Maintain long-term strategic partnerships with clients across political, nonprofit, and technology sectors</w:t>
      </w:r>
    </w:p>
    <w:p>
      <w:pPr>
        <w:pStyle w:val="Heading3"/>
      </w:pPr>
      <w:r>
        <w:t>PRINCIPAL CONSULTANT - Clarity and Rigour, Washington, DC | 2012 – 2014</w:t>
      </w:r>
    </w:p>
    <w:p>
      <w:r>
        <w:t>Geospatial Solutions and Policy Consulting</w:t>
      </w:r>
    </w:p>
    <w:p>
      <w:r>
        <w:t>• Provided strategic consulting on geospatial data applications for policy and business</w:t>
      </w:r>
    </w:p>
    <w:p>
      <w:r>
        <w:t>• Developed custom analytical frameworks for electoral and demographic research</w:t>
      </w:r>
    </w:p>
    <w:p>
      <w:r>
        <w:t>• Delivered data-driven recommendations for political campaign strategy</w:t>
      </w:r>
    </w:p>
    <w:p>
      <w:r>
        <w:t>• Built client relationships across political and advocacy sectors</w:t>
      </w:r>
    </w:p>
    <w:p>
      <w:pPr>
        <w:pStyle w:val="Heading3"/>
      </w:pPr>
      <w:r>
        <w:t>SENIOR CONSULTANT - Helm, Washington, DC | 2010 – 2012</w:t>
      </w:r>
    </w:p>
    <w:p>
      <w:r>
        <w:t>Data Strategy and Product Consulting</w:t>
      </w:r>
    </w:p>
    <w:p>
      <w:r>
        <w:t>• Led data strategy initiatives for political and advocacy organizations</w:t>
      </w:r>
    </w:p>
    <w:p>
      <w:r>
        <w:t>• Developed product roadmaps and technical architecture recommendations</w:t>
      </w:r>
    </w:p>
    <w:p>
      <w:r>
        <w:t>• Managed client relationships and project delivery across multiple sectors</w:t>
      </w:r>
    </w:p>
    <w:p>
      <w:r>
        <w:t>• Provided technical expertise on data platform development and integration</w:t>
      </w:r>
    </w:p>
    <w:p>
      <w:pPr>
        <w:pStyle w:val="Heading3"/>
      </w:pPr>
      <w:r>
        <w:t>CONSULTANT - GSD&amp;M, Austin, TX | 2008 – 2010</w:t>
      </w:r>
    </w:p>
    <w:p>
      <w:r>
        <w:t>Campaign Strategy and Data Consulting</w:t>
      </w:r>
    </w:p>
    <w:p>
      <w:r>
        <w:t>• Provided data analysis and strategic consulting for political campaigns</w:t>
      </w:r>
    </w:p>
    <w:p>
      <w:r>
        <w:t>• Developed voter targeting and demographic analysis strategies</w:t>
      </w:r>
    </w:p>
    <w:p>
      <w:r>
        <w:t>• Delivered campaign optimization recommendations based on data insights</w:t>
      </w:r>
    </w:p>
    <w:p>
      <w:r>
        <w:t>• Supported client teams with technical expertise and strategic guidance</w:t>
      </w:r>
    </w:p>
    <w:p>
      <w:pPr>
        <w:pStyle w:val="Heading3"/>
      </w:pPr>
      <w:r>
        <w:t>SENIOR CONSULTANT - Progressive Change Campaign Committee, Washington, DC | 2006 – 2008</w:t>
      </w:r>
    </w:p>
    <w:p>
      <w:r>
        <w:t>Political Strategy and Research Consulting</w:t>
      </w:r>
    </w:p>
    <w:p>
      <w:r>
        <w:t>• Provided strategic consulting on research operations and campaign data analysis</w:t>
      </w:r>
    </w:p>
    <w:p>
      <w:r>
        <w:t>• Developed data collection and analysis strategies for political initiatives</w:t>
      </w:r>
    </w:p>
    <w:p>
      <w:r>
        <w:t>• Delivered research-based recommendations for campaign strategy</w:t>
      </w:r>
    </w:p>
    <w:p>
      <w:r>
        <w:t>• Supported progressive political organizations with data-driven insights</w:t>
      </w:r>
    </w:p>
    <w:p>
      <w:pPr>
        <w:pStyle w:val="Heading3"/>
      </w:pPr>
      <w:r>
        <w:t>CONSULTANT - Salsa Labs, Inc., Washington, DC | 2004 – 2006</w:t>
      </w:r>
    </w:p>
    <w:p>
      <w:r>
        <w:t>Technology and Data Consulting</w:t>
      </w:r>
    </w:p>
    <w:p>
      <w:r>
        <w:t>• Provided technical consulting for political campaigns and advocacy groups</w:t>
      </w:r>
    </w:p>
    <w:p>
      <w:r>
        <w:t>• Developed data integration and analysis strategies for campaign tools</w:t>
      </w:r>
    </w:p>
    <w:p>
      <w:r>
        <w:t>• Delivered technology recommendations for voter engagement and campaign management</w:t>
      </w:r>
    </w:p>
    <w:p>
      <w:r>
        <w:t>• Supported client teams with technical expertise and implementation guidance</w:t>
      </w:r>
    </w:p>
    <w:p>
      <w:pPr>
        <w:pStyle w:val="Heading3"/>
      </w:pPr>
      <w:r>
        <w:t>CONSULTANT - The Praxis Project, Oakland, CA | 2002 – 2004</w:t>
      </w:r>
    </w:p>
    <w:p>
      <w:r>
        <w:t>Nonprofit Technology and Data Consulting</w:t>
      </w:r>
    </w:p>
    <w:p>
      <w:r>
        <w:t>• Provided technology consulting for social justice organizations</w:t>
      </w:r>
    </w:p>
    <w:p>
      <w:r>
        <w:t>• Developed data management and analysis strategies for community organizing</w:t>
      </w:r>
    </w:p>
    <w:p>
      <w:r>
        <w:t>• Delivered technical recommendations for advocacy and community engagement</w:t>
      </w:r>
    </w:p>
    <w:p>
      <w:r>
        <w:t>• Supported nonprofit staff with technology training and implementation</w:t>
      </w:r>
    </w:p>
    <w:p>
      <w:pPr>
        <w:pStyle w:val="Heading3"/>
      </w:pPr>
      <w:r>
        <w:t>ANALYST - Lake Research Partners, Washington, DC | 2001 – 2002</w:t>
      </w:r>
    </w:p>
    <w:p>
      <w:r>
        <w:t>Political Research and Data Analysis</w:t>
      </w:r>
    </w:p>
    <w:p>
      <w:r>
        <w:t>• Provided data analysis and research support for political polling projects</w:t>
      </w:r>
    </w:p>
    <w:p>
      <w:r>
        <w:t>• Developed statistical models and analytical frameworks for voter research</w:t>
      </w:r>
    </w:p>
    <w:p>
      <w:r>
        <w:t>• Delivered research insights and recommendations for campaign strategy</w:t>
      </w:r>
    </w:p>
    <w:p>
      <w:r>
        <w:t>• Supported senior consultants with data analysis and client presentations</w:t>
      </w:r>
    </w:p>
    <w:p>
      <w:pPr>
        <w:pStyle w:val="Heading3"/>
      </w:pPr>
      <w:r>
        <w:t>FIELD COORDINATOR - The Feldman Group, Washington, DC | 2000 – 2001</w:t>
      </w:r>
    </w:p>
    <w:p>
      <w:r>
        <w:t>Field Operations and Data Management</w:t>
      </w:r>
    </w:p>
    <w:p>
      <w:r>
        <w:t>• Coordinated field operations and data collection for political campaigns</w:t>
      </w:r>
    </w:p>
    <w:p>
      <w:r>
        <w:t>• Developed data management systems and quality control protocols</w:t>
      </w:r>
    </w:p>
    <w:p>
      <w:r>
        <w:t>• Delivered field data analysis and strategic recommendations</w:t>
      </w:r>
    </w:p>
    <w:p>
      <w:r>
        <w:t>• Supported campaign teams with field operations and data insights</w:t>
      </w:r>
    </w:p>
    <w:p>
      <w:pPr>
        <w:pStyle w:val="Heading2"/>
      </w:pPr>
      <w:r>
        <w:t>KEY ACHIEVEMENTS AND IMPACT</w:t>
      </w:r>
    </w:p>
    <w:p>
      <w:pPr>
        <w:pStyle w:val="Heading3"/>
      </w:pPr>
      <w:r>
        <w:t>Technology Innovation</w:t>
      </w:r>
    </w:p>
    <w:p>
      <w:r>
        <w:t>• Developed proprietary B2B SaaS solutions for data analytics and geospatial applications</w:t>
      </w:r>
    </w:p>
    <w:p>
      <w:r>
        <w:t>• Created open source frameworks for political and social behavior prediction</w:t>
      </w:r>
    </w:p>
    <w:p>
      <w:r>
        <w:t>• Pioneered integration of advanced mapping techniques into standard consulting deliverables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