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Visualization Professional with 15+ years of expertise in statistical analysis, machine learning, and transforming complex data into compelling visual narratives. Expert in advanced statistical modeling, predictive analytics, and data visualization with proven track record designing comprehensive data analysis solutions, managing cross-functional teams, and translating complex data into actionable intelligence. Deep specialization in fraud detection, entity resolution, pattern analysis, and geospatial visualization with experience serving major brands, organizations, and political candidates.</w:t>
      </w:r>
    </w:p>
    <w:p>
      <w:pPr>
        <w:pStyle w:val="Heading2"/>
      </w:pPr>
      <w:r>
        <w:t>CORE COMPETENCIES</w:t>
      </w:r>
    </w:p>
    <w:p>
      <w:r>
        <w:t>Statistical Analysis &amp; Machine Learning • Data Visualization &amp; Design • Big Data &amp; Data Engineering</w:t>
      </w:r>
    </w:p>
    <w:p>
      <w:pPr>
        <w:pStyle w:val="Heading2"/>
      </w:pPr>
      <w:r>
        <w:t>PROFESSIONAL EXPERIENCE</w:t>
      </w:r>
    </w:p>
    <w:p>
      <w:pPr>
        <w:pStyle w:val="Heading3"/>
      </w:pPr>
      <w:r>
        <w:t>PARTNER - Siege Analytics, Washington, DC | 2005 – Present</w:t>
      </w:r>
    </w:p>
    <w:p>
      <w:r>
        <w:t>Advanced Data Analysis and Statistical Modeling</w:t>
      </w:r>
    </w:p>
    <w:p>
      <w:r>
        <w:t>• Developed meta-analytical techniques that identified systematic data quality issues across 20+ years of voter registration data</w:t>
      </w:r>
    </w:p>
    <w:p>
      <w:r>
        <w:t>• Uncovered decades of demographic miscoding in voter files, discovering 500,000+ previously mischaracterized Democratic voters</w:t>
      </w:r>
    </w:p>
    <w:p>
      <w:r>
        <w:t>• Created fraud detection systems analyzing 5+ terabyte datasets, uncovering demographic miscoding patterns across 2,000+ precincts</w:t>
      </w:r>
    </w:p>
    <w:p>
      <w:r>
        <w:t>• Developed and deployed custom analytical tools and algorithms using Python, Pandas, NumPy, and Scikit-learn for fraud detection and spatial clustering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comprehensive data visualization solutions that improved clients' understanding of complex research findings</w:t>
      </w:r>
    </w:p>
    <w:p>
      <w:r>
        <w:t>• Built interactive data exploration capabilities and comprehensive reporting solutions</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Trained analytical and engineering staff on open source geospatial technology (QGIS, GRASS, OSGeo) for analysis, segmentation, and visualization</w:t>
      </w:r>
    </w:p>
    <w:p>
      <w:r>
        <w:t>• Trained staff in advanced data visualization techniques using Seaborn, Matplotlib, and Tableau to improve client reporting</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Rewrote the mission and offerings of the department and drafted a plan for how it would integrate with the rest of the strategy team</w:t>
      </w:r>
    </w:p>
    <w:p>
      <w:r>
        <w:t>• Managed accounts for United States Air Force, Southwest Airlines/Chase and Indeed with comprehensive visual reporting</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SENIOR ANALYST - Myers Research, Washington, DC | August 2012 – February 2014</w:t>
      </w:r>
    </w:p>
    <w:p>
      <w:r>
        <w:t>Statistical Analysis and Research Methodology</w:t>
      </w:r>
    </w:p>
    <w:p>
      <w:r>
        <w:t>• Designed comprehensive survey instruments for specialized voting segments and niche markets with visual reporting</w:t>
      </w:r>
    </w:p>
    <w:p>
      <w:r>
        <w:t>• Developed sophisticated analytical products and reports that delivered actionable insights to clients through visualization</w:t>
      </w:r>
    </w:p>
    <w:p>
      <w:r>
        <w:t>• Co-developed RACSO web application to manage all aspects of survey operations, from instrument design to data collection and analysis</w:t>
      </w:r>
    </w:p>
    <w:p>
      <w:r>
        <w:t>• Introduced geospatial techniques to enhance market segmentation capabilities, providing clients with location-based consumer insights</w:t>
      </w:r>
    </w:p>
    <w:p>
      <w:r>
        <w:t>• Standardized reporting methodologies to improve clarity and impact of research findings through visual communication</w:t>
      </w:r>
    </w:p>
    <w:p>
      <w:r>
        <w:t>• Created data visualization tools for research presentations using advanced mapping and statistical visualization techniques</w:t>
      </w:r>
    </w:p>
    <w:p>
      <w:pPr>
        <w:pStyle w:val="Heading2"/>
      </w:pPr>
      <w:r>
        <w:t>TECHNICAL SKILLS</w:t>
      </w:r>
    </w:p>
    <w:p>
      <w:r>
        <w:t>STATISTICAL ANALYSIS &amp; MACHINE LEARNING Advanced Statistical Modeling; Predictive Analytics; Data Mining; Machine Learning; Statistical Computing; A/B Testing; Meta-analytical Techniques</w:t>
      </w:r>
    </w:p>
    <w:p>
      <w:r>
        <w:t>DATA VISUALIZATION &amp; DESIGN Interactive Dashboards; Statistical Visualization; Geospatial Mapping; Choropleth Design; Web Visualization; Presentation Design; Data Storytelling</w:t>
      </w:r>
    </w:p>
    <w:p>
      <w:r>
        <w:t>BIG DATA &amp; DATA ENGINEERING Big Data Processing; Data Warehousing; Cloud Platforms; Databases; Data Governance; Streaming Data; Data Pipeline Optimization</w:t>
      </w:r>
    </w:p>
    <w:p>
      <w:r>
        <w:t>15+ years of experience in statistical analysis, machine learning, and data visualizationExpert in transforming complex data into compelling visual narratives and actionable insightsProficient in advanced mapping techniques, choropleth design, and geospatial visualizationStrong background in fraud detection, entity resolution, and pattern analysis across multi-terabyte datasetsExtensive experience with interactive dashboards, custom web applications, and data storytelling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