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Data engineering professional with 15+ years building systems that matter. Discovered systematic demographic coding errors affecting 50M voters, developed geospatial ML algorithms improving classification accuracy from 23% to 64%. Built Civic Graph data warehouse processing billions of records and platforms serving thousands of analysts nationwide.</w:t>
      </w:r>
    </w:p>
    <w:p>
      <w:pPr>
        <w:pStyle w:val="Heading2"/>
      </w:pPr>
      <w:r>
        <w:t>CORE COMPETENCIES</w:t>
      </w:r>
    </w:p>
    <w:p>
      <w:r>
        <w:t>Data Infrastructure • Programming and Development • Cloud &amp; DevOps</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w:t>
      </w:r>
      <w:r>
        <w:rPr>
          <w:b/>
          <w:color w:val="2C3E50"/>
        </w:rPr>
        <w:t>50M</w:t>
      </w:r>
      <w:r>
        <w:t xml:space="preserve">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r>
        <w:t>• Provided expert testimony and press briefings on electoral data integrity and demographic modeling accuracy</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xml:space="preserve">• Modernized legacy ETL processes by implementing dbt and PySpark workflows, reducing processing time by </w:t>
      </w:r>
      <w:r>
        <w:rPr>
          <w:b/>
          <w:color w:val="2C3E50"/>
        </w:rPr>
        <w:t>57%</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50M voters nationwide, improved electoral prediction accuracy by 22%</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xml:space="preserve">• Algorithmic innovation: Pioneered trigonometric boundary estimation reducing mapping costs </w:t>
      </w:r>
      <w:r>
        <w:rPr>
          <w:b/>
          <w:color w:val="2C3E50"/>
        </w:rPr>
        <w:t>73.5%</w:t>
      </w:r>
    </w:p>
    <w:p>
      <w:r>
        <w:t xml:space="preserve">• </w:t>
      </w:r>
      <w:r>
        <w:rPr>
          <w:b/>
          <w:color w:val="2C3E50"/>
        </w:rPr>
        <w:t>$4.7M</w:t>
      </w:r>
      <w:r>
        <w:t xml:space="preserve"> savings enabled nonprofit access</w:t>
      </w:r>
    </w:p>
    <w:p>
      <w:r>
        <w:t>• Legal precedent: Data analysis utilized in Supreme Court case</w:t>
      </w:r>
    </w:p>
    <w:p>
      <w:r>
        <w:t>• Expert methodology validated at highest judicial level</w:t>
      </w:r>
    </w:p>
    <w:p>
      <w:pPr>
        <w:pStyle w:val="Heading2"/>
      </w:pPr>
      <w:r>
        <w:t>TECHNICAL SKILLS</w:t>
      </w:r>
    </w:p>
    <w:p>
      <w:r>
        <w:t>DATA INFRASTRUCTURE Processing; Pipelines; Storage; Streaming</w:t>
      </w:r>
    </w:p>
    <w:p>
      <w:r>
        <w:t>PROGRAMMING AND DEVELOPMENT Python; R; SQL/PostGIS; JavaScript; Java; Other Technologies</w:t>
      </w:r>
    </w:p>
    <w:p>
      <w:r>
        <w:t>CLOUD &amp; DEVOPS AWS; Containerization; Monitoring; CI/CD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