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Data engineering professional with 15+ years building systems that matter. Discovered systematic demographic coding errors affecting 50M voters, developed geospatial ML algorithms improving classification accuracy from 23% to 64%. Built Civic Graph data warehouse processing billions of records and platforms serving thousands of analysts nationwide.</w:t>
      </w:r>
    </w:p>
    <w:p>
      <w:pPr>
        <w:pStyle w:val="Heading2"/>
      </w:pPr>
      <w:r>
        <w:t>CORE COMPETENCIES</w:t>
      </w:r>
    </w:p>
    <w:p>
      <w:r>
        <w:t>Data Engineering • Programming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Algorithmic innovation: Pioneered trigonometric boundary estimation reducing mapping costs **</w:t>
      </w:r>
      <w:r>
        <w:rPr>
          <w:b/>
          <w:color w:val="2C3E50"/>
        </w:rPr>
        <w:t>73.5%</w:t>
      </w:r>
      <w:r>
        <w:t>**</w:t>
      </w:r>
    </w:p>
    <w:p>
      <w:r>
        <w:t>• **</w:t>
      </w:r>
      <w:r>
        <w:rPr>
          <w:b/>
          <w:color w:val="2C3E50"/>
        </w:rPr>
        <w:t>$4.7M</w:t>
      </w:r>
      <w:r>
        <w:t>** savings enabled nonprofit access</w:t>
      </w:r>
    </w:p>
    <w:p>
      <w:r>
        <w:t>• Legal precedent: Data analysis utilized in Supreme Court case</w:t>
      </w:r>
    </w:p>
    <w:p>
      <w:r>
        <w:t>• Expert methodology validated at highest judicial level</w:t>
      </w:r>
    </w:p>
    <w:p>
      <w:r>
        <w:t>• Breakthrough demographic discovery: Uncovered systematic voter miscoding affecting millions</w:t>
      </w:r>
    </w:p>
    <w:p>
      <w:r>
        <w:t>• **</w:t>
      </w:r>
      <w:r>
        <w:rPr>
          <w:b/>
          <w:color w:val="2C3E50"/>
        </w:rPr>
        <w:t>178%</w:t>
      </w:r>
      <w:r>
        <w:t>** accuracy improvement in racial classification algorithms</w:t>
      </w:r>
    </w:p>
    <w:p>
      <w:pPr>
        <w:pStyle w:val="Heading2"/>
      </w:pPr>
      <w:r>
        <w:t>TECHNICAL SKILLS</w:t>
      </w:r>
    </w:p>
    <w:p>
      <w:r>
        <w:t>DATA ENGINEERING Apache Spark, PySpark, Dask; dbt, Airflow; PostgreSQL/PostGIS, Snowflake; AWS (EC2, RDS, S3), Docker</w:t>
      </w:r>
    </w:p>
    <w:p>
      <w:r>
        <w:t>PROGRAMMING Python; SQL; R;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