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Product Marketing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t>CORE COMPETENCIES</w:t>
      </w:r>
    </w:p>
    <w:p>
      <w:r>
        <w:t>Product Marketing Core: 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t>Research &amp; Analytics: 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t>Communication &amp; Technology: 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&amp; STRATEGIC CONSULTANT - Siege Analytics, Washington, DC | January 2014 – Present</w:t>
      </w:r>
    </w:p>
    <w:p>
      <w:r>
        <w:t>Market Research, Product Strategy &amp; Go-to-Market Leadership</w:t>
      </w:r>
    </w:p>
    <w:p>
      <w:r>
        <w:t>• Led comprehensive market intelligence and competitive analysis projects for B2B technology platforms, delivering actionable insights that shaped product positioning and messaging strategies</w:t>
      </w:r>
    </w:p>
    <w:p>
      <w:r>
        <w:t>• Developed and executed go-to-market strategies for multiple SaaS platform launches, achieving thousands of active users and significant market penetration</w:t>
      </w:r>
    </w:p>
    <w:p>
      <w:r>
        <w:t>• Created compelling product narratives and value propositions that translated complex technical capabilities into clear customer benefits, resulting in improved adoption rates and customer engagement</w:t>
      </w:r>
    </w:p>
    <w:p>
      <w:r>
        <w:t>• Conducted extensive customer research and segmentation analysis using survey methodology and behavioral data to develop targeted buyer personas and messaging frameworks</w:t>
      </w:r>
    </w:p>
    <w:p>
      <w:r>
        <w:t>• Collaborated with cross-functional teams including engineering, sales, and customer success to align product strategy with market demands and customer feedback</w:t>
      </w:r>
    </w:p>
    <w:p>
      <w:r>
        <w:t>• Built comprehensive competitive intelligence frameworks analyzing market trends, pricing strategies, and feature differentiation across political technology and data analytics sectors</w:t>
      </w:r>
    </w:p>
    <w:p>
      <w:pPr>
        <w:pStyle w:val="Heading3"/>
      </w:pPr>
      <w:r>
        <w:t>PRINCIPAL MARKETING CONSULTANT - Clarity and Rigour, Washington, DC | 2012 – 2014</w:t>
      </w:r>
    </w:p>
    <w:p>
      <w:r>
        <w:t>Data-Driven Marketing and Strategy</w:t>
      </w:r>
    </w:p>
    <w:p>
      <w:r>
        <w:t>• Developed data-driven marketing strategies for political and advocacy campaigns</w:t>
      </w:r>
    </w:p>
    <w:p>
      <w:r>
        <w:t>• Created audience segmentation and targeting frameworks using demographic analysis</w:t>
      </w:r>
    </w:p>
    <w:p>
      <w:r>
        <w:t>• Led marketing analytics initiatives for electoral and policy campaigns</w:t>
      </w:r>
    </w:p>
    <w:p>
      <w:r>
        <w:t>• Built client relationships and delivered marketing strategy recommendations</w:t>
      </w:r>
    </w:p>
    <w:p>
      <w:pPr>
        <w:pStyle w:val="Heading3"/>
      </w:pPr>
      <w:r>
        <w:t>DIRECTOR OF MARKETING - Helm, Washington, DC | 2010 – 2012</w:t>
      </w:r>
    </w:p>
    <w:p>
      <w:r>
        <w:t>Product Marketing and Strategy</w:t>
      </w:r>
    </w:p>
    <w:p>
      <w:r>
        <w:t>• Led product marketing initiatives for data-driven political technology solutions</w:t>
      </w:r>
    </w:p>
    <w:p>
      <w:r>
        <w:t>• Developed go-to-market strategies for campaign management and voter targeting platforms</w:t>
      </w:r>
    </w:p>
    <w:p>
      <w:r>
        <w:t>• Managed marketing teams and coordinated cross-functional product launches</w:t>
      </w:r>
    </w:p>
    <w:p>
      <w:r>
        <w:t>• Created marketing materials and presentations for diverse stakeholder audiences</w:t>
      </w:r>
    </w:p>
    <w:p>
      <w:pPr>
        <w:pStyle w:val="Heading3"/>
      </w:pPr>
      <w:r>
        <w:t>SENIOR MARKETING ANALYST - GSD&amp;M, Austin, TX | 2008 – 2010</w:t>
      </w:r>
    </w:p>
    <w:p>
      <w:r>
        <w:t>Campaign Marketing and Analytics</w:t>
      </w:r>
    </w:p>
    <w:p>
      <w:r>
        <w:t>• Developed marketing strategies and voter targeting approaches for political campaigns</w:t>
      </w:r>
    </w:p>
    <w:p>
      <w:r>
        <w:t>• Created demographic analysis and audience segmentation for campaign messaging</w:t>
      </w:r>
    </w:p>
    <w:p>
      <w:r>
        <w:t>• Analyzed campaign performance data to optimize marketing effectiveness</w:t>
      </w:r>
    </w:p>
    <w:p>
      <w:r>
        <w:t>• Collaborated with creative teams to integrate data insights into campaign materials</w:t>
      </w:r>
    </w:p>
    <w:p>
      <w:pPr>
        <w:pStyle w:val="Heading3"/>
      </w:pPr>
      <w:r>
        <w:t>MARKETING COORDINATOR - Progressive Change Campaign Committee, Washington, DC | 2006 – 2008</w:t>
      </w:r>
    </w:p>
    <w:p>
      <w:r>
        <w:t>Political Marketing and Communications</w:t>
      </w:r>
    </w:p>
    <w:p>
      <w:r>
        <w:t>• Coordinated marketing and communications for progressive political initiatives</w:t>
      </w:r>
    </w:p>
    <w:p>
      <w:r>
        <w:t>• Developed messaging strategies based on research and demographic analysis</w:t>
      </w:r>
    </w:p>
    <w:p>
      <w:r>
        <w:t>• Created marketing materials and coordinated campaign communications</w:t>
      </w:r>
    </w:p>
    <w:p>
      <w:r>
        <w:t>• Supported marketing operations for political campaigns and advocacy efforts</w:t>
      </w:r>
    </w:p>
    <w:p>
      <w:pPr>
        <w:pStyle w:val="Heading3"/>
      </w:pPr>
      <w:r>
        <w:t>MARKETING SPECIALIST - Salsa Labs, Inc., Washington, DC | 2004 – 2006</w:t>
      </w:r>
    </w:p>
    <w:p>
      <w:r>
        <w:t>Technology Marketing and Product Promotion</w:t>
      </w:r>
    </w:p>
    <w:p>
      <w:r>
        <w:t>• Developed marketing strategies for political technology products and services</w:t>
      </w:r>
    </w:p>
    <w:p>
      <w:r>
        <w:t>• Created marketing materials and product documentation for campaign tools</w:t>
      </w:r>
    </w:p>
    <w:p>
      <w:r>
        <w:t>• Coordinated product launches and marketing campaigns for advocacy organizations</w:t>
      </w:r>
    </w:p>
    <w:p>
      <w:r>
        <w:t>• Supported sales teams with marketing materials and client presentations</w:t>
      </w:r>
    </w:p>
    <w:p>
      <w:pPr>
        <w:pStyle w:val="Heading3"/>
      </w:pPr>
      <w:r>
        <w:t>COMMUNICATIONS COORDINATOR - The Praxis Project, Oakland, CA | 2002 – 2004</w:t>
      </w:r>
    </w:p>
    <w:p>
      <w:r>
        <w:t>Nonprofit Marketing and Communications</w:t>
      </w:r>
    </w:p>
    <w:p>
      <w:r>
        <w:t>• Developed marketing and communications strategies for social justice organizations</w:t>
      </w:r>
    </w:p>
    <w:p>
      <w:r>
        <w:t>• Created marketing materials and communications for community organizing efforts</w:t>
      </w:r>
    </w:p>
    <w:p>
      <w:r>
        <w:t>• Coordinated outreach and engagement initiatives for advocacy campaigns</w:t>
      </w:r>
    </w:p>
    <w:p>
      <w:r>
        <w:t>• Supported nonprofit organizations with marketing and communications guidance</w:t>
      </w:r>
    </w:p>
    <w:p>
      <w:pPr>
        <w:pStyle w:val="Heading3"/>
      </w:pPr>
      <w:r>
        <w:t>RESEARCH COORDINATOR - Lake Research Partners, Washington, DC | 2001 – 2002</w:t>
      </w:r>
    </w:p>
    <w:p>
      <w:r>
        <w:t>Political Research and Marketing Support</w:t>
      </w:r>
    </w:p>
    <w:p>
      <w:r>
        <w:t>• Coordinated research projects supporting political marketing and campaign strategy</w:t>
      </w:r>
    </w:p>
    <w:p>
      <w:r>
        <w:t>• Developed data analysis frameworks for voter research and targeting</w:t>
      </w:r>
    </w:p>
    <w:p>
      <w:r>
        <w:t>• Created research reports and presentations for marketing and campaign teams</w:t>
      </w:r>
    </w:p>
    <w:p>
      <w:r>
        <w:t>• Supported senior researchers with data analysis and client communications</w:t>
      </w:r>
    </w:p>
    <w:p>
      <w:pPr>
        <w:pStyle w:val="Heading3"/>
      </w:pPr>
      <w:r>
        <w:t>FIELD COORDINATOR - The Feldman Group, Washington, DC | 2000 – 2001</w:t>
      </w:r>
    </w:p>
    <w:p>
      <w:r>
        <w:t>Field Operations and Campaign Support</w:t>
      </w:r>
    </w:p>
    <w:p>
      <w:r>
        <w:t>• Coordinated field operations supporting political campaigns and research projects</w:t>
      </w:r>
    </w:p>
    <w:p>
      <w:r>
        <w:t>• Developed data collection systems for campaign field work and voter outreach</w:t>
      </w:r>
    </w:p>
    <w:p>
      <w:r>
        <w:t>• Trained field staff on campaign messaging and data collection protocols</w:t>
      </w:r>
    </w:p>
    <w:p>
      <w:r>
        <w:t>• Analyzed field data to inform campaign strategy and marketing approaches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Product Marketing &amp; Launch Success</w:t>
      </w:r>
    </w:p>
    <w:p>
      <w:r>
        <w:t>• Successfully launched multiple B2B SaaS platforms used by thousands of active users with proven market adoption and customer retention</w:t>
      </w:r>
    </w:p>
    <w:p>
      <w:r>
        <w:t>• Developed comprehensive go-to-market strategies resulting in measurable increases in customer acquisition, engagement, and platform utilization across diverse market segments</w:t>
      </w:r>
    </w:p>
    <w:p>
      <w:r>
        <w:t>• Created compelling product narratives and messaging frameworks that effectively translated complex technical capabilities into clear customer value propositions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