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15+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 across political, technology, and consulting sectors. Skilled at building products that solve real-world problems and deliver measurable business value.</w:t>
      </w:r>
    </w:p>
    <w:p>
      <w:pPr>
        <w:pStyle w:val="Heading2"/>
      </w:pPr>
      <w:r>
        <w:t>CORE COMPETENCIES</w:t>
      </w:r>
    </w:p>
    <w:p>
      <w:r>
        <w:t>Product Management &amp; Strategy • Technical Product Development • Platform &amp; Infrastructure</w:t>
      </w:r>
    </w:p>
    <w:p>
      <w:pPr>
        <w:pStyle w:val="Heading2"/>
      </w:pPr>
      <w:r>
        <w:t>PROFESSIONAL EXPERIENCE</w:t>
      </w:r>
    </w:p>
    <w:p>
      <w:pPr>
        <w:pStyle w:val="Heading3"/>
      </w:pPr>
      <w:r>
        <w:t>PARTNER - Siege Analytics, Washington, DC | 2005 – Present</w:t>
      </w:r>
    </w:p>
    <w:p>
      <w:r>
        <w:t>Product Development and Platform Architecture</w:t>
      </w:r>
    </w:p>
    <w:p>
      <w:r>
        <w:t>• Conceived and architected redistricting platform incorporating boundary estimation algorithm used by 2,500+ analysts</w:t>
      </w:r>
    </w:p>
    <w:p>
      <w:r>
        <w:t>• Built multi-tenant data warehouse tracking decades of demographic data, enabling discovery of 500,000+ mischaracterized voters</w:t>
      </w:r>
    </w:p>
    <w:p>
      <w:r>
        <w:t>• Platform democratized redistricting analysis, reducing costs by 75% and enabling 200+ smaller organizations to participate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technical architecture decisions for data-intensive applications using Docker, Git, and modern DevOps practices</w:t>
      </w:r>
    </w:p>
    <w:p>
      <w:r>
        <w:t>• Managed complex client relationships across political, nonprofit, and technology sectors using Django/GeoDjango web applications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r>
        <w:t>• Introduced geospatial techniques to enhance market segmentation capabilities, providing clients with location-based consumer insights</w:t>
      </w:r>
    </w:p>
    <w:p>
      <w:r>
        <w:t>• Standardized reporting methodologies to improve clarity and impact of research findings</w:t>
      </w:r>
    </w:p>
    <w:p>
      <w:pPr>
        <w:pStyle w:val="Heading3"/>
      </w:pPr>
      <w:r>
        <w:t>RESEARCH DIRECTOR - Progressive Change Campaign Committee, Washington, DC | August 2011 – August 2012</w:t>
      </w:r>
    </w:p>
    <w:p>
      <w:r>
        <w:t>Product Development and Survey Platform</w:t>
      </w:r>
    </w:p>
    <w:p>
      <w:r>
        <w:t>• Conceived, architected, and engineered FLEEM web application using Twilio API handling tens of thousands of calls using emulated predictive dialer for regulated political surveys</w:t>
      </w:r>
    </w:p>
    <w:p>
      <w:r>
        <w:t>• Used FLEEM for early quantitative research in support of Senators Martin Heinrich and Elizabeth Warren</w:t>
      </w:r>
    </w:p>
    <w:p>
      <w:r>
        <w:t>• Provided tabular and graphical reporting, with plans for interactive data exploration capabilities</w:t>
      </w:r>
    </w:p>
    <w:p>
      <w:r>
        <w:t>• Led all aspects of survey design, implementation, data analysis, and reporting for major national studies</w:t>
      </w:r>
    </w:p>
    <w:p>
      <w:r>
        <w:t>• Developed new statistical methods for boundary estimation techniques, enhancing geographic market segmentation capabilities</w:t>
      </w:r>
    </w:p>
    <w:p>
      <w:r>
        <w:t>• Created comprehensive data visualization solutions that improved clients' understanding of complex research findings</w:t>
      </w:r>
    </w:p>
    <w:p>
      <w:pPr>
        <w:pStyle w:val="Heading3"/>
      </w:pPr>
      <w:r>
        <w:t>SOFTWARE ENGINEER - Salsa Labs, Inc., Washington, DC | January 2011 – August 2011</w:t>
      </w:r>
    </w:p>
    <w:p>
      <w:r>
        <w:t>CRM Platform Development and Integration</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platform development</w:t>
      </w:r>
    </w:p>
    <w:p>
      <w:r>
        <w:t>• Developed geospatial visualization tools using GeoTools, OpenLayers, and TileMill</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p>
      <w:pPr>
        <w:pStyle w:val="Heading2"/>
      </w:pPr>
      <w:r>
        <w:t>TECHNICAL SKILLS</w:t>
      </w:r>
    </w:p>
    <w:p>
      <w:r>
        <w:t>PRODUCT MANAGEMENT &amp; STRATEGY Product Conception &amp; Ideation; Product Architecture &amp; Design; Product Lifecycle Management; B2B SaaS Development; Product Strategy; Stakeholder Management; Product Analytics</w:t>
      </w:r>
    </w:p>
    <w:p>
      <w:r>
        <w:t>TECHNICAL PRODUCT DEVELOPMENT Full-Stack Development; Cloud Platforms; Big Data Technologies; Database Design; API Development; DevOps &amp; Deployment; System Integration</w:t>
      </w:r>
    </w:p>
    <w:p>
      <w:r>
        <w:t>PLATFORM &amp; INFRASTRUCTURE Multi-tenant Architecture; Data Warehousing; Geospatial Platforms; Real-time Systems; Security &amp; Compliance; Monitoring &amp; Analytics; Documentation &amp;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