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Data analyst with 20+ years and a focus on finding errors everyone else missed. I discovered systematic race coding errors in national voter databases — decades of miscoding that affected every Black and Asian-American voter in the system. Built geospatial ML algorithms that improved classification accuracy from 23% to 64%. I introduced choropleths and hexagonal grid maps to firms that had never seen spatial visualization. My analysis has been cited in Supreme Court proceedings. The job isn't just finding patterns — it's making sure the patterns are real.</w:t>
      </w:r>
    </w:p>
    <w:p>
      <w:pPr>
        <w:pStyle w:val="Heading2"/>
      </w:pPr>
      <w:r>
        <w:t>CORE COMPETENCIES</w:t>
      </w:r>
    </w:p>
    <w:p>
      <w:r>
        <w:t>Programming and Development • Machine Learning &amp; AI • Geospatial Technologies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and analysis system (live at elect.info) using Python, Pandas, and PySpark — processing billions of records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Led design and implementation of an enterprise-scale multi-tenant data warehouse for geo-referenced demographic, econometric, and electoral data</w:t>
      </w:r>
    </w:p>
    <w:p>
      <w:r>
        <w:t>• Managed an engineering team of 11 while setting technical direction for data architecture and pipeline modernization</w:t>
      </w:r>
    </w:p>
    <w:p>
      <w:r>
        <w:t xml:space="preserve">• Modernized legacy ETL processes with dbt, PySpark, Snowflake, and Databricks workflows — cut processing time by </w:t>
      </w:r>
      <w:r>
        <w:rPr>
          <w:b/>
          <w:color w:val="2C3E50"/>
        </w:rPr>
        <w:t>57%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r>
        <w:t>• Built ML-based segmentation and behavioral clustering models for multi-million dollar advertising campaigns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2"/>
      </w:pPr>
      <w:r>
        <w:t>KEY PROJECTS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3"/>
      </w:pPr>
      <w:r>
        <w:t>[Siege Utilities](https://github.com/siege-analytics/siege_utilities)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High-Performance Geospatial Tile Server (2010 - 2011)</w:t>
      </w:r>
    </w:p>
    <w:p>
      <w:r>
        <w:t>Custom tile server for WMS integration enabling interactive visualization of CRM and Census data for political campaigns.</w:t>
      </w:r>
    </w:p>
    <w:p>
      <w:r>
        <w:t>Technologies: GeoTools, OpenLayers, Java, MySQL, TileMill, JavaScript</w:t>
      </w:r>
    </w:p>
    <w:p>
      <w:r>
        <w:t>Impact: Improved contact rates by 53% and segmentation accuracy by 88% through spatial visualization of campaign data.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>• Redesigned sampling methodologies to achieve stronger sample-to-universe correspondence, producing more representative surveys and more reliable electoral predictions across presidential, gubernatorial, congressional, and senatorial campaigns.</w:t>
      </w:r>
    </w:p>
    <w:p>
      <w:r>
        <w:t xml:space="preserve">• Developed longitudinal geospatial analysis methods that improved segmentation accuracy by </w:t>
      </w:r>
      <w:r>
        <w:rPr>
          <w:b/>
          <w:color w:val="2C3E50"/>
        </w:rPr>
        <w:t>34%</w:t>
      </w:r>
      <w:r>
        <w:t xml:space="preserve"> and survey incidence rates by </w:t>
      </w:r>
      <w:r>
        <w:rPr>
          <w:b/>
          <w:color w:val="2C3E50"/>
        </w:rPr>
        <w:t>28%</w:t>
      </w:r>
      <w:r>
        <w:t>, reducing polling costs while increasing response quality.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pPr>
        <w:pStyle w:val="Heading2"/>
      </w:pPr>
      <w:r>
        <w:t>TECHNICAL SKILLS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p>
      <w:r>
        <w:t>GEOSPATIAL TECHNOLOGIES Databases; Analysis Tools; Web Mapping; Processing; Library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