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engineer with 20+ years building infrastructure for demographic and geospatial data at national scale. I built the Civic Graph data warehouse that harmonized polling data from dozens of firms into a $1B+ dataset. I modernized ETL pipelines with PySpark, dbt, and Databricks — cutting processing times by 57% on one engagement. I maintain siege_utilities, an open-source library with 37 GeoDjango models and PySpark/Sedona distributed computing utilities. My systems process billions of records across 178,000+ precincts with sub-200ms query times.</w:t>
      </w:r>
    </w:p>
    <w:p>
      <w:pPr>
        <w:pStyle w:val="Heading2"/>
      </w:pPr>
      <w:r>
        <w:t>CORE COMPETENCIES</w:t>
      </w:r>
    </w:p>
    <w:p>
      <w:r>
        <w:t>Data Infrastructure • Programming and Development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Worked directly with data and engineering directors at UNICEF and IFRC on impact assessment tools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Civic Graph Multi-Tenant Data Warehouse (2021 - 2023)</w:t>
      </w:r>
    </w:p>
    <w:p>
      <w:r>
        <w:t>Multi-tenant data warehouse harmonizing polling data from dozens of firms with different methodologies and encoding systems into a unified, queryable dataset.</w:t>
      </w:r>
    </w:p>
    <w:p>
      <w:r>
        <w:t>Technologies: Python, PostgreSQL, PostGIS, PySpark, ETL Pipelines, Meta-Analysis</w:t>
      </w:r>
    </w:p>
    <w:p>
      <w:r>
        <w:t>Impact: Created a $1B+ dataset that became a foundation for modern electoral analytics, serving dozens of polling and mail firms.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and sub-200ms query response times across </w:t>
      </w:r>
      <w:r>
        <w:rPr>
          <w:b/>
          <w:color w:val="2C3E50"/>
        </w:rPr>
        <w:t>178,000</w:t>
      </w:r>
      <w:r>
        <w:t>+ precincts.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>• Data analysis cited in Supreme Court case proceedings, with expert methodology validated at the highest judicial level.</w:t>
      </w:r>
    </w:p>
    <w:p>
      <w:pPr>
        <w:pStyle w:val="Heading2"/>
      </w:pPr>
      <w:r>
        <w:t>TECHNICAL SKILLS</w:t>
      </w:r>
    </w:p>
    <w:p>
      <w:r>
        <w:t>DATA INFRASTRUCTURE Processing; Pipelines; Storage; Streaming</w:t>
      </w:r>
    </w:p>
    <w:p>
      <w:r>
        <w:t>PROGRAMMING AND DEVELOPMENT Python; R; SQL/PostGIS; JavaScript; Java; Other Technologies</w:t>
      </w:r>
    </w:p>
    <w:p>
      <w:r>
        <w:t>CLOUD &amp; DEVOPS AWS; Containerization; Monitoring;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