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d-accept-clean</w:t>
      </w:r>
    </w:p>
    <w:p>
      <w:r>
        <w:t>Broker: Acme</w:t>
      </w:r>
    </w:p>
    <w:p>
      <w:r>
        <w:t>Total insured value: 5000000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p>
      <w:r>
        <w:t>SUBMISSION-DATA-B64: eyJicm9rZXJfbmFtZSI6IkFjbWUiLCJicm9rZXJfY291bnQiOjEsImNvbW1vZGl0aWVzIjpbeyJjb21tb2RpdHlfdHlwZSI6IlNURUVMIn1dLCJjb3ZlcmFnZV90eXBlIjoiQUxMX1JJU0siLCJkZWR1Y3RpYmxlX29wdGlvbnNfY291bnQiOjEsImxvY2F0aW9ucyI6W3siYWRkcmVzcyI6IjEyIFBvcnQgUm9hZCIsImxvY2F0aW9uX2xpbWl0IjoyMDAwMDAwLCJzcHJpbmtsZXJlZCI6dHJ1ZX1dLCJwb2xpY3lfdGVybV9tb250aHMiOjEyLCJwcmlvcl9jYXJnb19jb3ZlcmFnZV9jYW5jZWxsZWQiOmZhbHNlLCJzb3ZfY29tcGxldGUiOnRydWUsInRvdGFsX2luc3VyZWRfdmFsdWUiOjUwMDAwMDB9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