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Minutes of Meeting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Jal Rekha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9A227"/>
                <w:sz w:val="20"/>
                <w:szCs w:val="20"/>
              </w:rPr>
              <w:t xml:space="preserve">PREPARED BY – Mr. Dheeraj Motiyani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Dated – 30th April 2026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2500"/>
        <w:gridCol w:w="1600"/>
        <w:gridCol w:w="1800"/>
        <w:gridCol w:w="1600"/>
      </w:tblGrid>
      <w:tr>
        <w:trPr>
          <w:tblHeader/>
        </w:trPr>
        <w:tc>
          <w:tcPr>
            <w:tcW w:type="dxa" w:w="14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5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18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16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30th April 2026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Meeting with MD Sir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Mr. Dheeraj Motiyani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Mr. Tapan Khandelwal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Dr. Rakesh Dubey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600"/>
        <w:gridCol w:w="3800"/>
      </w:tblGrid>
      <w:tr>
        <w:tc>
          <w:tcPr>
            <w:tcW w:type="dxa" w:w="16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Agenda</w:t>
            </w:r>
          </w:p>
        </w:tc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Monthly Meeting – April 2026 | Project Status Review</w:t>
            </w:r>
          </w:p>
        </w:tc>
        <w:tc>
          <w:tcPr>
            <w:tcW w:type="dxa" w:w="16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Presided By</w:t>
            </w:r>
          </w:p>
        </w:tc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Mr. Tapan Khandelwal</w:t>
            </w:r>
          </w:p>
        </w:tc>
        <w:tc>
          <w:tcPr>
            <w:tcW w:type="dxa" w:w="16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 Time</w:t>
            </w:r>
          </w:p>
        </w:tc>
        <w:tc>
          <w:tcPr>
            <w:tcW w:type="dxa" w:w="3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03:30 PM</w:t>
            </w:r>
          </w:p>
        </w:tc>
      </w:tr>
      <w:tr>
        <w:tc>
          <w:tcPr>
            <w:tcW w:type="dxa" w:w="16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Jal Nigam, Bhopal</w:t>
            </w:r>
          </w:p>
        </w:tc>
        <w:tc>
          <w:tcPr>
            <w:tcW w:type="dxa" w:w="16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 Time</w:t>
            </w:r>
          </w:p>
        </w:tc>
        <w:tc>
          <w:tcPr>
            <w:tcW w:type="dxa" w:w="3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06:00 PM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4900"/>
      </w:tblGrid>
      <w:tr>
        <w:trPr>
          <w:tblHeader/>
        </w:trPr>
        <w:tc>
          <w:tcPr>
            <w:tcW w:type="dxa" w:w="49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Participants</w:t>
            </w:r>
          </w:p>
        </w:tc>
        <w:tc>
          <w:tcPr>
            <w:tcW w:type="dxa" w:w="49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Designation</w:t>
            </w:r>
          </w:p>
        </w:tc>
      </w:tr>
      <w:tr>
        <w:tc>
          <w:tcPr>
            <w:tcW w:type="dxa" w:w="4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Mr. KVS Choudary</w:t>
            </w:r>
          </w:p>
        </w:tc>
        <w:tc>
          <w:tcPr>
            <w:tcW w:type="dxa" w:w="4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MD, Jal Nigam</w:t>
            </w:r>
          </w:p>
        </w:tc>
      </w:tr>
      <w:tr>
        <w:tc>
          <w:tcPr>
            <w:tcW w:type="dxa" w:w="4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Dr. Rakesh Dubey</w:t>
            </w:r>
          </w:p>
        </w:tc>
        <w:tc>
          <w:tcPr>
            <w:tcW w:type="dxa" w:w="4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Head, MPSSDI</w:t>
            </w:r>
          </w:p>
        </w:tc>
      </w:tr>
      <w:tr>
        <w:tc>
          <w:tcPr>
            <w:tcW w:type="dxa" w:w="4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Mr. Tapan Khandelwal</w:t>
            </w:r>
          </w:p>
        </w:tc>
        <w:tc>
          <w:tcPr>
            <w:tcW w:type="dxa" w:w="4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Manager</w:t>
            </w:r>
          </w:p>
        </w:tc>
      </w:tr>
      <w:tr>
        <w:tc>
          <w:tcPr>
            <w:tcW w:type="dxa" w:w="4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Mr. Dheeraj Motiyani</w:t>
            </w:r>
          </w:p>
        </w:tc>
        <w:tc>
          <w:tcPr>
            <w:tcW w:type="dxa" w:w="4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Sr. Business Analyst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Borders>
              <w:top w:val="single" w:color="C9A227" w:sz="6"/>
              <w:left w:val="single" w:color="C9A227" w:sz="6"/>
              <w:bottom w:val="single" w:color="C9A227" w:sz="6"/>
              <w:right w:val="single" w:color="C9A227" w:sz="6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1 – March 2026 Action Items: Status Review as on 30th April 2026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4000"/>
        <w:gridCol w:w="3300"/>
      </w:tblGrid>
      <w:tr>
        <w:trPr>
          <w:tblHeader/>
        </w:trPr>
        <w:tc>
          <w:tcPr>
            <w:tcW w:type="dxa" w:w="6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S. No.</w:t>
            </w:r>
          </w:p>
        </w:tc>
        <w:tc>
          <w:tcPr>
            <w:tcW w:type="dxa" w:w="19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/ Activity</w:t>
            </w:r>
          </w:p>
        </w:tc>
        <w:tc>
          <w:tcPr>
            <w:tcW w:type="dxa" w:w="40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(March 2026 Discussion Points)</w:t>
            </w:r>
          </w:p>
        </w:tc>
        <w:tc>
          <w:tcPr>
            <w:tcW w:type="dxa" w:w="33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as on 30th April 2026</w:t>
            </w:r>
          </w:p>
        </w:tc>
      </w:tr>
      <w:tr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Master</w:t>
            </w:r>
          </w:p>
        </w:tc>
        <w:tc>
          <w:tcPr>
            <w:tcW w:type="dxa" w:w="4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Re-sample count – Pass/Fail on date – Pending &amp; Rectified columns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Scheme Village Master: bulk village validation, water supply testing/permitted by GM PIU flags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OHT Village Master: Local Name column addition, mapping report updation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Vistrit Summary Report: mapped status, summary &amp; abstract report changes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Bulk Consumer Master: Add/Update/Get/Delete; screen divided into 2 sheets; Agreement Copy &amp; Total Supply Points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WTP Meter Mapping: Meter Name, No. of Connected OHTs, Meter Type, Action Button added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Pipeline Master Details &amp; Report pages added</w:t>
            </w:r>
          </w:p>
        </w:tc>
        <w:tc>
          <w:tcPr>
            <w:tcW w:type="dxa" w:w="3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○ In Progress</w:t>
            </w:r>
          </w:p>
        </w:tc>
      </w:tr>
      <w:tr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Bharosa</w:t>
            </w:r>
          </w:p>
        </w:tc>
        <w:tc>
          <w:tcPr>
            <w:tcW w:type="dxa" w:w="4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Factory Testing Web – inner page redesign, multi-document upload, QAP 3rd Party upload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QAP document download on Factory Testing Mobile app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Factory Testing Contractor Login – Mobile page creation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Cube Testing RFI – Code generation; 1st RFI at 7th day, 2nd RFI at 28th day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Bharosa CR Report View – GM/PIU login detailed factory testing report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Database architecture design &amp; function creation for Master Check in Bharosa</w:t>
            </w:r>
          </w:p>
        </w:tc>
        <w:tc>
          <w:tcPr>
            <w:tcW w:type="dxa" w:w="3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○ Web Done (Mobile – Play Store update pending)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○ Done (Mobile – Play Store update pending)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FHTC / Parinaam</w:t>
            </w:r>
          </w:p>
        </w:tc>
        <w:tc>
          <w:tcPr>
            <w:tcW w:type="dxa" w:w="4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Connection not completed – Accepted/Rejected with View Log and Detail Photos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Geo-fencing (30 m) – Google AI algorithm for contractor &amp; FE subsequent inspections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Loop for reinspection as in Anusharavan RFI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 Module – FHTC Tap Connection ML model implementation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public reports on Dashboard – FHTC &amp; Dhara DWSR exposed on public portal</w:t>
            </w:r>
          </w:p>
        </w:tc>
        <w:tc>
          <w:tcPr>
            <w:tcW w:type="dxa" w:w="3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O&amp;M Billing (Aakalan)</w:t>
            </w:r>
          </w:p>
        </w:tc>
        <w:tc>
          <w:tcPr>
            <w:tcW w:type="dxa" w:w="4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Dhara Report integration in O&amp;M Billing – complete and released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Census population addition in Scheme Master (GM-side report)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Bill generation for total 64 schemes – all PIUs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Contractor side login – final summary report check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Intake / WTP / OHT Meter Survey form re-sequencing aligned with Dhara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DWSR Reports development (basic) completed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Duplicate Village Mapping validation across schemes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 Platform – restrict reports: show only Dhara &amp; DWSR; DWSR column hyperlink integration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Report Optimisation – remove extra redundant reports</w:t>
            </w:r>
          </w:p>
        </w:tc>
        <w:tc>
          <w:tcPr>
            <w:tcW w:type="dxa" w:w="3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○ Some Changes Required – Pending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Jal Samadhan</w:t>
            </w:r>
          </w:p>
        </w:tc>
        <w:tc>
          <w:tcPr>
            <w:tcW w:type="dxa" w:w="4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 Complaint related queries page for Jal Samadhan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Complaint tracking, status view, SLA escalation workflow</w:t>
            </w:r>
          </w:p>
        </w:tc>
        <w:tc>
          <w:tcPr>
            <w:tcW w:type="dxa" w:w="3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○ In Progress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○ In Progress</w:t>
            </w:r>
          </w:p>
        </w:tc>
      </w:tr>
      <w:tr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Dhara</w:t>
            </w:r>
          </w:p>
        </w:tc>
        <w:tc>
          <w:tcPr>
            <w:tcW w:type="dxa" w:w="4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Village mapped but no habitation visible – resolved for pending schemes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Village-wise report – complete month verification in single view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Mohkhed scheme – meter reading replication bug (tapping point issue)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Hyperlinks in DWSR reports – date-wise drill-down clickable; DWSR column clickable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Abstract of Contract Details in Dhara – all columns detailed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Restrict scheme visibility – Nemawar &amp; Rignod MVS removed from Aakalan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Summary report format update for Intake/WTP/OHT meter surveys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 Dhara Report to be shown on all Jal Rekha logins</w:t>
            </w:r>
          </w:p>
        </w:tc>
        <w:tc>
          <w:tcPr>
            <w:tcW w:type="dxa" w:w="3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□ Not Done – Critical Issue (multiple source points, single reading captured)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○ Testing Phase</w:t>
            </w:r>
          </w:p>
        </w:tc>
      </w:tr>
      <w:tr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Anusharavan / Cube / Material</w:t>
            </w:r>
          </w:p>
        </w:tc>
        <w:tc>
          <w:tcPr>
            <w:tcW w:type="dxa" w:w="4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Remove Mandatory in Intake, WTP, MBR, RWPM &amp; CWPM dropdown Village and GP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Save as Draft functionality – option to upload photo later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OHT Search option during RFI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 RFI Submission date &amp; Block name added in reports (multiple dates)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Structure components added against each Component (Cube)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 of costing for RFI loop – 7th and 28th day added</w:t>
            </w:r>
          </w:p>
        </w:tc>
        <w:tc>
          <w:tcPr>
            <w:tcW w:type="dxa" w:w="3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○ Done (Play Store update pending)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○ In Progress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○ Done (Mobile – Play Store update pending)</w:t>
            </w:r>
          </w:p>
        </w:tc>
      </w:tr>
      <w:tr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Asset Mapping &amp; Others</w:t>
            </w:r>
          </w:p>
        </w:tc>
        <w:tc>
          <w:tcPr>
            <w:tcW w:type="dxa" w:w="4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SQC TPIA Contractor Data and Report on Web – Asset Mapping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Change Module sequence on portal (UI/UX)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 Manual – sent in group</w:t>
            </w:r>
          </w:p>
        </w:tc>
        <w:tc>
          <w:tcPr>
            <w:tcW w:type="dxa" w:w="3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○ In Progress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Borders>
              <w:top w:val="single" w:color="C9A227" w:sz="6"/>
              <w:left w:val="single" w:color="C9A227" w:sz="6"/>
              <w:bottom w:val="single" w:color="C9A227" w:sz="6"/>
              <w:right w:val="single" w:color="C9A227" w:sz="6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2 – April 2026 New Discussion Points &amp; Action Items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7300"/>
      </w:tblGrid>
      <w:tr>
        <w:trPr>
          <w:tblHeader/>
        </w:trPr>
        <w:tc>
          <w:tcPr>
            <w:tcW w:type="dxa" w:w="6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S. No.</w:t>
            </w:r>
          </w:p>
        </w:tc>
        <w:tc>
          <w:tcPr>
            <w:tcW w:type="dxa" w:w="19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/ Activity</w:t>
            </w:r>
          </w:p>
        </w:tc>
        <w:tc>
          <w:tcPr>
            <w:tcW w:type="dxa" w:w="73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Discussion Points</w:t>
            </w:r>
          </w:p>
        </w:tc>
      </w:tr>
      <w:tr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Cube / Material Testing / Anusharavan</w:t>
            </w:r>
          </w:p>
        </w:tc>
        <w:tc>
          <w:tcPr>
            <w:tcW w:type="dxa" w:w="7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Save as Draft functionality to be completed and released – option to upload photo at a later stage.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Structure components to be added against each component in Cube Testing (in progress – Play Store update pending).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Remove Mandatory field restriction in Intake, WTP, MBR, RWPM &amp; CWPM Village/GP dropdowns – deployed; Play Store update pending.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OHT Search option during RFI – confirmed done.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QAP 3rd Party document upload – Web done; Mobile Play Store update to be expedited.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PDF upload option to be added (currently only image upload supported).</w:t>
            </w:r>
          </w:p>
        </w:tc>
      </w:tr>
      <w:tr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Anusharavan</w:t>
            </w:r>
          </w:p>
        </w:tc>
        <w:tc>
          <w:tcPr>
            <w:tcW w:type="dxa" w:w="7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 Submission date to be included in FE inspection reports for traceability.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Block name addition in RFI reports – multiple dates to be shown in single report view.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RFI Pull Back &amp; Reassign Option for GM PIU – to be progressed (currently low priority).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Abstract of Anusharavan at Contractor mobile login – to be discussed and finalised.</w:t>
            </w:r>
          </w:p>
        </w:tc>
      </w:tr>
      <w:tr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Cube Testing</w:t>
            </w:r>
          </w:p>
        </w:tc>
        <w:tc>
          <w:tcPr>
            <w:tcW w:type="dxa" w:w="7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 of costing image upload by FE – same workflow as contractor; consistency to be ensured across roles.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PDF upload option for Cube Testing – currently only image files accepted; PDF support to be added.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Cube RFI code generation and set generation (1st RFI at 7th day, 2nd RFI at 28th day) – verify mobile deployment.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Structure components confirmation per component – validate across all schemes post Play Store update.</w:t>
            </w:r>
          </w:p>
        </w:tc>
      </w:tr>
      <w:tr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Bharosa</w:t>
            </w:r>
          </w:p>
        </w:tc>
        <w:tc>
          <w:tcPr>
            <w:tcW w:type="dxa" w:w="7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QAP Document upload – Web complete; Mobile (Play Store) update to be released urgently.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Factory Testing Web – multi-document and 3rd Party QAP upload confirmed done.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Factory Testing Mobile – pending Play Store deployment; timeline to be confirmed.</w:t>
            </w:r>
          </w:p>
        </w:tc>
      </w:tr>
      <w:tr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Parinaam (HSC / FHTC)</w:t>
            </w:r>
          </w:p>
        </w:tc>
        <w:tc>
          <w:tcPr>
            <w:tcW w:type="dxa" w:w="7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Stage 1 – Connection Yes/No (to be captured and saved as first gate).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Stage 2 – Work Done Yes/No (confirmation of physical work completion).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Stage 3 – Payment Done Yes/No (payment confirmation for the connection).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three stages to be linked sequentially; subsequent stage unlocks only on prior stage approval.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View Log and Detail Photos to be retained at each stage for audit trail.</w:t>
            </w:r>
          </w:p>
        </w:tc>
      </w:tr>
      <w:tr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Sahbhagita</w:t>
            </w:r>
          </w:p>
        </w:tc>
        <w:tc>
          <w:tcPr>
            <w:tcW w:type="dxa" w:w="7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Link Sahbhagita payment system with activities performed – village-wise activity bill generation.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ISA track activity and pass payment functionality – to be extended to village-wise billing view.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 Manager Approve step – additional approval gate in Sahbhagita workflow.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Payment linkage to ensure contractor billing reflects actual on-ground activities completed per village.</w:t>
            </w:r>
          </w:p>
        </w:tc>
      </w:tr>
      <w:tr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Dhara – Meter Reading / Workflow</w:t>
            </w:r>
          </w:p>
        </w:tc>
        <w:tc>
          <w:tcPr>
            <w:tcW w:type="dxa" w:w="7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Remark / Objection by contractor on KL water reading – to be routed to GM for Approve / Reject.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Auto-approve concept: if no GM action within 3 days, reading auto-approved.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Meter reading replication bug (Mohkhed – multiple source tapping points mapping to single reading) – Critical; fix to be prioritised.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 Dhara Report rollout to all Jal Rekha logins pending final testing phase sign-off.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Intake / WTP / OHT Meter Survey form re-sequencing – verify consistency across GM and FE logins.</w:t>
            </w:r>
          </w:p>
        </w:tc>
      </w:tr>
      <w:tr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O&amp;M Billing (Aakalan)</w:t>
            </w:r>
          </w:p>
        </w:tc>
        <w:tc>
          <w:tcPr>
            <w:tcW w:type="dxa" w:w="7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Contractor side login – final summary report check; identified changes to be incorporated.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Bill generation for 64 schemes – confirm all PIU end-to-end runs completed.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Dhara Report integration in O&amp;M – released; post-release validation to be completed.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 Platform: DWSR clickable hyperlink and restricted report view confirmed.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Remove redundant reports – Date-wise DWSR, MWSR, UFW, Scheme-wise WSR, Village-wise MWSR, Bulk User MWSR.</w:t>
            </w:r>
          </w:p>
        </w:tc>
      </w:tr>
      <w:tr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Issues / Cross-Module</w:t>
            </w:r>
          </w:p>
        </w:tc>
        <w:tc>
          <w:tcPr>
            <w:tcW w:type="dxa" w:w="7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Play Store deployment – multiple modules pending update (Anusharavan/Cube/Bharosa Mobile); tracker to be maintained.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UI/UX – Change Module sequence on portal; ETA to be confirmed.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RFI – Old/New SQC loop break: if SQC exits, send to new SQC; confirm implementation.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Water Supply = 0 KL &amp; Meter Not Functional = 'X KL' – display consistency across all logins.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Sujalam Bharat App (BISAG/Gati Shakti) – Master not yet received from Jal Nigam; follow-up required.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 Manual – shared in group; confirm receipt and feedback from all stakeholders.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4900"/>
      </w:tblGrid>
      <w:tr>
        <w:tc>
          <w:tcPr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Prepared by: Mr. Dheeraj Motiyani, Sr. BA</w:t>
            </w:r>
          </w:p>
        </w:tc>
        <w:tc>
          <w:tcPr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Reviewed by: Mr. Tapan Khandelwal, PM  |  Approved by: Dr. Rakesh Dubey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16"/>
          <w:szCs w:val="16"/>
        </w:rPr>
        <w:t xml:space="preserve">Page 1 | Jal Rekha – Monthly Meeting MoM | April 2026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2026-06-18T10:59:57.501Z</dcterms:created>
  <dcterms:modified xsi:type="dcterms:W3CDTF">2026-06-18T10:59:57.514Z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