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CA8C" w14:textId="77777777" w:rsidR="00B34BA4" w:rsidRDefault="00000000">
      <w:pPr>
        <w:spacing w:before="400" w:after="10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JAL REKHA PROJECT</w:t>
      </w:r>
    </w:p>
    <w:p w14:paraId="6CB736EC" w14:textId="77777777" w:rsidR="00B34BA4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C9A227"/>
          <w:sz w:val="30"/>
          <w:szCs w:val="30"/>
        </w:rPr>
        <w:t>Module-Wise Work Done Summary</w:t>
      </w:r>
    </w:p>
    <w:p w14:paraId="013BE709" w14:textId="4C0F6172" w:rsidR="00B34BA4" w:rsidRDefault="00000000" w:rsidP="00E62B1A">
      <w:pPr>
        <w:spacing w:after="60"/>
        <w:jc w:val="center"/>
      </w:pPr>
      <w:r>
        <w:rPr>
          <w:rFonts w:ascii="Arial" w:eastAsia="Arial" w:hAnsi="Arial" w:cs="Arial"/>
          <w:i/>
          <w:iCs/>
          <w:color w:val="1F3864"/>
          <w:sz w:val="24"/>
          <w:szCs w:val="24"/>
        </w:rPr>
        <w:t>April – July 2026</w:t>
      </w:r>
      <w:r w:rsidR="00E62B1A">
        <w:br/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>Module-Wise Work / Task Done (Detailed)</w:t>
      </w:r>
    </w:p>
    <w:p w14:paraId="721AE65C" w14:textId="053E11D2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1. O&amp;M Billing</w:t>
      </w:r>
      <w:r w:rsidR="00E62B1A"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/ Aaklan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</w:p>
    <w:p w14:paraId="0D044A11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Dhara report data integrated into O&amp;M Billing module</w:t>
      </w:r>
    </w:p>
    <w:p w14:paraId="789A29BE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Census population added to Scheme Master (GM side report)</w:t>
      </w:r>
    </w:p>
    <w:p w14:paraId="4D40475F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Redundant reports removed; DWSR made clickable (hyperlink)</w:t>
      </w:r>
    </w:p>
    <w:p w14:paraId="35FEF056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 final-approval-only workflow with mandatory Concern Remark</w:t>
      </w:r>
    </w:p>
    <w:p w14:paraId="1056F181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Power Consumption, Water-Supply-During-Construction columns completed</w:t>
      </w:r>
    </w:p>
    <w:p w14:paraId="727BA8AB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O&amp;M Villages list (under-construction/approved) finalised</w:t>
      </w:r>
    </w:p>
    <w:p w14:paraId="0D029AEA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10% Pump-Transformer deduction logic implemented</w:t>
      </w:r>
    </w:p>
    <w:p w14:paraId="37FDC0F9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document upload gate (Submission Letter/Tax Invoice) before Contractor can forward a bill</w:t>
      </w:r>
    </w:p>
    <w:p w14:paraId="1CE0F29E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Residual Pressure &amp; Complaint Redressal screens redesigned per report format</w:t>
      </w:r>
    </w:p>
    <w:p w14:paraId="7CC848EC" w14:textId="77777777" w:rsidR="00B34BA4" w:rsidRPr="00E62B1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Bill generation (64 schemes), Contractor summary report, Abstract generation, multi-doc PDF merge, Document Upload screen, GST integration, CDAC e-Sign, TL E-Office letter, billing workflow redesign</w:t>
      </w:r>
    </w:p>
    <w:p w14:paraId="259E0412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Dhara report data completed and released into O&amp;M Billing for Aaklan use</w:t>
      </w:r>
    </w:p>
    <w:p w14:paraId="3A0EE52E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Contractor discrepancy-raising window against Dhara data</w:t>
      </w:r>
    </w:p>
    <w:p w14:paraId="687AE9DA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Pump-Transformer 10% deduction logic</w:t>
      </w:r>
    </w:p>
    <w:p w14:paraId="4E6A4FB9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GM (PIU)/GM (O&amp;M)/Deputy O&amp;M 'View Pending Bills' &amp; 'Manage Bill' screens</w:t>
      </w:r>
    </w:p>
    <w:p w14:paraId="49A04C5A" w14:textId="77777777" w:rsidR="00E62B1A" w:rsidRDefault="00E62B1A" w:rsidP="00E62B1A">
      <w:pPr>
        <w:pStyle w:val="ListParagraph"/>
        <w:spacing w:after="60"/>
        <w:ind w:left="400"/>
      </w:pPr>
    </w:p>
    <w:p w14:paraId="2AA28869" w14:textId="4097396A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2. SVS - Har Ghar Jal (PHE)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</w:p>
    <w:p w14:paraId="3857F598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GP/PHE daily water-supply entry form built (District/Block/GP/Village, connections, date picker)</w:t>
      </w:r>
    </w:p>
    <w:p w14:paraId="21758CB5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Water Supply Status (Yes/No/Partial) with reason dropdown and remarks added</w:t>
      </w:r>
    </w:p>
    <w:p w14:paraId="35A3AFFB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Login-specific auto-filled District/Block/GP</w:t>
      </w:r>
    </w:p>
    <w:p w14:paraId="63A2FACF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Hindi (MP Shashan) bilingual interface delivered</w:t>
      </w:r>
    </w:p>
    <w:p w14:paraId="7E7CD41A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JJM ID, Village Status &amp; 'hand-over-to-community' fields removed</w:t>
      </w:r>
    </w:p>
    <w:p w14:paraId="15E1E1C8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LGD code and household data joined in Excel export</w:t>
      </w:r>
    </w:p>
    <w:p w14:paraId="159F84B5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Partial-entry edit option added</w:t>
      </w:r>
    </w:p>
    <w:p w14:paraId="23B2DF6F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All items confirmed complete as of 16-Jun MoM</w:t>
      </w:r>
    </w:p>
    <w:p w14:paraId="20326A56" w14:textId="60C06C3F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3. Sahbhagita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</w:p>
    <w:p w14:paraId="492623E2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functionality enabled on ISA/CP Manager login after activity approval (with edit option)</w:t>
      </w:r>
    </w:p>
    <w:p w14:paraId="573B693F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Pagination added on approval screens</w:t>
      </w:r>
    </w:p>
    <w:p w14:paraId="1D416F0E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RA bill routing moved from CP Manager to ISA</w:t>
      </w:r>
    </w:p>
    <w:p w14:paraId="724E2567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visibility restricted to their assigned ISA</w:t>
      </w:r>
    </w:p>
    <w:p w14:paraId="3AFDDEE6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ISA password-reset option added</w:t>
      </w:r>
    </w:p>
    <w:p w14:paraId="385CE869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for video/image/document uploads completed</w:t>
      </w:r>
    </w:p>
    <w:p w14:paraId="5F4CC93A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Village/Combined activity abstract report with V/C/A filter, multi-select RA(1)-RA(12) dropdown with Withhold option, Village Activity Document hyperlink/preview, AI photo duplicate-detection (future scope)</w:t>
      </w:r>
    </w:p>
    <w:p w14:paraId="3DB5C7C6" w14:textId="77777777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5. Cube Testing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(8/8 completed)</w:t>
      </w:r>
    </w:p>
    <w:p w14:paraId="01BDC250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Structural components added per component type</w:t>
      </w:r>
    </w:p>
    <w:p w14:paraId="67D42032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RFI-loop costing dates (7th/28th day) captured</w:t>
      </w:r>
    </w:p>
    <w:p w14:paraId="4FE413A7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>Filter Bed added as WTP sub-component</w:t>
      </w:r>
    </w:p>
    <w:p w14:paraId="7BD2D750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Mandatory multi-image upload with Save-as-Draft enabled on FE mobile inspection form</w:t>
      </w:r>
    </w:p>
    <w:p w14:paraId="629B1C9C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Cube ID now generates before image upload</w:t>
      </w:r>
    </w:p>
    <w:p w14:paraId="73A572F2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Rejected records surfaced back to Contractor for correction</w:t>
      </w:r>
    </w:p>
    <w:p w14:paraId="2D37ABCC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Module fully complete – no pending items</w:t>
      </w:r>
    </w:p>
    <w:p w14:paraId="4BC66A94" w14:textId="77777777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6. Master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(6/7 completed)</w:t>
      </w:r>
    </w:p>
    <w:p w14:paraId="15F395D2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Scheme/PIU/Village master completed</w:t>
      </w:r>
    </w:p>
    <w:p w14:paraId="3CC75BE7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village master completed</w:t>
      </w:r>
    </w:p>
    <w:p w14:paraId="471D72C0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Bulk-consumer master and bulk-consumer-to-OHT/WTP mapping completed</w:t>
      </w:r>
    </w:p>
    <w:p w14:paraId="4FC814AE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Duplicate village-mapping validation delivered</w:t>
      </w:r>
    </w:p>
    <w:p w14:paraId="49CE2463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Consolidated Mapped Status report (Vidhan Sabha/district-wise) delivered</w:t>
      </w:r>
    </w:p>
    <w:p w14:paraId="0456C741" w14:textId="77777777" w:rsidR="00B34BA4" w:rsidRPr="00E62B1A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Lock Scheme/Village/OHT Master records once linked to live Dhara/O&amp;M/Asset Mapping transactions</w:t>
      </w:r>
    </w:p>
    <w:p w14:paraId="619D5AAB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WTP Meter Mapping given new columns (Date, Scheme, PIU)</w:t>
      </w:r>
    </w:p>
    <w:p w14:paraId="6CAC2B35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Standard meter naming convention enforced (e.g. Narela-WTP-01)</w:t>
      </w:r>
    </w:p>
    <w:p w14:paraId="24028F56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Intake Mapping enriched with Meter Name/OHT connections/District/Block/GP</w:t>
      </w:r>
    </w:p>
    <w:p w14:paraId="11418C1E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Scheme Village Mapping validation applied to Testing &amp; Permitted fields</w:t>
      </w:r>
    </w:p>
    <w:p w14:paraId="1AA92561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visibility bug (deactivated entries) fixed</w:t>
      </w:r>
    </w:p>
    <w:p w14:paraId="660BC2D8" w14:textId="77777777" w:rsidR="00E62B1A" w:rsidRP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All Vistrit reports made visible (read-only) on Contractor dashboard</w:t>
      </w:r>
    </w:p>
    <w:p w14:paraId="2A51E007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OTP verification for GM login on Master edit/delete, SMS+OTP auth for Vistrit reports, Pipeline Master pages</w:t>
      </w:r>
    </w:p>
    <w:p w14:paraId="5803F16E" w14:textId="77777777" w:rsidR="00E62B1A" w:rsidRDefault="00E62B1A" w:rsidP="00E62B1A">
      <w:pPr>
        <w:pStyle w:val="ListParagraph"/>
        <w:spacing w:after="60"/>
        <w:ind w:left="400"/>
      </w:pPr>
    </w:p>
    <w:p w14:paraId="570E7B4F" w14:textId="77777777" w:rsidR="00E62B1A" w:rsidRDefault="00E62B1A" w:rsidP="00E62B1A">
      <w:pPr>
        <w:pStyle w:val="ListParagraph"/>
        <w:spacing w:after="60"/>
        <w:ind w:left="400"/>
      </w:pPr>
    </w:p>
    <w:p w14:paraId="1026C190" w14:textId="77777777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7. Dhara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(3/7 completed)</w:t>
      </w:r>
    </w:p>
    <w:p w14:paraId="39DC6696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New Dhara report rolled out on all Jal Rekha logins</w:t>
      </w:r>
    </w:p>
    <w:p w14:paraId="575867F3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GM-Approved-Reports &amp; Contractor-Dispute view released</w:t>
      </w:r>
    </w:p>
    <w:p w14:paraId="7598BED9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GP-wise village reading report completed</w:t>
      </w:r>
    </w:p>
    <w:p w14:paraId="7FDE8869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Lock approved report data (GM PIU can add, not edit)</w:t>
      </w:r>
    </w:p>
    <w:p w14:paraId="17240E78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Make Remark/Photo-Upload/Forward/Backward optional platform-wide</w:t>
      </w:r>
    </w:p>
    <w:p w14:paraId="5D4BE1D7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Fix Mohkhed multi-source meter-reading replication bug (critical)</w:t>
      </w:r>
    </w:p>
    <w:p w14:paraId="4323E38D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Contractor KL-reading objection workflow with 3-day auto-approve</w:t>
      </w:r>
    </w:p>
    <w:p w14:paraId="643C5627" w14:textId="5B73ABC4" w:rsidR="00B34BA4" w:rsidRDefault="00E62B1A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8</w:t>
      </w:r>
      <w:r w:rsidR="00000000">
        <w:rPr>
          <w:rFonts w:ascii="Arial" w:eastAsia="Arial" w:hAnsi="Arial" w:cs="Arial"/>
          <w:b/>
          <w:bCs/>
          <w:color w:val="1F3864"/>
          <w:sz w:val="24"/>
          <w:szCs w:val="24"/>
        </w:rPr>
        <w:t>. Anushravan / Cube / Material Testing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(3/3 completed)</w:t>
      </w:r>
    </w:p>
    <w:p w14:paraId="79C1EF7B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Village/GP dropdown mandatory-field restriction removed (Intake, WTP, MBR, RWPM, CWPM)</w:t>
      </w:r>
    </w:p>
    <w:p w14:paraId="200D2F4E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Save-as-Draft with later photo upload enabled</w:t>
      </w:r>
    </w:p>
    <w:p w14:paraId="34DC9349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OHT search added during RFI</w:t>
      </w:r>
    </w:p>
    <w:p w14:paraId="24E8C46C" w14:textId="37BED881" w:rsidR="00B34BA4" w:rsidRPr="00E62B1A" w:rsidRDefault="00000000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Module fully complete – no pending items</w:t>
      </w:r>
    </w:p>
    <w:p w14:paraId="2E245545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RFI report enhanced with multiple submission dates and Block name</w:t>
      </w:r>
    </w:p>
    <w:p w14:paraId="42E7F369" w14:textId="77777777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RFI Pull-Back &amp; Reassign option for GM PIU (deferred/low priority)</w:t>
      </w:r>
    </w:p>
    <w:p w14:paraId="41E2A016" w14:textId="1DCF5091" w:rsidR="00E62B1A" w:rsidRDefault="00E62B1A" w:rsidP="00E62B1A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Anusharavan Abstract view on Contractor mobile login</w:t>
      </w:r>
    </w:p>
    <w:p w14:paraId="0841C286" w14:textId="5D116ADB" w:rsidR="00B34BA4" w:rsidRDefault="00E62B1A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9</w:t>
      </w:r>
      <w:r w:rsidR="00000000">
        <w:rPr>
          <w:rFonts w:ascii="Arial" w:eastAsia="Arial" w:hAnsi="Arial" w:cs="Arial"/>
          <w:b/>
          <w:bCs/>
          <w:color w:val="1F3864"/>
          <w:sz w:val="24"/>
          <w:szCs w:val="24"/>
        </w:rPr>
        <w:t>. Parinaam (FHTC)</w:t>
      </w:r>
      <w:r w:rsidR="00000000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(2/2 completed)</w:t>
      </w:r>
    </w:p>
    <w:p w14:paraId="5DD041A1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Contractor search option added</w:t>
      </w:r>
    </w:p>
    <w:p w14:paraId="1972AB1C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FE name now shown in Parinaam/FHTC reports</w:t>
      </w:r>
    </w:p>
    <w:p w14:paraId="5F1B210B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Module fully complete – no pending items</w:t>
      </w:r>
    </w:p>
    <w:p w14:paraId="2ECF94F7" w14:textId="481CFB8B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 w:rsidR="00E62B1A">
        <w:rPr>
          <w:rFonts w:ascii="Arial" w:eastAsia="Arial" w:hAnsi="Arial" w:cs="Arial"/>
          <w:b/>
          <w:bCs/>
          <w:color w:val="1F3864"/>
          <w:sz w:val="24"/>
          <w:szCs w:val="24"/>
        </w:rPr>
        <w:t>0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. Material testing and cube testing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(0/2 completed)</w:t>
      </w:r>
    </w:p>
    <w:p w14:paraId="6C9285C5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2nd-cycle re-inspection loop after GM rejection (FE→GM→Contractor→GM→SQC/TPIA→FE)</w:t>
      </w:r>
    </w:p>
    <w:p w14:paraId="4C22BFB1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b/>
          <w:bCs/>
          <w:i/>
          <w:iCs/>
          <w:color w:val="9C5700"/>
        </w:rPr>
        <w:t>Optional image upload on 2nd RFI loop</w:t>
      </w:r>
    </w:p>
    <w:p w14:paraId="6C20BD25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lastRenderedPageBreak/>
        <w:t>Both items still open/in design</w:t>
      </w:r>
    </w:p>
    <w:p w14:paraId="1FF18E8D" w14:textId="3EA772E5" w:rsidR="00B34BA4" w:rsidRDefault="00000000">
      <w:pPr>
        <w:pStyle w:val="Heading2"/>
        <w:shd w:val="clear" w:color="auto" w:fill="DEEAF1"/>
        <w:spacing w:before="3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 w:rsidR="00E62B1A">
        <w:rPr>
          <w:rFonts w:ascii="Arial" w:eastAsia="Arial" w:hAnsi="Arial" w:cs="Arial"/>
          <w:b/>
          <w:bCs/>
          <w:color w:val="1F3864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. Bharosa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 (1/1 completed)</w:t>
      </w:r>
    </w:p>
    <w:p w14:paraId="10F68813" w14:textId="77777777" w:rsidR="00B34BA4" w:rsidRDefault="00000000">
      <w:pPr>
        <w:pStyle w:val="ListParagraph"/>
        <w:numPr>
          <w:ilvl w:val="0"/>
          <w:numId w:val="1"/>
        </w:numPr>
        <w:spacing w:after="60"/>
        <w:ind w:left="400"/>
      </w:pPr>
      <w:r>
        <w:rPr>
          <w:rFonts w:ascii="Arial" w:eastAsia="Arial" w:hAnsi="Arial" w:cs="Arial"/>
          <w:color w:val="000000"/>
        </w:rPr>
        <w:t>Factory Testing (Web) completed with 3rd-party QAP and multiple-image upload support</w:t>
      </w:r>
    </w:p>
    <w:p w14:paraId="0A739F8F" w14:textId="051A40F0" w:rsidR="00B34BA4" w:rsidRDefault="00B34BA4" w:rsidP="00E62B1A">
      <w:pPr>
        <w:spacing w:after="60"/>
      </w:pPr>
    </w:p>
    <w:sectPr w:rsidR="00B34BA4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A367" w14:textId="77777777" w:rsidR="00D81C46" w:rsidRDefault="00D81C46">
      <w:r>
        <w:separator/>
      </w:r>
    </w:p>
  </w:endnote>
  <w:endnote w:type="continuationSeparator" w:id="0">
    <w:p w14:paraId="6B72CACD" w14:textId="77777777" w:rsidR="00D81C46" w:rsidRDefault="00D81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46A1" w14:textId="77777777" w:rsidR="00B34BA4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E62B1A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E62B1A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4D1BF" w14:textId="77777777" w:rsidR="00D81C46" w:rsidRDefault="00D81C46">
      <w:r>
        <w:separator/>
      </w:r>
    </w:p>
  </w:footnote>
  <w:footnote w:type="continuationSeparator" w:id="0">
    <w:p w14:paraId="14E9A393" w14:textId="77777777" w:rsidR="00D81C46" w:rsidRDefault="00D81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D072" w14:textId="77777777" w:rsidR="00B34BA4" w:rsidRDefault="00000000">
    <w:pPr>
      <w:jc w:val="right"/>
    </w:pPr>
    <w:r>
      <w:rPr>
        <w:rFonts w:ascii="Arial" w:eastAsia="Arial" w:hAnsi="Arial" w:cs="Arial"/>
        <w:color w:val="888888"/>
        <w:sz w:val="16"/>
        <w:szCs w:val="16"/>
      </w:rPr>
      <w:t>Jal Rekha – Module Work Done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170A9"/>
    <w:multiLevelType w:val="hybridMultilevel"/>
    <w:tmpl w:val="97D08D3E"/>
    <w:lvl w:ilvl="0" w:tplc="1258FF82">
      <w:start w:val="1"/>
      <w:numFmt w:val="bullet"/>
      <w:lvlText w:val="●"/>
      <w:lvlJc w:val="left"/>
      <w:pPr>
        <w:ind w:left="720" w:hanging="360"/>
      </w:pPr>
    </w:lvl>
    <w:lvl w:ilvl="1" w:tplc="ECCE6016">
      <w:start w:val="1"/>
      <w:numFmt w:val="bullet"/>
      <w:lvlText w:val="○"/>
      <w:lvlJc w:val="left"/>
      <w:pPr>
        <w:ind w:left="1440" w:hanging="360"/>
      </w:pPr>
    </w:lvl>
    <w:lvl w:ilvl="2" w:tplc="B01CC732">
      <w:start w:val="1"/>
      <w:numFmt w:val="bullet"/>
      <w:lvlText w:val="■"/>
      <w:lvlJc w:val="left"/>
      <w:pPr>
        <w:ind w:left="2160" w:hanging="360"/>
      </w:pPr>
    </w:lvl>
    <w:lvl w:ilvl="3" w:tplc="3ED017C0">
      <w:start w:val="1"/>
      <w:numFmt w:val="bullet"/>
      <w:lvlText w:val="●"/>
      <w:lvlJc w:val="left"/>
      <w:pPr>
        <w:ind w:left="2880" w:hanging="360"/>
      </w:pPr>
    </w:lvl>
    <w:lvl w:ilvl="4" w:tplc="7FE86EF0">
      <w:start w:val="1"/>
      <w:numFmt w:val="bullet"/>
      <w:lvlText w:val="○"/>
      <w:lvlJc w:val="left"/>
      <w:pPr>
        <w:ind w:left="3600" w:hanging="360"/>
      </w:pPr>
    </w:lvl>
    <w:lvl w:ilvl="5" w:tplc="56E857F4">
      <w:start w:val="1"/>
      <w:numFmt w:val="bullet"/>
      <w:lvlText w:val="■"/>
      <w:lvlJc w:val="left"/>
      <w:pPr>
        <w:ind w:left="4320" w:hanging="360"/>
      </w:pPr>
    </w:lvl>
    <w:lvl w:ilvl="6" w:tplc="AE92C12A">
      <w:start w:val="1"/>
      <w:numFmt w:val="bullet"/>
      <w:lvlText w:val="●"/>
      <w:lvlJc w:val="left"/>
      <w:pPr>
        <w:ind w:left="5040" w:hanging="360"/>
      </w:pPr>
    </w:lvl>
    <w:lvl w:ilvl="7" w:tplc="F00C8A34">
      <w:start w:val="1"/>
      <w:numFmt w:val="bullet"/>
      <w:lvlText w:val="●"/>
      <w:lvlJc w:val="left"/>
      <w:pPr>
        <w:ind w:left="5760" w:hanging="360"/>
      </w:pPr>
    </w:lvl>
    <w:lvl w:ilvl="8" w:tplc="66A689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AF7099"/>
    <w:multiLevelType w:val="hybridMultilevel"/>
    <w:tmpl w:val="DFD23576"/>
    <w:lvl w:ilvl="0" w:tplc="3F785508">
      <w:start w:val="1"/>
      <w:numFmt w:val="bullet"/>
      <w:lvlText w:val="•"/>
      <w:lvlJc w:val="left"/>
      <w:pPr>
        <w:ind w:left="720" w:hanging="260"/>
      </w:pPr>
    </w:lvl>
    <w:lvl w:ilvl="1" w:tplc="84D66956">
      <w:numFmt w:val="decimal"/>
      <w:lvlText w:val=""/>
      <w:lvlJc w:val="left"/>
    </w:lvl>
    <w:lvl w:ilvl="2" w:tplc="7F2422A2">
      <w:numFmt w:val="decimal"/>
      <w:lvlText w:val=""/>
      <w:lvlJc w:val="left"/>
    </w:lvl>
    <w:lvl w:ilvl="3" w:tplc="0C7EBBA6">
      <w:numFmt w:val="decimal"/>
      <w:lvlText w:val=""/>
      <w:lvlJc w:val="left"/>
    </w:lvl>
    <w:lvl w:ilvl="4" w:tplc="657A7138">
      <w:numFmt w:val="decimal"/>
      <w:lvlText w:val=""/>
      <w:lvlJc w:val="left"/>
    </w:lvl>
    <w:lvl w:ilvl="5" w:tplc="E6366174">
      <w:numFmt w:val="decimal"/>
      <w:lvlText w:val=""/>
      <w:lvlJc w:val="left"/>
    </w:lvl>
    <w:lvl w:ilvl="6" w:tplc="1EBC94E8">
      <w:numFmt w:val="decimal"/>
      <w:lvlText w:val=""/>
      <w:lvlJc w:val="left"/>
    </w:lvl>
    <w:lvl w:ilvl="7" w:tplc="078E28E2">
      <w:numFmt w:val="decimal"/>
      <w:lvlText w:val=""/>
      <w:lvlJc w:val="left"/>
    </w:lvl>
    <w:lvl w:ilvl="8" w:tplc="BFFC9E54">
      <w:numFmt w:val="decimal"/>
      <w:lvlText w:val=""/>
      <w:lvlJc w:val="left"/>
    </w:lvl>
  </w:abstractNum>
  <w:num w:numId="1" w16cid:durableId="1214536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BA4"/>
    <w:rsid w:val="00B34BA4"/>
    <w:rsid w:val="00D177E1"/>
    <w:rsid w:val="00D81C46"/>
    <w:rsid w:val="00E6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6472"/>
  <w15:docId w15:val="{35FD72BC-2561-4DAD-B3B8-5C4395547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2</cp:revision>
  <dcterms:created xsi:type="dcterms:W3CDTF">2026-07-15T05:05:00Z</dcterms:created>
  <dcterms:modified xsi:type="dcterms:W3CDTF">2026-07-15T05:14:00Z</dcterms:modified>
</cp:coreProperties>
</file>