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A4B1F" w14:textId="77777777" w:rsidR="00E15F60" w:rsidRDefault="00E15F60">
      <w:pPr>
        <w:pStyle w:val="Heading1"/>
      </w:pPr>
    </w:p>
    <w:p w14:paraId="61B271A6" w14:textId="7D3D8167" w:rsidR="000E0990" w:rsidRDefault="00000000">
      <w:pPr>
        <w:pStyle w:val="Heading1"/>
      </w:pPr>
      <w:r>
        <w:t>High-Level Functional Requirements Specification</w:t>
      </w:r>
    </w:p>
    <w:p w14:paraId="15BECF2A" w14:textId="77777777" w:rsidR="00070B97" w:rsidRPr="00D81B63" w:rsidRDefault="00000000">
      <w:pPr>
        <w:rPr>
          <w:sz w:val="24"/>
          <w:szCs w:val="24"/>
        </w:rPr>
      </w:pPr>
      <w:r w:rsidRPr="00D81B63">
        <w:rPr>
          <w:b/>
          <w:sz w:val="24"/>
          <w:szCs w:val="24"/>
        </w:rPr>
        <w:t>Project:</w:t>
      </w:r>
      <w:r w:rsidRPr="00D81B63">
        <w:rPr>
          <w:sz w:val="24"/>
          <w:szCs w:val="24"/>
        </w:rPr>
        <w:t xml:space="preserve"> </w:t>
      </w:r>
      <w:proofErr w:type="spellStart"/>
      <w:r w:rsidRPr="00D81B63">
        <w:rPr>
          <w:sz w:val="24"/>
          <w:szCs w:val="24"/>
        </w:rPr>
        <w:t>Jalrekha</w:t>
      </w:r>
      <w:proofErr w:type="spellEnd"/>
      <w:r w:rsidRPr="00D81B63">
        <w:rPr>
          <w:sz w:val="24"/>
          <w:szCs w:val="24"/>
        </w:rPr>
        <w:t xml:space="preserve"> </w:t>
      </w:r>
      <w:r w:rsidR="00070B97" w:rsidRPr="00D81B63">
        <w:rPr>
          <w:sz w:val="24"/>
          <w:szCs w:val="24"/>
        </w:rPr>
        <w:t>and</w:t>
      </w:r>
      <w:r w:rsidRPr="00D81B63">
        <w:rPr>
          <w:sz w:val="24"/>
          <w:szCs w:val="24"/>
        </w:rPr>
        <w:t xml:space="preserve"> PHE</w:t>
      </w:r>
      <w:r w:rsidR="00070B97" w:rsidRPr="00D81B63">
        <w:rPr>
          <w:sz w:val="24"/>
          <w:szCs w:val="24"/>
        </w:rPr>
        <w:t>D</w:t>
      </w:r>
      <w:r w:rsidRPr="00D81B63">
        <w:rPr>
          <w:sz w:val="24"/>
          <w:szCs w:val="24"/>
        </w:rPr>
        <w:t xml:space="preserve"> – Single Village Scheme (SVS) and GHAN 2.0 Integration </w:t>
      </w:r>
    </w:p>
    <w:p w14:paraId="541E3A46" w14:textId="77777777" w:rsidR="00070B97" w:rsidRPr="00D81B63" w:rsidRDefault="00000000">
      <w:pPr>
        <w:rPr>
          <w:sz w:val="24"/>
          <w:szCs w:val="24"/>
        </w:rPr>
      </w:pPr>
      <w:r w:rsidRPr="00D81B63">
        <w:rPr>
          <w:b/>
          <w:sz w:val="24"/>
          <w:szCs w:val="24"/>
        </w:rPr>
        <w:t>Department:</w:t>
      </w:r>
      <w:r w:rsidRPr="00D81B63">
        <w:rPr>
          <w:sz w:val="24"/>
          <w:szCs w:val="24"/>
        </w:rPr>
        <w:t xml:space="preserve"> Public Health Engineering (PHE), Government of Madhya Pradesh </w:t>
      </w:r>
    </w:p>
    <w:p w14:paraId="5CD16FAB" w14:textId="77777777" w:rsidR="00793B09" w:rsidRDefault="00793B09">
      <w:pPr>
        <w:pStyle w:val="Heading2"/>
      </w:pPr>
    </w:p>
    <w:p w14:paraId="003F7721" w14:textId="77777777" w:rsidR="00793B09" w:rsidRDefault="00793B09">
      <w:pPr>
        <w:pStyle w:val="Heading2"/>
      </w:pPr>
    </w:p>
    <w:p w14:paraId="6184ABA1" w14:textId="77777777" w:rsidR="00793B09" w:rsidRDefault="00793B09">
      <w:pPr>
        <w:pStyle w:val="Heading2"/>
      </w:pPr>
    </w:p>
    <w:p w14:paraId="26AE7C3A" w14:textId="1DC9CB30" w:rsidR="000E0990" w:rsidRDefault="00F8318B">
      <w:pPr>
        <w:pStyle w:val="Heading2"/>
      </w:pPr>
      <w:r>
        <w:t>1. Purpose and Scope</w:t>
      </w:r>
    </w:p>
    <w:p w14:paraId="0EE08D06" w14:textId="77777777" w:rsidR="000E0990" w:rsidRDefault="00000000">
      <w:r>
        <w:t xml:space="preserve">This document defines, at a high level, the functional requirements for extending the </w:t>
      </w:r>
      <w:proofErr w:type="spellStart"/>
      <w:r>
        <w:t>Jalrekha</w:t>
      </w:r>
      <w:proofErr w:type="spellEnd"/>
      <w:r>
        <w:t xml:space="preserve"> platform to PHE for Single Village Schemes (SVS), and for integrating it with GHAN 2.0. It covers seven functional modules and the integration layer, with an indicative development timeline.</w:t>
      </w:r>
    </w:p>
    <w:p w14:paraId="578ECB63" w14:textId="2DF06837" w:rsidR="000E0990" w:rsidRDefault="00000000">
      <w:r>
        <w:t xml:space="preserve">In scope: role-based user management, asset mapping, data </w:t>
      </w:r>
      <w:proofErr w:type="spellStart"/>
      <w:r>
        <w:t>visualisation</w:t>
      </w:r>
      <w:proofErr w:type="spellEnd"/>
      <w:r>
        <w:t>, tap connection validation (</w:t>
      </w:r>
      <w:proofErr w:type="spellStart"/>
      <w:r>
        <w:t>Parinam</w:t>
      </w:r>
      <w:proofErr w:type="spellEnd"/>
      <w:r>
        <w:t>), meter reading (Dhara), water quality testing (Nirmal), community participation (</w:t>
      </w:r>
      <w:proofErr w:type="spellStart"/>
      <w:r>
        <w:t>Sahbhagita</w:t>
      </w:r>
      <w:proofErr w:type="spellEnd"/>
      <w:r>
        <w:t xml:space="preserve">), </w:t>
      </w:r>
      <w:r w:rsidR="00266296">
        <w:t xml:space="preserve">Jal Samadhan, </w:t>
      </w:r>
      <w:r>
        <w:t>and GHAN 2.0 integration.</w:t>
      </w:r>
    </w:p>
    <w:p w14:paraId="3BCDF4D5" w14:textId="13F3DDE4" w:rsidR="004B6B6F" w:rsidRDefault="004B6B6F">
      <w:r>
        <w:t xml:space="preserve">Integration: </w:t>
      </w:r>
    </w:p>
    <w:p w14:paraId="71E5AA65" w14:textId="6EA3F911" w:rsidR="004B6B6F" w:rsidRDefault="004B6B6F" w:rsidP="004B6B6F">
      <w:pPr>
        <w:pStyle w:val="ListParagraph"/>
        <w:numPr>
          <w:ilvl w:val="0"/>
          <w:numId w:val="15"/>
        </w:numPr>
      </w:pPr>
      <w:r w:rsidRPr="004B6B6F">
        <w:rPr>
          <w:b/>
          <w:bCs/>
        </w:rPr>
        <w:t>GHAN 2.0 integration with Jal Rekha (at both Mobile and Web</w:t>
      </w:r>
      <w:proofErr w:type="gramStart"/>
      <w:r w:rsidRPr="004B6B6F">
        <w:rPr>
          <w:b/>
          <w:bCs/>
        </w:rPr>
        <w:t>)</w:t>
      </w:r>
      <w:r>
        <w:rPr>
          <w:b/>
          <w:bCs/>
        </w:rPr>
        <w:t xml:space="preserve"> </w:t>
      </w:r>
      <w:r>
        <w:t>:</w:t>
      </w:r>
      <w:proofErr w:type="gramEnd"/>
      <w:r>
        <w:t xml:space="preserve">- GHAN 2.0 has different technology stack which need </w:t>
      </w:r>
      <w:proofErr w:type="gramStart"/>
      <w:r>
        <w:t>to  be</w:t>
      </w:r>
      <w:proofErr w:type="gramEnd"/>
      <w:r>
        <w:t xml:space="preserve"> redirected and bring all modules on same technology stack of Jal Rekha. (for </w:t>
      </w:r>
      <w:proofErr w:type="gramStart"/>
      <w:r>
        <w:t>now</w:t>
      </w:r>
      <w:proofErr w:type="gramEnd"/>
      <w:r>
        <w:t xml:space="preserve"> we will redirect from </w:t>
      </w:r>
      <w:proofErr w:type="spellStart"/>
      <w:r>
        <w:t>jal</w:t>
      </w:r>
      <w:proofErr w:type="spellEnd"/>
      <w:r>
        <w:t xml:space="preserve"> Rekha to GHAN app)</w:t>
      </w:r>
    </w:p>
    <w:p w14:paraId="50A97C98" w14:textId="0ABCEC57" w:rsidR="004B6B6F" w:rsidRDefault="004B6B6F" w:rsidP="004B6B6F">
      <w:pPr>
        <w:pStyle w:val="ListParagraph"/>
        <w:numPr>
          <w:ilvl w:val="0"/>
          <w:numId w:val="15"/>
        </w:numPr>
      </w:pPr>
      <w:r w:rsidRPr="004B6B6F">
        <w:rPr>
          <w:b/>
          <w:bCs/>
        </w:rPr>
        <w:t xml:space="preserve"> Jal Rekha has 2 </w:t>
      </w:r>
      <w:proofErr w:type="gramStart"/>
      <w:r w:rsidRPr="004B6B6F">
        <w:rPr>
          <w:b/>
          <w:bCs/>
        </w:rPr>
        <w:t>login</w:t>
      </w:r>
      <w:proofErr w:type="gramEnd"/>
      <w:r>
        <w:t xml:space="preserve"> where Jal </w:t>
      </w:r>
      <w:proofErr w:type="spellStart"/>
      <w:r>
        <w:t>rekha</w:t>
      </w:r>
      <w:proofErr w:type="spellEnd"/>
      <w:r>
        <w:t xml:space="preserve"> department login and other PHE department login. And where </w:t>
      </w:r>
      <w:r w:rsidRPr="004B6B6F">
        <w:rPr>
          <w:b/>
          <w:bCs/>
        </w:rPr>
        <w:t xml:space="preserve">PHE </w:t>
      </w:r>
      <w:proofErr w:type="gramStart"/>
      <w:r w:rsidRPr="004B6B6F">
        <w:rPr>
          <w:b/>
          <w:bCs/>
        </w:rPr>
        <w:t>will  have</w:t>
      </w:r>
      <w:proofErr w:type="gramEnd"/>
      <w:r w:rsidRPr="004B6B6F">
        <w:rPr>
          <w:b/>
          <w:bCs/>
        </w:rPr>
        <w:t xml:space="preserve"> 2 user </w:t>
      </w:r>
      <w:proofErr w:type="gramStart"/>
      <w:r w:rsidRPr="004B6B6F">
        <w:rPr>
          <w:b/>
          <w:bCs/>
        </w:rPr>
        <w:t>login</w:t>
      </w:r>
      <w:proofErr w:type="gramEnd"/>
      <w:r>
        <w:t xml:space="preserve"> of PHE SVS and GHAN user.</w:t>
      </w:r>
    </w:p>
    <w:p w14:paraId="6A5BB98D" w14:textId="0FB6DCEF" w:rsidR="00E15F60" w:rsidRDefault="00E15F60" w:rsidP="004B6B6F">
      <w:pPr>
        <w:pStyle w:val="ListParagraph"/>
        <w:numPr>
          <w:ilvl w:val="0"/>
          <w:numId w:val="15"/>
        </w:numPr>
      </w:pPr>
      <w:r>
        <w:rPr>
          <w:b/>
          <w:bCs/>
        </w:rPr>
        <w:t xml:space="preserve">AI </w:t>
      </w:r>
      <w:proofErr w:type="gramStart"/>
      <w:r>
        <w:rPr>
          <w:b/>
          <w:bCs/>
        </w:rPr>
        <w:t>Integration :</w:t>
      </w:r>
      <w:proofErr w:type="gramEnd"/>
      <w:r>
        <w:rPr>
          <w:b/>
          <w:bCs/>
        </w:rPr>
        <w:t>-</w:t>
      </w:r>
      <w:r>
        <w:t xml:space="preserve"> FHTC </w:t>
      </w:r>
      <w:proofErr w:type="spellStart"/>
      <w:r>
        <w:t>Parinam</w:t>
      </w:r>
      <w:proofErr w:type="spellEnd"/>
      <w:r>
        <w:t xml:space="preserve"> Tap connection module developed in Jal Rekha AI features can be used in SVS PHE and GHAN module integration.</w:t>
      </w:r>
    </w:p>
    <w:p w14:paraId="5958A6DF" w14:textId="390694E0" w:rsidR="004B6B6F" w:rsidRDefault="004B6B6F">
      <w:r>
        <w:tab/>
      </w:r>
    </w:p>
    <w:p w14:paraId="1C1D7540" w14:textId="77777777" w:rsidR="000E0990" w:rsidRDefault="00F8318B">
      <w:pPr>
        <w:pStyle w:val="Heading2"/>
      </w:pPr>
      <w:r>
        <w:t>2. Stakeholders and User Roles</w:t>
      </w:r>
    </w:p>
    <w:tbl>
      <w:tblPr>
        <w:tblStyle w:val="TableGrid"/>
        <w:tblW w:w="9360" w:type="dxa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0E0990" w14:paraId="36B9009D" w14:textId="77777777" w:rsidTr="007261DD">
        <w:trPr>
          <w:tblHeader/>
        </w:trPr>
        <w:tc>
          <w:tcPr>
            <w:tcW w:w="3120" w:type="dxa"/>
            <w:shd w:val="clear" w:color="auto" w:fill="F2F2F2"/>
          </w:tcPr>
          <w:p w14:paraId="3127DB63" w14:textId="77777777" w:rsidR="000E0990" w:rsidRDefault="00000000">
            <w:r>
              <w:t>Role</w:t>
            </w:r>
          </w:p>
        </w:tc>
        <w:tc>
          <w:tcPr>
            <w:tcW w:w="3120" w:type="dxa"/>
            <w:shd w:val="clear" w:color="auto" w:fill="F2F2F2"/>
          </w:tcPr>
          <w:p w14:paraId="61183536" w14:textId="77777777" w:rsidR="000E0990" w:rsidRDefault="00000000">
            <w:r>
              <w:t>Description</w:t>
            </w:r>
          </w:p>
        </w:tc>
        <w:tc>
          <w:tcPr>
            <w:tcW w:w="3120" w:type="dxa"/>
            <w:shd w:val="clear" w:color="auto" w:fill="F2F2F2"/>
          </w:tcPr>
          <w:p w14:paraId="78BE470F" w14:textId="77777777" w:rsidR="000E0990" w:rsidRDefault="00000000">
            <w:r>
              <w:t>Access</w:t>
            </w:r>
          </w:p>
        </w:tc>
      </w:tr>
      <w:tr w:rsidR="000E0990" w14:paraId="1C2AC6CC" w14:textId="77777777" w:rsidTr="007261DD">
        <w:tc>
          <w:tcPr>
            <w:tcW w:w="3120" w:type="dxa"/>
          </w:tcPr>
          <w:p w14:paraId="72594BBE" w14:textId="77777777" w:rsidR="000E0990" w:rsidRDefault="00000000">
            <w:r>
              <w:t>EE (Executive Engineer)</w:t>
            </w:r>
          </w:p>
        </w:tc>
        <w:tc>
          <w:tcPr>
            <w:tcW w:w="3120" w:type="dxa"/>
          </w:tcPr>
          <w:p w14:paraId="66BBA784" w14:textId="77777777" w:rsidR="000E0990" w:rsidRDefault="00000000">
            <w:proofErr w:type="gramStart"/>
            <w:r>
              <w:t>Administers</w:t>
            </w:r>
            <w:proofErr w:type="gramEnd"/>
            <w:r>
              <w:t xml:space="preserve"> schemes and users</w:t>
            </w:r>
          </w:p>
        </w:tc>
        <w:tc>
          <w:tcPr>
            <w:tcW w:w="3120" w:type="dxa"/>
          </w:tcPr>
          <w:p w14:paraId="48165795" w14:textId="77777777" w:rsidR="000E0990" w:rsidRDefault="00000000">
            <w:r>
              <w:t>Web</w:t>
            </w:r>
          </w:p>
        </w:tc>
      </w:tr>
      <w:tr w:rsidR="000E0990" w14:paraId="70E5C377" w14:textId="77777777" w:rsidTr="007261DD">
        <w:tc>
          <w:tcPr>
            <w:tcW w:w="3120" w:type="dxa"/>
          </w:tcPr>
          <w:p w14:paraId="30194784" w14:textId="77777777" w:rsidR="000E0990" w:rsidRDefault="00070B97">
            <w:r>
              <w:t xml:space="preserve">AE </w:t>
            </w:r>
          </w:p>
        </w:tc>
        <w:tc>
          <w:tcPr>
            <w:tcW w:w="3120" w:type="dxa"/>
          </w:tcPr>
          <w:p w14:paraId="54D970C3" w14:textId="77777777" w:rsidR="000E0990" w:rsidRDefault="00000000">
            <w:r>
              <w:t>Monitoring and supervision</w:t>
            </w:r>
          </w:p>
        </w:tc>
        <w:tc>
          <w:tcPr>
            <w:tcW w:w="3120" w:type="dxa"/>
          </w:tcPr>
          <w:p w14:paraId="34C7D291" w14:textId="77777777" w:rsidR="000E0990" w:rsidRDefault="00000000">
            <w:r>
              <w:t>Web and Mobile</w:t>
            </w:r>
          </w:p>
        </w:tc>
      </w:tr>
      <w:tr w:rsidR="000E0990" w14:paraId="507CCA25" w14:textId="77777777" w:rsidTr="007261DD">
        <w:tc>
          <w:tcPr>
            <w:tcW w:w="3120" w:type="dxa"/>
          </w:tcPr>
          <w:p w14:paraId="39888E50" w14:textId="77777777" w:rsidR="000E0990" w:rsidRDefault="00070B97">
            <w:r>
              <w:t xml:space="preserve">SE </w:t>
            </w:r>
          </w:p>
        </w:tc>
        <w:tc>
          <w:tcPr>
            <w:tcW w:w="3120" w:type="dxa"/>
          </w:tcPr>
          <w:p w14:paraId="46C8640F" w14:textId="77777777" w:rsidR="000E0990" w:rsidRDefault="00000000">
            <w:r>
              <w:t>Field-level supervision, asset and validation review</w:t>
            </w:r>
          </w:p>
        </w:tc>
        <w:tc>
          <w:tcPr>
            <w:tcW w:w="3120" w:type="dxa"/>
          </w:tcPr>
          <w:p w14:paraId="10B37ADA" w14:textId="77777777" w:rsidR="000E0990" w:rsidRDefault="00000000">
            <w:r>
              <w:t>Web and Mobile</w:t>
            </w:r>
          </w:p>
        </w:tc>
      </w:tr>
      <w:tr w:rsidR="000E0990" w14:paraId="5A53C894" w14:textId="77777777" w:rsidTr="007261DD">
        <w:tc>
          <w:tcPr>
            <w:tcW w:w="3120" w:type="dxa"/>
          </w:tcPr>
          <w:p w14:paraId="5E63DC2F" w14:textId="3F6D09F1" w:rsidR="000E0990" w:rsidRDefault="00000000">
            <w:r>
              <w:lastRenderedPageBreak/>
              <w:t>TPI</w:t>
            </w:r>
            <w:r w:rsidR="00FC7C0A">
              <w:t>A</w:t>
            </w:r>
            <w:r>
              <w:t xml:space="preserve">/ </w:t>
            </w:r>
            <w:r w:rsidR="00FC7C0A">
              <w:t>TL</w:t>
            </w:r>
          </w:p>
        </w:tc>
        <w:tc>
          <w:tcPr>
            <w:tcW w:w="3120" w:type="dxa"/>
          </w:tcPr>
          <w:p w14:paraId="3802E2BF" w14:textId="77777777" w:rsidR="000E0990" w:rsidRDefault="00000000">
            <w:r>
              <w:t xml:space="preserve">Third-party inspection agency staff and team </w:t>
            </w:r>
            <w:proofErr w:type="gramStart"/>
            <w:r>
              <w:t>leads</w:t>
            </w:r>
            <w:proofErr w:type="gramEnd"/>
          </w:p>
        </w:tc>
        <w:tc>
          <w:tcPr>
            <w:tcW w:w="3120" w:type="dxa"/>
          </w:tcPr>
          <w:p w14:paraId="61C193E6" w14:textId="16CAE81F" w:rsidR="000E0990" w:rsidRDefault="00FC7C0A">
            <w:r>
              <w:t>Web</w:t>
            </w:r>
          </w:p>
        </w:tc>
      </w:tr>
      <w:tr w:rsidR="000E0990" w14:paraId="5CB433DB" w14:textId="77777777" w:rsidTr="007261DD">
        <w:tc>
          <w:tcPr>
            <w:tcW w:w="3120" w:type="dxa"/>
          </w:tcPr>
          <w:p w14:paraId="5B42B06D" w14:textId="77777777" w:rsidR="000E0990" w:rsidRDefault="00000000">
            <w:r>
              <w:t>ISA</w:t>
            </w:r>
          </w:p>
        </w:tc>
        <w:tc>
          <w:tcPr>
            <w:tcW w:w="3120" w:type="dxa"/>
          </w:tcPr>
          <w:p w14:paraId="28773D8F" w14:textId="77777777" w:rsidR="000E0990" w:rsidRDefault="00000000">
            <w:r>
              <w:t>Implementation Support Agency (</w:t>
            </w:r>
            <w:proofErr w:type="spellStart"/>
            <w:r>
              <w:t>Sahbhagita</w:t>
            </w:r>
            <w:proofErr w:type="spellEnd"/>
            <w:r>
              <w:t xml:space="preserve"> module)</w:t>
            </w:r>
          </w:p>
        </w:tc>
        <w:tc>
          <w:tcPr>
            <w:tcW w:w="3120" w:type="dxa"/>
          </w:tcPr>
          <w:p w14:paraId="01816960" w14:textId="77777777" w:rsidR="000E0990" w:rsidRDefault="00000000">
            <w:r>
              <w:t>Web and Mobile</w:t>
            </w:r>
          </w:p>
        </w:tc>
      </w:tr>
    </w:tbl>
    <w:p w14:paraId="6DA2CBB4" w14:textId="77777777" w:rsidR="000E0990" w:rsidRDefault="00F8318B">
      <w:pPr>
        <w:pStyle w:val="Heading2"/>
      </w:pPr>
      <w:r>
        <w:t>3. Assumptions and Dependencies</w:t>
      </w:r>
    </w:p>
    <w:p w14:paraId="196D9C0C" w14:textId="77777777" w:rsidR="000E0990" w:rsidRDefault="00000000">
      <w:pPr>
        <w:pStyle w:val="ListParagraph"/>
        <w:numPr>
          <w:ilvl w:val="0"/>
          <w:numId w:val="2"/>
        </w:numPr>
      </w:pPr>
      <w:r>
        <w:t xml:space="preserve">The department provides the </w:t>
      </w:r>
      <w:r>
        <w:rPr>
          <w:b/>
        </w:rPr>
        <w:t>User Master</w:t>
      </w:r>
      <w:r>
        <w:t xml:space="preserve"> and </w:t>
      </w:r>
      <w:r>
        <w:rPr>
          <w:b/>
        </w:rPr>
        <w:t>Scheme Master</w:t>
      </w:r>
      <w:r>
        <w:t xml:space="preserve"> before development of Module</w:t>
      </w:r>
      <w:r w:rsidR="00070B97">
        <w:t>.</w:t>
      </w:r>
    </w:p>
    <w:p w14:paraId="1D084251" w14:textId="77777777" w:rsidR="000E0990" w:rsidRDefault="00000000">
      <w:pPr>
        <w:pStyle w:val="ListParagraph"/>
        <w:numPr>
          <w:ilvl w:val="0"/>
          <w:numId w:val="2"/>
        </w:numPr>
      </w:pPr>
      <w:r>
        <w:t xml:space="preserve">The department provides the </w:t>
      </w:r>
      <w:r>
        <w:rPr>
          <w:b/>
        </w:rPr>
        <w:t>scheme-wise ISA list</w:t>
      </w:r>
      <w:r>
        <w:t xml:space="preserve"> for </w:t>
      </w:r>
      <w:proofErr w:type="spellStart"/>
      <w:r>
        <w:t>Sahbhagita</w:t>
      </w:r>
      <w:proofErr w:type="spellEnd"/>
      <w:r>
        <w:t>.</w:t>
      </w:r>
    </w:p>
    <w:p w14:paraId="60E4DB9D" w14:textId="77777777" w:rsidR="000E0990" w:rsidRDefault="00000000">
      <w:pPr>
        <w:pStyle w:val="ListParagraph"/>
        <w:numPr>
          <w:ilvl w:val="0"/>
          <w:numId w:val="2"/>
        </w:numPr>
      </w:pPr>
      <w:r>
        <w:t>Dhara mobile meter reading applies only where water meters are installed.</w:t>
      </w:r>
    </w:p>
    <w:p w14:paraId="46CA0D19" w14:textId="77777777" w:rsidR="000E0990" w:rsidRDefault="00000000">
      <w:pPr>
        <w:pStyle w:val="ListParagraph"/>
        <w:numPr>
          <w:ilvl w:val="0"/>
          <w:numId w:val="2"/>
        </w:numPr>
      </w:pPr>
      <w:r>
        <w:t>Timelines are in working days of development effort, exclude department-side delays in data or approvals, and exclude UAT.</w:t>
      </w:r>
    </w:p>
    <w:p w14:paraId="5065439C" w14:textId="77777777" w:rsidR="000E0990" w:rsidRDefault="00000000">
      <w:pPr>
        <w:pStyle w:val="Heading2"/>
      </w:pPr>
      <w:r>
        <w:t>4. Functional Requirements</w:t>
      </w:r>
    </w:p>
    <w:p w14:paraId="18195523" w14:textId="59C3106F" w:rsidR="00266296" w:rsidRPr="00266296" w:rsidRDefault="00266296" w:rsidP="00266296">
      <w:pPr>
        <w:rPr>
          <w:b/>
          <w:bCs/>
        </w:rPr>
      </w:pPr>
      <w:r w:rsidRPr="00266296">
        <w:rPr>
          <w:b/>
          <w:bCs/>
        </w:rPr>
        <w:t>Divided into Below Mentioned Modules &amp; Estimated Timeline</w:t>
      </w:r>
    </w:p>
    <w:p w14:paraId="57DF951B" w14:textId="6A111E02" w:rsidR="000E0990" w:rsidRDefault="00000000">
      <w:pPr>
        <w:pStyle w:val="Heading3"/>
      </w:pPr>
      <w:r>
        <w:t>4.1 User Management Module</w:t>
      </w:r>
      <w:r w:rsidR="00264999">
        <w:t xml:space="preserve"> on Web</w:t>
      </w:r>
      <w:r>
        <w:t xml:space="preserve"> (15 days)</w:t>
      </w:r>
    </w:p>
    <w:p w14:paraId="37681A0E" w14:textId="77777777" w:rsidR="003F121A" w:rsidRDefault="003F121A">
      <w:pPr>
        <w:pStyle w:val="ListParagraph"/>
        <w:numPr>
          <w:ilvl w:val="0"/>
          <w:numId w:val="3"/>
        </w:numPr>
      </w:pPr>
      <w:r>
        <w:t>User registration</w:t>
      </w:r>
    </w:p>
    <w:p w14:paraId="2FBC5E7C" w14:textId="77777777" w:rsidR="000E0990" w:rsidRDefault="00000000">
      <w:pPr>
        <w:pStyle w:val="ListParagraph"/>
        <w:numPr>
          <w:ilvl w:val="0"/>
          <w:numId w:val="3"/>
        </w:numPr>
      </w:pPr>
      <w:r>
        <w:t>Role-based login for EE, AE, SE, TPI-A and TPI-TL with role-appropriate access (EE: web; AE/SE: web and mobile; TPI-A/TPI-TL: mobile).</w:t>
      </w:r>
    </w:p>
    <w:p w14:paraId="688174E4" w14:textId="77777777" w:rsidR="000E0990" w:rsidRDefault="00000000">
      <w:pPr>
        <w:pStyle w:val="ListParagraph"/>
        <w:numPr>
          <w:ilvl w:val="0"/>
          <w:numId w:val="3"/>
        </w:numPr>
      </w:pPr>
      <w:r>
        <w:t>EE can assign schemes to users.</w:t>
      </w:r>
    </w:p>
    <w:p w14:paraId="496E315C" w14:textId="77777777" w:rsidR="000E0990" w:rsidRDefault="00000000">
      <w:pPr>
        <w:pStyle w:val="ListParagraph"/>
        <w:numPr>
          <w:ilvl w:val="0"/>
          <w:numId w:val="3"/>
        </w:numPr>
      </w:pPr>
      <w:r>
        <w:t xml:space="preserve">EE can create </w:t>
      </w:r>
      <w:proofErr w:type="gramStart"/>
      <w:r>
        <w:t>users, and</w:t>
      </w:r>
      <w:proofErr w:type="gramEnd"/>
      <w:r>
        <w:t xml:space="preserve"> activate or deactivate them.</w:t>
      </w:r>
    </w:p>
    <w:p w14:paraId="23686ACB" w14:textId="77777777" w:rsidR="000E0990" w:rsidRDefault="00000000">
      <w:pPr>
        <w:pStyle w:val="ListParagraph"/>
        <w:numPr>
          <w:ilvl w:val="0"/>
          <w:numId w:val="3"/>
        </w:numPr>
      </w:pPr>
      <w:r>
        <w:t>Role-based menus, dashboards and data visibility (scheme, block, district, division).</w:t>
      </w:r>
    </w:p>
    <w:p w14:paraId="77D5B573" w14:textId="77777777" w:rsidR="000E0990" w:rsidRDefault="00000000">
      <w:pPr>
        <w:pStyle w:val="ListParagraph"/>
        <w:numPr>
          <w:ilvl w:val="0"/>
          <w:numId w:val="3"/>
        </w:numPr>
      </w:pPr>
      <w:r>
        <w:t>Import of User Master and Scheme Master supplied by the department.</w:t>
      </w:r>
    </w:p>
    <w:p w14:paraId="5C9EF676" w14:textId="58A7F41A" w:rsidR="000E0990" w:rsidRDefault="006C6EFA">
      <w:pPr>
        <w:pStyle w:val="ListParagraph"/>
        <w:numPr>
          <w:ilvl w:val="0"/>
          <w:numId w:val="3"/>
        </w:numPr>
      </w:pPr>
      <w:r w:rsidRPr="003F121A">
        <w:rPr>
          <w:noProof/>
        </w:rPr>
        <w:drawing>
          <wp:anchor distT="0" distB="0" distL="114300" distR="114300" simplePos="0" relativeHeight="251660288" behindDoc="1" locked="0" layoutInCell="1" allowOverlap="1" wp14:anchorId="5A46A477" wp14:editId="087B05E4">
            <wp:simplePos x="0" y="0"/>
            <wp:positionH relativeFrom="margin">
              <wp:align>right</wp:align>
            </wp:positionH>
            <wp:positionV relativeFrom="paragraph">
              <wp:posOffset>3241675</wp:posOffset>
            </wp:positionV>
            <wp:extent cx="5783580" cy="2838450"/>
            <wp:effectExtent l="0" t="0" r="7620" b="0"/>
            <wp:wrapTopAndBottom/>
            <wp:docPr id="2093820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2012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358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0F7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99AFB7" wp14:editId="79F6D7BE">
                <wp:simplePos x="0" y="0"/>
                <wp:positionH relativeFrom="column">
                  <wp:posOffset>4528185</wp:posOffset>
                </wp:positionH>
                <wp:positionV relativeFrom="paragraph">
                  <wp:posOffset>1324805</wp:posOffset>
                </wp:positionV>
                <wp:extent cx="777600" cy="222690"/>
                <wp:effectExtent l="12700" t="12700" r="10160" b="19050"/>
                <wp:wrapNone/>
                <wp:docPr id="120942876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600" cy="22269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BD08BB" w14:textId="77777777" w:rsidR="004D0F70" w:rsidRPr="004D0F70" w:rsidRDefault="004D0F70">
                            <w:pPr>
                              <w:rPr>
                                <w:color w:val="156082" w:themeColor="accent1"/>
                                <w:sz w:val="15"/>
                                <w:szCs w:val="15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D0F70">
                              <w:rPr>
                                <w:color w:val="156082" w:themeColor="accent1"/>
                                <w:sz w:val="15"/>
                                <w:szCs w:val="15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PHE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99AFB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56.55pt;margin-top:104.3pt;width:61.25pt;height:17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" fillcolor="white [3201]" strokecolor="#e97132 [3205]" strokeweight="1.5pt">
                <v:textbox>
                  <w:txbxContent>
                    <w:p w14:paraId="3CBD08BB" w14:textId="77777777" w:rsidR="004D0F70" w:rsidRPr="004D0F70" w:rsidRDefault="004D0F70">
                      <w:pPr>
                        <w:rPr>
                          <w:color w:val="156082" w:themeColor="accent1"/>
                          <w:sz w:val="15"/>
                          <w:szCs w:val="15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D0F70">
                        <w:rPr>
                          <w:color w:val="156082" w:themeColor="accent1"/>
                          <w:sz w:val="15"/>
                          <w:szCs w:val="15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PHE</w:t>
                      </w:r>
                    </w:p>
                  </w:txbxContent>
                </v:textbox>
              </v:shape>
            </w:pict>
          </mc:Fallback>
        </mc:AlternateContent>
      </w:r>
      <w:r w:rsidR="004D0F70" w:rsidRPr="00070B97">
        <w:rPr>
          <w:noProof/>
        </w:rPr>
        <w:drawing>
          <wp:anchor distT="0" distB="0" distL="114300" distR="114300" simplePos="0" relativeHeight="251657216" behindDoc="1" locked="0" layoutInCell="1" allowOverlap="1" wp14:anchorId="63E8ACAA" wp14:editId="0DBF932E">
            <wp:simplePos x="0" y="0"/>
            <wp:positionH relativeFrom="column">
              <wp:posOffset>100375</wp:posOffset>
            </wp:positionH>
            <wp:positionV relativeFrom="paragraph">
              <wp:posOffset>291515</wp:posOffset>
            </wp:positionV>
            <wp:extent cx="5943600" cy="2756535"/>
            <wp:effectExtent l="0" t="0" r="0" b="0"/>
            <wp:wrapTight wrapText="bothSides">
              <wp:wrapPolygon edited="0">
                <wp:start x="0" y="0"/>
                <wp:lineTo x="0" y="21496"/>
                <wp:lineTo x="21554" y="21496"/>
                <wp:lineTo x="21554" y="0"/>
                <wp:lineTo x="0" y="0"/>
              </wp:wrapPolygon>
            </wp:wrapTight>
            <wp:docPr id="1940387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38790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0F70">
        <w:t>Audit log of user creation, status changes and scheme assignments.</w:t>
      </w:r>
    </w:p>
    <w:p w14:paraId="5961E61B" w14:textId="3405AC18" w:rsidR="00070B97" w:rsidRDefault="00070B97" w:rsidP="00070B97">
      <w:pPr>
        <w:pStyle w:val="ListParagraph"/>
      </w:pPr>
    </w:p>
    <w:p w14:paraId="1BC58076" w14:textId="77777777" w:rsidR="003F121A" w:rsidRDefault="003F121A" w:rsidP="00070B97">
      <w:pPr>
        <w:pStyle w:val="ListParagraph"/>
      </w:pPr>
    </w:p>
    <w:p w14:paraId="02DE02DE" w14:textId="77777777" w:rsidR="000E0990" w:rsidRDefault="00000000">
      <w:pPr>
        <w:pStyle w:val="Heading3"/>
      </w:pPr>
      <w:r>
        <w:t>4.2 Asset Mapping Module (15 days)</w:t>
      </w:r>
    </w:p>
    <w:p w14:paraId="1A20A384" w14:textId="77777777" w:rsidR="000E0990" w:rsidRDefault="00000000">
      <w:pPr>
        <w:pStyle w:val="ListParagraph"/>
        <w:numPr>
          <w:ilvl w:val="0"/>
          <w:numId w:val="4"/>
        </w:numPr>
      </w:pPr>
      <w:r>
        <w:t>Display and maintain already-mapped assets: distribution pipeline, OHT (overhead tank) and tubewell.</w:t>
      </w:r>
    </w:p>
    <w:p w14:paraId="712DC084" w14:textId="77777777" w:rsidR="000E0990" w:rsidRDefault="00000000">
      <w:pPr>
        <w:pStyle w:val="ListParagraph"/>
        <w:numPr>
          <w:ilvl w:val="0"/>
          <w:numId w:val="4"/>
        </w:numPr>
      </w:pPr>
      <w:r>
        <w:t xml:space="preserve">Enable mapping of pending assets: </w:t>
      </w:r>
      <w:proofErr w:type="gramStart"/>
      <w:r>
        <w:t>sump</w:t>
      </w:r>
      <w:proofErr w:type="gramEnd"/>
      <w:r>
        <w:t xml:space="preserve"> well and pump line.</w:t>
      </w:r>
    </w:p>
    <w:p w14:paraId="033F7654" w14:textId="77777777" w:rsidR="00070B97" w:rsidRDefault="00070B97">
      <w:pPr>
        <w:pStyle w:val="ListParagraph"/>
        <w:numPr>
          <w:ilvl w:val="0"/>
          <w:numId w:val="4"/>
        </w:numPr>
      </w:pPr>
      <w:r>
        <w:t>Assets upload facility in web portal</w:t>
      </w:r>
    </w:p>
    <w:p w14:paraId="34AB170F" w14:textId="77777777" w:rsidR="000E0990" w:rsidRDefault="00000000">
      <w:pPr>
        <w:pStyle w:val="ListParagraph"/>
        <w:numPr>
          <w:ilvl w:val="0"/>
          <w:numId w:val="4"/>
        </w:numPr>
      </w:pPr>
      <w:r>
        <w:t>Capture asset geo-location and attributes through the mobile app.</w:t>
      </w:r>
    </w:p>
    <w:p w14:paraId="22A06A2D" w14:textId="77777777" w:rsidR="000E0990" w:rsidRDefault="00000000">
      <w:pPr>
        <w:pStyle w:val="ListParagraph"/>
        <w:numPr>
          <w:ilvl w:val="0"/>
          <w:numId w:val="4"/>
        </w:numPr>
      </w:pPr>
      <w:r>
        <w:t>Link every asset to its scheme and village.</w:t>
      </w:r>
    </w:p>
    <w:p w14:paraId="7F161503" w14:textId="77777777" w:rsidR="000E0990" w:rsidRDefault="00000000">
      <w:pPr>
        <w:pStyle w:val="ListParagraph"/>
        <w:numPr>
          <w:ilvl w:val="0"/>
          <w:numId w:val="4"/>
        </w:numPr>
      </w:pPr>
      <w:r>
        <w:t>Asset mapping report (scheme-wise, district-wise, status-wise: mapped vs pending) on the web application, with export.</w:t>
      </w:r>
    </w:p>
    <w:p w14:paraId="0D311E09" w14:textId="5DF8434E" w:rsidR="000E0990" w:rsidRDefault="00000000">
      <w:pPr>
        <w:pStyle w:val="Heading3"/>
      </w:pPr>
      <w:r>
        <w:t xml:space="preserve">4.3 Data </w:t>
      </w:r>
      <w:proofErr w:type="spellStart"/>
      <w:r>
        <w:t>Visualisation</w:t>
      </w:r>
      <w:proofErr w:type="spellEnd"/>
      <w:r>
        <w:t xml:space="preserve"> (</w:t>
      </w:r>
      <w:r w:rsidR="00264999">
        <w:t>10</w:t>
      </w:r>
      <w:r>
        <w:t xml:space="preserve"> days)</w:t>
      </w:r>
    </w:p>
    <w:p w14:paraId="305A022F" w14:textId="77777777" w:rsidR="000E0990" w:rsidRDefault="00000000">
      <w:pPr>
        <w:pStyle w:val="ListParagraph"/>
        <w:numPr>
          <w:ilvl w:val="0"/>
          <w:numId w:val="5"/>
        </w:numPr>
      </w:pPr>
      <w:r>
        <w:t xml:space="preserve">Scheme-wise </w:t>
      </w:r>
      <w:proofErr w:type="spellStart"/>
      <w:r>
        <w:t>visualisation</w:t>
      </w:r>
      <w:proofErr w:type="spellEnd"/>
      <w:r>
        <w:t xml:space="preserve"> of SVS asset data.</w:t>
      </w:r>
    </w:p>
    <w:p w14:paraId="0812806C" w14:textId="77777777" w:rsidR="000E0990" w:rsidRDefault="00000000">
      <w:pPr>
        <w:pStyle w:val="ListParagraph"/>
        <w:numPr>
          <w:ilvl w:val="0"/>
          <w:numId w:val="5"/>
        </w:numPr>
      </w:pPr>
      <w:r>
        <w:t xml:space="preserve">District-wise </w:t>
      </w:r>
      <w:proofErr w:type="spellStart"/>
      <w:r>
        <w:t>visualisation</w:t>
      </w:r>
      <w:proofErr w:type="spellEnd"/>
      <w:r>
        <w:t xml:space="preserve"> of SVS asset data.</w:t>
      </w:r>
    </w:p>
    <w:p w14:paraId="48D55D51" w14:textId="6CA20980" w:rsidR="000E0990" w:rsidRDefault="00A94814">
      <w:pPr>
        <w:pStyle w:val="ListParagraph"/>
        <w:numPr>
          <w:ilvl w:val="0"/>
          <w:numId w:val="5"/>
        </w:numPr>
      </w:pPr>
      <w:r w:rsidRPr="003F121A">
        <w:rPr>
          <w:noProof/>
        </w:rPr>
        <w:drawing>
          <wp:anchor distT="0" distB="0" distL="114300" distR="114300" simplePos="0" relativeHeight="251661312" behindDoc="0" locked="0" layoutInCell="1" allowOverlap="1" wp14:anchorId="1CBC02C3" wp14:editId="1F535296">
            <wp:simplePos x="0" y="0"/>
            <wp:positionH relativeFrom="margin">
              <wp:align>right</wp:align>
            </wp:positionH>
            <wp:positionV relativeFrom="paragraph">
              <wp:posOffset>305435</wp:posOffset>
            </wp:positionV>
            <wp:extent cx="5943600" cy="2872740"/>
            <wp:effectExtent l="0" t="0" r="0" b="3810"/>
            <wp:wrapTopAndBottom/>
            <wp:docPr id="1705747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747034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34" b="5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2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121A">
        <w:t>Map and chart views with drill-down from district to scheme to asset.</w:t>
      </w:r>
    </w:p>
    <w:p w14:paraId="737945F2" w14:textId="77777777" w:rsidR="00C11FFC" w:rsidRDefault="00C11FFC" w:rsidP="00A94814"/>
    <w:p w14:paraId="28283F18" w14:textId="77777777" w:rsidR="00A94814" w:rsidRDefault="00A94814" w:rsidP="00A94814"/>
    <w:p w14:paraId="1BDCF1E6" w14:textId="77777777" w:rsidR="00A94814" w:rsidRDefault="00A94814" w:rsidP="00A94814"/>
    <w:p w14:paraId="487D4224" w14:textId="77777777" w:rsidR="00A94814" w:rsidRDefault="00A94814" w:rsidP="00A94814"/>
    <w:p w14:paraId="45D59B0A" w14:textId="77777777" w:rsidR="00A94814" w:rsidRDefault="00A94814" w:rsidP="00A94814"/>
    <w:p w14:paraId="3B46F76F" w14:textId="77777777" w:rsidR="00A94814" w:rsidRDefault="00A94814" w:rsidP="00A94814"/>
    <w:p w14:paraId="0DBFB25F" w14:textId="77777777" w:rsidR="00A94814" w:rsidRDefault="00A94814" w:rsidP="00A94814"/>
    <w:p w14:paraId="15819824" w14:textId="77777777" w:rsidR="00A94814" w:rsidRDefault="00A94814" w:rsidP="00A94814"/>
    <w:p w14:paraId="1C2E1BDE" w14:textId="77777777" w:rsidR="00A94814" w:rsidRDefault="00A94814" w:rsidP="00A94814"/>
    <w:p w14:paraId="1E57B58C" w14:textId="77777777" w:rsidR="00A94814" w:rsidRDefault="00A94814" w:rsidP="00A94814"/>
    <w:p w14:paraId="17068CA1" w14:textId="77777777" w:rsidR="00A94814" w:rsidRDefault="00A94814" w:rsidP="00A94814"/>
    <w:p w14:paraId="3F3BA3A5" w14:textId="29E25EB9" w:rsidR="000E0990" w:rsidRDefault="00000000">
      <w:pPr>
        <w:pStyle w:val="Heading3"/>
      </w:pPr>
      <w:r>
        <w:t xml:space="preserve">4.4 </w:t>
      </w:r>
      <w:proofErr w:type="spellStart"/>
      <w:r>
        <w:t>Parinam</w:t>
      </w:r>
      <w:proofErr w:type="spellEnd"/>
      <w:r>
        <w:t xml:space="preserve"> Module – Tap Connection Validation (</w:t>
      </w:r>
      <w:r w:rsidR="00F5054D">
        <w:t>1</w:t>
      </w:r>
      <w:r w:rsidR="00264999">
        <w:t>5</w:t>
      </w:r>
      <w:r>
        <w:t xml:space="preserve"> days)</w:t>
      </w:r>
    </w:p>
    <w:p w14:paraId="6E01CA8E" w14:textId="6B45CF34" w:rsidR="000E0990" w:rsidRDefault="00000000">
      <w:pPr>
        <w:pStyle w:val="ListParagraph"/>
        <w:numPr>
          <w:ilvl w:val="0"/>
          <w:numId w:val="6"/>
        </w:numPr>
      </w:pPr>
      <w:r>
        <w:t xml:space="preserve">Mobile app </w:t>
      </w:r>
      <w:proofErr w:type="gramStart"/>
      <w:r>
        <w:t>function</w:t>
      </w:r>
      <w:proofErr w:type="gramEnd"/>
      <w:r>
        <w:t xml:space="preserve"> to validate household tap connections in the field</w:t>
      </w:r>
      <w:r w:rsidR="00D3184F">
        <w:t xml:space="preserve"> </w:t>
      </w:r>
      <w:proofErr w:type="gramStart"/>
      <w:r w:rsidR="00D3184F">
        <w:t xml:space="preserve">and </w:t>
      </w:r>
      <w:r w:rsidR="000D7E79">
        <w:t xml:space="preserve"> </w:t>
      </w:r>
      <w:r w:rsidR="000D7E79" w:rsidRPr="000D7E79">
        <w:t>integration</w:t>
      </w:r>
      <w:proofErr w:type="gramEnd"/>
      <w:r w:rsidR="000D7E79">
        <w:t xml:space="preserve"> with</w:t>
      </w:r>
      <w:r w:rsidR="00D3184F">
        <w:t xml:space="preserve"> AI</w:t>
      </w:r>
      <w:r w:rsidR="000D7E79">
        <w:t>.</w:t>
      </w:r>
    </w:p>
    <w:p w14:paraId="55C48CB7" w14:textId="77777777" w:rsidR="000E0990" w:rsidRDefault="00000000">
      <w:pPr>
        <w:pStyle w:val="ListParagraph"/>
        <w:numPr>
          <w:ilvl w:val="0"/>
          <w:numId w:val="6"/>
        </w:numPr>
      </w:pPr>
      <w:r>
        <w:t xml:space="preserve">Integration with </w:t>
      </w:r>
      <w:proofErr w:type="spellStart"/>
      <w:r>
        <w:t>Samagra</w:t>
      </w:r>
      <w:proofErr w:type="spellEnd"/>
      <w:r>
        <w:t xml:space="preserve"> ID for beneficiary/user identification.</w:t>
      </w:r>
    </w:p>
    <w:p w14:paraId="70572E4E" w14:textId="14DFA81D" w:rsidR="000E0990" w:rsidRDefault="00C11FFC" w:rsidP="00A94814">
      <w:r w:rsidRPr="00F8318B">
        <w:rPr>
          <w:noProof/>
        </w:rPr>
        <w:drawing>
          <wp:anchor distT="0" distB="0" distL="114300" distR="114300" simplePos="0" relativeHeight="251662336" behindDoc="0" locked="0" layoutInCell="1" allowOverlap="1" wp14:anchorId="4E4ED1C4" wp14:editId="3E07F070">
            <wp:simplePos x="0" y="0"/>
            <wp:positionH relativeFrom="column">
              <wp:posOffset>327660</wp:posOffset>
            </wp:positionH>
            <wp:positionV relativeFrom="paragraph">
              <wp:posOffset>436880</wp:posOffset>
            </wp:positionV>
            <wp:extent cx="5593080" cy="2583180"/>
            <wp:effectExtent l="0" t="0" r="7620" b="7620"/>
            <wp:wrapTopAndBottom/>
            <wp:docPr id="91774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4072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308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Web</w:t>
      </w:r>
      <w:r w:rsidR="003F121A">
        <w:t xml:space="preserve"> module for</w:t>
      </w:r>
      <w:r>
        <w:t xml:space="preserve"> report of validation status (validated, pending, not found) by scheme, village and district.</w:t>
      </w:r>
    </w:p>
    <w:p w14:paraId="5B9860C4" w14:textId="6255E92F" w:rsidR="00F8318B" w:rsidRDefault="00F8318B" w:rsidP="00F8318B">
      <w:pPr>
        <w:pStyle w:val="ListParagraph"/>
      </w:pPr>
    </w:p>
    <w:p w14:paraId="7FC537E9" w14:textId="5569F77D" w:rsidR="000E0990" w:rsidRDefault="00000000">
      <w:pPr>
        <w:pStyle w:val="Heading3"/>
      </w:pPr>
      <w:r>
        <w:t xml:space="preserve">4.5 Dhara Module – </w:t>
      </w:r>
      <w:r w:rsidR="003542DD">
        <w:t>W</w:t>
      </w:r>
      <w:r w:rsidR="003542DD" w:rsidRPr="003542DD">
        <w:t xml:space="preserve">ater </w:t>
      </w:r>
      <w:r w:rsidR="003542DD">
        <w:t>Q</w:t>
      </w:r>
      <w:r w:rsidR="003542DD" w:rsidRPr="003542DD">
        <w:t xml:space="preserve">uantity </w:t>
      </w:r>
      <w:r>
        <w:t>(18 days)</w:t>
      </w:r>
    </w:p>
    <w:p w14:paraId="4BFED763" w14:textId="77777777" w:rsidR="000E0990" w:rsidRDefault="00000000">
      <w:pPr>
        <w:pStyle w:val="ListParagraph"/>
        <w:numPr>
          <w:ilvl w:val="0"/>
          <w:numId w:val="7"/>
        </w:numPr>
      </w:pPr>
      <w:r>
        <w:t xml:space="preserve">Make the existing </w:t>
      </w:r>
      <w:proofErr w:type="spellStart"/>
      <w:r>
        <w:t>Jalrekha</w:t>
      </w:r>
      <w:proofErr w:type="spellEnd"/>
      <w:r>
        <w:t xml:space="preserve"> web module for PHE available to PHE users (role-based).</w:t>
      </w:r>
    </w:p>
    <w:p w14:paraId="0A99C09E" w14:textId="01FF1E7B" w:rsidR="000E0990" w:rsidRDefault="00000000">
      <w:pPr>
        <w:pStyle w:val="ListParagraph"/>
        <w:numPr>
          <w:ilvl w:val="0"/>
          <w:numId w:val="7"/>
        </w:numPr>
      </w:pPr>
      <w:r>
        <w:t>Mobile app for meter reading where a water meter is available (reading entry, photo capture, geo-tag, timestamp).</w:t>
      </w:r>
    </w:p>
    <w:p w14:paraId="477F2419" w14:textId="20AF462C" w:rsidR="000E0990" w:rsidRDefault="00000000">
      <w:pPr>
        <w:pStyle w:val="ListParagraph"/>
        <w:numPr>
          <w:ilvl w:val="0"/>
          <w:numId w:val="7"/>
        </w:numPr>
      </w:pPr>
      <w:r>
        <w:t xml:space="preserve">Validation of readings (for example, </w:t>
      </w:r>
      <w:proofErr w:type="gramStart"/>
      <w:r>
        <w:t>a reading</w:t>
      </w:r>
      <w:proofErr w:type="gramEnd"/>
      <w:r>
        <w:t xml:space="preserve"> lower than the previous one is flagged).</w:t>
      </w:r>
    </w:p>
    <w:p w14:paraId="4FCE8F0F" w14:textId="33410011" w:rsidR="00C11FFC" w:rsidRDefault="002D3F07" w:rsidP="00C11FFC">
      <w:pPr>
        <w:pStyle w:val="ListParagraph"/>
        <w:numPr>
          <w:ilvl w:val="0"/>
          <w:numId w:val="7"/>
        </w:num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7D9C0C2" wp14:editId="49CDB048">
            <wp:simplePos x="0" y="0"/>
            <wp:positionH relativeFrom="column">
              <wp:posOffset>1493520</wp:posOffset>
            </wp:positionH>
            <wp:positionV relativeFrom="paragraph">
              <wp:posOffset>200660</wp:posOffset>
            </wp:positionV>
            <wp:extent cx="2293620" cy="2948940"/>
            <wp:effectExtent l="0" t="0" r="0" b="3810"/>
            <wp:wrapTopAndBottom/>
            <wp:docPr id="18260562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20" cy="2948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Web </w:t>
      </w:r>
      <w:proofErr w:type="gramStart"/>
      <w:r>
        <w:t xml:space="preserve">reports </w:t>
      </w:r>
      <w:r w:rsidR="000310A1">
        <w:t xml:space="preserve"> </w:t>
      </w:r>
      <w:r>
        <w:t>on</w:t>
      </w:r>
      <w:proofErr w:type="gramEnd"/>
      <w:r>
        <w:t xml:space="preserve"> consumption and reading status.</w:t>
      </w:r>
    </w:p>
    <w:p w14:paraId="40DE860C" w14:textId="77777777" w:rsidR="000E0990" w:rsidRDefault="00000000">
      <w:pPr>
        <w:pStyle w:val="Heading3"/>
      </w:pPr>
      <w:r>
        <w:t>4.6 Nirmal Module – Water Quality (15 days)</w:t>
      </w:r>
    </w:p>
    <w:p w14:paraId="33C958B2" w14:textId="77777777" w:rsidR="000E0990" w:rsidRDefault="00000000">
      <w:pPr>
        <w:pStyle w:val="ListParagraph"/>
        <w:numPr>
          <w:ilvl w:val="0"/>
          <w:numId w:val="8"/>
        </w:numPr>
      </w:pPr>
      <w:r>
        <w:t>Make the existing web module for water sample testing available to PHE users.</w:t>
      </w:r>
    </w:p>
    <w:p w14:paraId="4E5C7270" w14:textId="77777777" w:rsidR="000E0990" w:rsidRDefault="00000000">
      <w:pPr>
        <w:pStyle w:val="ListParagraph"/>
        <w:numPr>
          <w:ilvl w:val="0"/>
          <w:numId w:val="8"/>
        </w:numPr>
      </w:pPr>
      <w:r>
        <w:t>Mobile app for geofenced sample collection from assets (collection allowed only within a defined radius of the asset).</w:t>
      </w:r>
    </w:p>
    <w:p w14:paraId="4B9F215B" w14:textId="5F553855" w:rsidR="000E0990" w:rsidRDefault="00000000">
      <w:pPr>
        <w:pStyle w:val="ListParagraph"/>
        <w:numPr>
          <w:ilvl w:val="0"/>
          <w:numId w:val="8"/>
        </w:numPr>
      </w:pPr>
      <w:r>
        <w:t>Mobile app for sample collection from</w:t>
      </w:r>
      <w:r w:rsidR="00487746">
        <w:t xml:space="preserve"> </w:t>
      </w:r>
      <w:proofErr w:type="gramStart"/>
      <w:r w:rsidR="00487746">
        <w:t>OHT ,Tubewell</w:t>
      </w:r>
      <w:proofErr w:type="gramEnd"/>
      <w:r w:rsidR="00487746">
        <w:t xml:space="preserve"> </w:t>
      </w:r>
      <w:proofErr w:type="gramStart"/>
      <w:r w:rsidR="00487746">
        <w:t xml:space="preserve">and </w:t>
      </w:r>
      <w:r>
        <w:t xml:space="preserve"> </w:t>
      </w:r>
      <w:r w:rsidR="0067247B">
        <w:t>B</w:t>
      </w:r>
      <w:r>
        <w:t>eneficiaries</w:t>
      </w:r>
      <w:proofErr w:type="gramEnd"/>
      <w:r>
        <w:t>.</w:t>
      </w:r>
    </w:p>
    <w:p w14:paraId="32CF84C3" w14:textId="77777777" w:rsidR="000E0990" w:rsidRDefault="00000000">
      <w:pPr>
        <w:pStyle w:val="ListParagraph"/>
        <w:numPr>
          <w:ilvl w:val="0"/>
          <w:numId w:val="8"/>
        </w:numPr>
      </w:pPr>
      <w:r>
        <w:t>Record sample details, test results and status; flag results that fall outside permissible limits.</w:t>
      </w:r>
    </w:p>
    <w:p w14:paraId="5E250B79" w14:textId="354D3090" w:rsidR="000E0990" w:rsidRDefault="00000000">
      <w:pPr>
        <w:pStyle w:val="ListParagraph"/>
        <w:numPr>
          <w:ilvl w:val="0"/>
          <w:numId w:val="8"/>
        </w:numPr>
      </w:pPr>
      <w:r>
        <w:t xml:space="preserve">Web </w:t>
      </w:r>
      <w:proofErr w:type="gramStart"/>
      <w:r>
        <w:t>reports .</w:t>
      </w:r>
      <w:proofErr w:type="gramEnd"/>
    </w:p>
    <w:p w14:paraId="270CCB1D" w14:textId="2C7E5E4C" w:rsidR="00C11FFC" w:rsidRDefault="00C11FFC" w:rsidP="00C11FFC">
      <w:r>
        <w:rPr>
          <w:noProof/>
        </w:rPr>
        <w:drawing>
          <wp:inline distT="0" distB="0" distL="0" distR="0" wp14:anchorId="06F45D9C" wp14:editId="76BD1910">
            <wp:extent cx="5943600" cy="2941320"/>
            <wp:effectExtent l="0" t="0" r="0" b="0"/>
            <wp:docPr id="703856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856745" name=""/>
                    <pic:cNvPicPr/>
                  </pic:nvPicPr>
                  <pic:blipFill rotWithShape="1">
                    <a:blip r:embed="rId12"/>
                    <a:srcRect t="7748" b="4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1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3A62FC" w14:textId="77777777" w:rsidR="00C11FFC" w:rsidRDefault="00C11FFC" w:rsidP="00C11FFC"/>
    <w:p w14:paraId="4E360A9B" w14:textId="1FE2B2B0" w:rsidR="000E0990" w:rsidRDefault="00000000">
      <w:pPr>
        <w:pStyle w:val="Heading3"/>
      </w:pPr>
      <w:r>
        <w:lastRenderedPageBreak/>
        <w:t xml:space="preserve">4.7 </w:t>
      </w:r>
      <w:proofErr w:type="spellStart"/>
      <w:r>
        <w:t>Sahbhagita</w:t>
      </w:r>
      <w:proofErr w:type="spellEnd"/>
      <w:r>
        <w:t xml:space="preserve"> Module – Community Participation (1</w:t>
      </w:r>
      <w:r w:rsidR="00CE099E">
        <w:t>5</w:t>
      </w:r>
      <w:r>
        <w:t xml:space="preserve"> days)</w:t>
      </w:r>
    </w:p>
    <w:p w14:paraId="0A41BA7F" w14:textId="77777777" w:rsidR="000E0990" w:rsidRDefault="00000000">
      <w:pPr>
        <w:pStyle w:val="ListParagraph"/>
        <w:numPr>
          <w:ilvl w:val="0"/>
          <w:numId w:val="9"/>
        </w:numPr>
      </w:pPr>
      <w:r>
        <w:t>Web and mobile modules for community participation activities.</w:t>
      </w:r>
    </w:p>
    <w:p w14:paraId="169C59FA" w14:textId="77777777" w:rsidR="000E0990" w:rsidRDefault="00000000">
      <w:pPr>
        <w:pStyle w:val="ListParagraph"/>
        <w:numPr>
          <w:ilvl w:val="0"/>
          <w:numId w:val="9"/>
        </w:numPr>
      </w:pPr>
      <w:r>
        <w:t>Scheme-wise mapping of ISAs using the list provided by the department.</w:t>
      </w:r>
    </w:p>
    <w:p w14:paraId="07349C5F" w14:textId="77777777" w:rsidR="000E0990" w:rsidRDefault="00000000">
      <w:pPr>
        <w:pStyle w:val="ListParagraph"/>
        <w:numPr>
          <w:ilvl w:val="0"/>
          <w:numId w:val="9"/>
        </w:numPr>
      </w:pPr>
      <w:r>
        <w:t>Activity capture, monitoring and reports by ISA, scheme and district.</w:t>
      </w:r>
    </w:p>
    <w:p w14:paraId="0B0A49DB" w14:textId="77777777" w:rsidR="00191A4B" w:rsidRPr="00FF38FF" w:rsidRDefault="00191A4B" w:rsidP="00191A4B">
      <w:pPr>
        <w:pStyle w:val="Heading3"/>
      </w:pPr>
      <w:r w:rsidRPr="00FF38FF">
        <w:t>4.8 Jal Samadhan – Unified Complaint and Grievance Module</w:t>
      </w:r>
    </w:p>
    <w:p w14:paraId="24C01294" w14:textId="77777777" w:rsidR="00191A4B" w:rsidRPr="00FF38FF" w:rsidRDefault="00191A4B" w:rsidP="00191A4B">
      <w:r w:rsidRPr="00FF38FF">
        <w:t>Jal Samadhan is incorporated into Jal Rekha as the single module for raising and tracking complaints for Handpumps, SVS and MVS.</w:t>
      </w:r>
    </w:p>
    <w:p w14:paraId="77957E32" w14:textId="77777777" w:rsidR="00191A4B" w:rsidRPr="00FF38FF" w:rsidRDefault="00191A4B" w:rsidP="00191A4B">
      <w:r w:rsidRPr="00FF38FF">
        <w:rPr>
          <w:b/>
        </w:rPr>
        <w:t>Complaint registration</w:t>
      </w:r>
    </w:p>
    <w:p w14:paraId="3D173A7A" w14:textId="77777777" w:rsidR="00191A4B" w:rsidRPr="00FF38FF" w:rsidRDefault="00191A4B" w:rsidP="00191A4B">
      <w:pPr>
        <w:pStyle w:val="ListParagraph"/>
        <w:numPr>
          <w:ilvl w:val="0"/>
          <w:numId w:val="14"/>
        </w:numPr>
      </w:pPr>
      <w:r w:rsidRPr="00FF38FF">
        <w:t>Citizen registration and OTP-based login.</w:t>
      </w:r>
    </w:p>
    <w:p w14:paraId="3F2B2CF7" w14:textId="77777777" w:rsidR="00191A4B" w:rsidRPr="00FF38FF" w:rsidRDefault="00191A4B" w:rsidP="00191A4B">
      <w:pPr>
        <w:pStyle w:val="ListParagraph"/>
        <w:numPr>
          <w:ilvl w:val="0"/>
          <w:numId w:val="14"/>
        </w:numPr>
      </w:pPr>
      <w:r w:rsidRPr="00FF38FF">
        <w:t>Complaint categories for Handpump (not working, low discharge, contaminated water, damaged platform), SVS and MVS (no supply, low pressure, pipeline leakage, quality issue, meter issue, others).</w:t>
      </w:r>
    </w:p>
    <w:p w14:paraId="7668E6FB" w14:textId="77777777" w:rsidR="00191A4B" w:rsidRPr="00FF38FF" w:rsidRDefault="00191A4B" w:rsidP="00191A4B">
      <w:pPr>
        <w:pStyle w:val="ListParagraph"/>
        <w:numPr>
          <w:ilvl w:val="0"/>
          <w:numId w:val="14"/>
        </w:numPr>
      </w:pPr>
      <w:r w:rsidRPr="00FF38FF">
        <w:t>Asset selection by map, asset ID or nearest-asset search; geo-tagged photo upload; location capture.</w:t>
      </w:r>
    </w:p>
    <w:p w14:paraId="31721090" w14:textId="77777777" w:rsidR="00191A4B" w:rsidRPr="00FF38FF" w:rsidRDefault="00191A4B" w:rsidP="00191A4B">
      <w:pPr>
        <w:pStyle w:val="ListParagraph"/>
        <w:numPr>
          <w:ilvl w:val="0"/>
          <w:numId w:val="14"/>
        </w:numPr>
      </w:pPr>
      <w:r w:rsidRPr="00FF38FF">
        <w:t>Unique complaint ID generated for every complaint, whichever channel it comes from.</w:t>
      </w:r>
    </w:p>
    <w:p w14:paraId="7FF23502" w14:textId="77777777" w:rsidR="00191A4B" w:rsidRPr="00FF38FF" w:rsidRDefault="00191A4B" w:rsidP="00191A4B">
      <w:r w:rsidRPr="00FF38FF">
        <w:rPr>
          <w:b/>
        </w:rPr>
        <w:t>Processing and tracking</w:t>
      </w:r>
    </w:p>
    <w:p w14:paraId="09E87F9F" w14:textId="77777777" w:rsidR="00191A4B" w:rsidRPr="00FF38FF" w:rsidRDefault="00191A4B" w:rsidP="00191A4B">
      <w:pPr>
        <w:pStyle w:val="ListParagraph"/>
        <w:numPr>
          <w:ilvl w:val="0"/>
          <w:numId w:val="14"/>
        </w:numPr>
      </w:pPr>
      <w:r w:rsidRPr="00FF38FF">
        <w:t>Automatic routing to the responsible officer or team based on asset type, scheme and location. Handpump and SVS complaints go to PHED field functionaries; MVS complaints go to MPJN-designated officers.</w:t>
      </w:r>
    </w:p>
    <w:p w14:paraId="3774ADD6" w14:textId="77777777" w:rsidR="00191A4B" w:rsidRPr="00FF38FF" w:rsidRDefault="00191A4B" w:rsidP="00191A4B">
      <w:pPr>
        <w:pStyle w:val="ListParagraph"/>
        <w:numPr>
          <w:ilvl w:val="0"/>
          <w:numId w:val="14"/>
        </w:numPr>
      </w:pPr>
      <w:r w:rsidRPr="00FF38FF">
        <w:t>Assignment to technicians or field staff, with status updates, before and after geo-tagged photos, and maintenance or repair details.</w:t>
      </w:r>
    </w:p>
    <w:p w14:paraId="123DB1A1" w14:textId="77777777" w:rsidR="00191A4B" w:rsidRPr="00FF38FF" w:rsidRDefault="00191A4B" w:rsidP="00191A4B">
      <w:pPr>
        <w:pStyle w:val="ListParagraph"/>
        <w:numPr>
          <w:ilvl w:val="0"/>
          <w:numId w:val="14"/>
        </w:numPr>
      </w:pPr>
      <w:r w:rsidRPr="00FF38FF">
        <w:t>Real-time status tracking for the citizen, with SMS or WhatsApp notifications at registration, assignment and closure.</w:t>
      </w:r>
    </w:p>
    <w:p w14:paraId="63D41A85" w14:textId="77777777" w:rsidR="00191A4B" w:rsidRPr="00FF38FF" w:rsidRDefault="00191A4B" w:rsidP="00191A4B">
      <w:pPr>
        <w:pStyle w:val="ListParagraph"/>
        <w:numPr>
          <w:ilvl w:val="0"/>
          <w:numId w:val="14"/>
        </w:numPr>
      </w:pPr>
      <w:r w:rsidRPr="00FF38FF">
        <w:t>Citizen feedback on closure, with the option to reopen a complaint.</w:t>
      </w:r>
    </w:p>
    <w:p w14:paraId="5B0A4086" w14:textId="77777777" w:rsidR="00191A4B" w:rsidRPr="00FF38FF" w:rsidRDefault="00191A4B" w:rsidP="00191A4B">
      <w:r w:rsidRPr="00FF38FF">
        <w:rPr>
          <w:b/>
        </w:rPr>
        <w:t>Escalation and monitoring</w:t>
      </w:r>
    </w:p>
    <w:p w14:paraId="335A3736" w14:textId="77777777" w:rsidR="00191A4B" w:rsidRPr="00FF38FF" w:rsidRDefault="00191A4B" w:rsidP="00191A4B">
      <w:pPr>
        <w:pStyle w:val="ListParagraph"/>
        <w:numPr>
          <w:ilvl w:val="0"/>
          <w:numId w:val="14"/>
        </w:numPr>
      </w:pPr>
      <w:r w:rsidRPr="00FF38FF">
        <w:t>Time-bound, level-wise escalation as described in Section 9.</w:t>
      </w:r>
    </w:p>
    <w:p w14:paraId="2704E6FD" w14:textId="77777777" w:rsidR="00191A4B" w:rsidRPr="00FF38FF" w:rsidRDefault="00191A4B" w:rsidP="00191A4B">
      <w:pPr>
        <w:pStyle w:val="ListParagraph"/>
        <w:numPr>
          <w:ilvl w:val="0"/>
          <w:numId w:val="14"/>
        </w:numPr>
      </w:pPr>
      <w:r w:rsidRPr="00FF38FF">
        <w:t>Dashboards for the ACS, MPJN, Engineers-in-Chief, SE, EE and AE covering complaints received, pending, resolved, escalated and breaching the timeline.</w:t>
      </w:r>
    </w:p>
    <w:p w14:paraId="1D4FE3AA" w14:textId="3B31E04C" w:rsidR="00191A4B" w:rsidRPr="00FF38FF" w:rsidRDefault="00191A4B" w:rsidP="00FF38FF">
      <w:pPr>
        <w:pStyle w:val="Heading3"/>
      </w:pPr>
      <w:r w:rsidRPr="00FF38FF">
        <w:t>Reports by district, scheme, asset type, channel, category and officer; export to Excel and PDF.</w:t>
      </w:r>
    </w:p>
    <w:p w14:paraId="085FA61B" w14:textId="05A507A3" w:rsidR="000E0990" w:rsidRPr="00FF38FF" w:rsidRDefault="00000000">
      <w:pPr>
        <w:pStyle w:val="Heading3"/>
      </w:pPr>
      <w:r w:rsidRPr="00FF38FF">
        <w:t>4.</w:t>
      </w:r>
      <w:r w:rsidR="00A36B68">
        <w:t>9</w:t>
      </w:r>
      <w:r w:rsidRPr="00FF38FF">
        <w:t xml:space="preserve"> GHAN 2.0 Integration (</w:t>
      </w:r>
      <w:r w:rsidR="00AD2F06" w:rsidRPr="00FF38FF">
        <w:t>1</w:t>
      </w:r>
      <w:r w:rsidR="0003700C" w:rsidRPr="00FF38FF">
        <w:t>2</w:t>
      </w:r>
      <w:r w:rsidRPr="00FF38FF">
        <w:t xml:space="preserve"> days)</w:t>
      </w:r>
    </w:p>
    <w:p w14:paraId="5874191F" w14:textId="77777777" w:rsidR="00F8318B" w:rsidRPr="00FF38FF" w:rsidRDefault="00000000" w:rsidP="00F8318B">
      <w:pPr>
        <w:pStyle w:val="ListParagraph"/>
        <w:numPr>
          <w:ilvl w:val="0"/>
          <w:numId w:val="10"/>
        </w:numPr>
      </w:pPr>
      <w:r w:rsidRPr="00FF38FF">
        <w:t xml:space="preserve">GHAN 2.0 </w:t>
      </w:r>
      <w:r w:rsidR="00F8318B" w:rsidRPr="00FF38FF">
        <w:t>web portal integration</w:t>
      </w:r>
    </w:p>
    <w:p w14:paraId="5B03DF42" w14:textId="39BF61B8" w:rsidR="00A7364B" w:rsidRPr="00FF38FF" w:rsidRDefault="00F8318B" w:rsidP="00A7364B">
      <w:pPr>
        <w:pStyle w:val="ListParagraph"/>
        <w:numPr>
          <w:ilvl w:val="0"/>
          <w:numId w:val="10"/>
        </w:numPr>
      </w:pPr>
      <w:r w:rsidRPr="00FF38FF">
        <w:t xml:space="preserve">GHAN 2.0 mobile app integration with </w:t>
      </w:r>
      <w:proofErr w:type="spellStart"/>
      <w:r w:rsidRPr="00FF38FF">
        <w:t>jalrekha</w:t>
      </w:r>
      <w:proofErr w:type="spellEnd"/>
      <w:r w:rsidRPr="00FF38FF">
        <w:t xml:space="preserve"> app.</w:t>
      </w:r>
    </w:p>
    <w:p w14:paraId="5CAE3AEA" w14:textId="77777777" w:rsidR="000E0990" w:rsidRPr="00FF38FF" w:rsidRDefault="002662DF">
      <w:pPr>
        <w:pStyle w:val="Heading2"/>
      </w:pPr>
      <w:r w:rsidRPr="00FF38FF">
        <w:t>5. Indicative Timeline</w:t>
      </w:r>
    </w:p>
    <w:p w14:paraId="23170624" w14:textId="77777777" w:rsidR="000E0990" w:rsidRPr="00FF38FF" w:rsidRDefault="00000000">
      <w:proofErr w:type="gramStart"/>
      <w:r w:rsidRPr="00FF38FF">
        <w:t>Effort summary</w:t>
      </w:r>
      <w:proofErr w:type="gramEnd"/>
      <w:r w:rsidRPr="00FF38FF">
        <w:t xml:space="preserve"> (working days):</w:t>
      </w:r>
    </w:p>
    <w:tbl>
      <w:tblPr>
        <w:tblStyle w:val="TableGrid"/>
        <w:tblW w:w="9360" w:type="dxa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0E0990" w:rsidRPr="00FF38FF" w14:paraId="1B5C5C9E" w14:textId="77777777" w:rsidTr="00A36B68">
        <w:trPr>
          <w:tblHeader/>
        </w:trPr>
        <w:tc>
          <w:tcPr>
            <w:tcW w:w="3120" w:type="dxa"/>
            <w:shd w:val="clear" w:color="auto" w:fill="F2F2F2"/>
          </w:tcPr>
          <w:p w14:paraId="45535278" w14:textId="77777777" w:rsidR="000E0990" w:rsidRPr="00FF38FF" w:rsidRDefault="00000000">
            <w:r w:rsidRPr="00FF38FF">
              <w:lastRenderedPageBreak/>
              <w:t>#</w:t>
            </w:r>
          </w:p>
        </w:tc>
        <w:tc>
          <w:tcPr>
            <w:tcW w:w="3120" w:type="dxa"/>
            <w:shd w:val="clear" w:color="auto" w:fill="F2F2F2"/>
          </w:tcPr>
          <w:p w14:paraId="288F92B2" w14:textId="77777777" w:rsidR="000E0990" w:rsidRPr="00FF38FF" w:rsidRDefault="00000000">
            <w:r w:rsidRPr="00FF38FF">
              <w:t>Module</w:t>
            </w:r>
          </w:p>
        </w:tc>
        <w:tc>
          <w:tcPr>
            <w:tcW w:w="3120" w:type="dxa"/>
            <w:shd w:val="clear" w:color="auto" w:fill="F2F2F2"/>
          </w:tcPr>
          <w:p w14:paraId="26FB8CFC" w14:textId="77777777" w:rsidR="000E0990" w:rsidRPr="00FF38FF" w:rsidRDefault="00000000">
            <w:r w:rsidRPr="00FF38FF">
              <w:t>Effort (days)</w:t>
            </w:r>
          </w:p>
        </w:tc>
      </w:tr>
      <w:tr w:rsidR="000E0990" w:rsidRPr="00FF38FF" w14:paraId="60472FD3" w14:textId="77777777" w:rsidTr="00A36B68">
        <w:tc>
          <w:tcPr>
            <w:tcW w:w="3120" w:type="dxa"/>
          </w:tcPr>
          <w:p w14:paraId="4159CE4C" w14:textId="77777777" w:rsidR="000E0990" w:rsidRPr="00FF38FF" w:rsidRDefault="00000000">
            <w:r w:rsidRPr="00FF38FF">
              <w:t>1</w:t>
            </w:r>
          </w:p>
        </w:tc>
        <w:tc>
          <w:tcPr>
            <w:tcW w:w="3120" w:type="dxa"/>
          </w:tcPr>
          <w:p w14:paraId="2D4C1C97" w14:textId="77777777" w:rsidR="000E0990" w:rsidRPr="00FF38FF" w:rsidRDefault="00000000">
            <w:r w:rsidRPr="00FF38FF">
              <w:t>User Management</w:t>
            </w:r>
          </w:p>
        </w:tc>
        <w:tc>
          <w:tcPr>
            <w:tcW w:w="3120" w:type="dxa"/>
          </w:tcPr>
          <w:p w14:paraId="5BF1A4AC" w14:textId="77777777" w:rsidR="000E0990" w:rsidRPr="00FF38FF" w:rsidRDefault="00000000">
            <w:r w:rsidRPr="00FF38FF">
              <w:t>15</w:t>
            </w:r>
          </w:p>
        </w:tc>
      </w:tr>
      <w:tr w:rsidR="000E0990" w:rsidRPr="00FF38FF" w14:paraId="4EB0F152" w14:textId="77777777" w:rsidTr="00A36B68">
        <w:tc>
          <w:tcPr>
            <w:tcW w:w="3120" w:type="dxa"/>
          </w:tcPr>
          <w:p w14:paraId="2602AD96" w14:textId="77777777" w:rsidR="000E0990" w:rsidRPr="00FF38FF" w:rsidRDefault="00000000">
            <w:r w:rsidRPr="00FF38FF">
              <w:t>2</w:t>
            </w:r>
          </w:p>
        </w:tc>
        <w:tc>
          <w:tcPr>
            <w:tcW w:w="3120" w:type="dxa"/>
          </w:tcPr>
          <w:p w14:paraId="4FCA179A" w14:textId="77777777" w:rsidR="000E0990" w:rsidRPr="00FF38FF" w:rsidRDefault="00000000">
            <w:r w:rsidRPr="00FF38FF">
              <w:t>Asset Mapping</w:t>
            </w:r>
          </w:p>
        </w:tc>
        <w:tc>
          <w:tcPr>
            <w:tcW w:w="3120" w:type="dxa"/>
          </w:tcPr>
          <w:p w14:paraId="16F84D0F" w14:textId="77777777" w:rsidR="000E0990" w:rsidRPr="00FF38FF" w:rsidRDefault="00000000">
            <w:r w:rsidRPr="00FF38FF">
              <w:t>15</w:t>
            </w:r>
          </w:p>
        </w:tc>
      </w:tr>
      <w:tr w:rsidR="000E0990" w:rsidRPr="00FF38FF" w14:paraId="1710B8A1" w14:textId="77777777" w:rsidTr="00A36B68">
        <w:tc>
          <w:tcPr>
            <w:tcW w:w="3120" w:type="dxa"/>
          </w:tcPr>
          <w:p w14:paraId="7526AB75" w14:textId="77777777" w:rsidR="000E0990" w:rsidRPr="00FF38FF" w:rsidRDefault="00000000">
            <w:r w:rsidRPr="00FF38FF">
              <w:t>3</w:t>
            </w:r>
          </w:p>
        </w:tc>
        <w:tc>
          <w:tcPr>
            <w:tcW w:w="3120" w:type="dxa"/>
          </w:tcPr>
          <w:p w14:paraId="678C8B15" w14:textId="77777777" w:rsidR="000E0990" w:rsidRPr="00FF38FF" w:rsidRDefault="00000000">
            <w:r w:rsidRPr="00FF38FF">
              <w:t xml:space="preserve">Data </w:t>
            </w:r>
            <w:proofErr w:type="spellStart"/>
            <w:r w:rsidRPr="00FF38FF">
              <w:t>Visualisation</w:t>
            </w:r>
            <w:proofErr w:type="spellEnd"/>
          </w:p>
        </w:tc>
        <w:tc>
          <w:tcPr>
            <w:tcW w:w="3120" w:type="dxa"/>
          </w:tcPr>
          <w:p w14:paraId="15C08DE8" w14:textId="781E483D" w:rsidR="000E0990" w:rsidRPr="00FF38FF" w:rsidRDefault="00E071F2">
            <w:r w:rsidRPr="00FF38FF">
              <w:t>10</w:t>
            </w:r>
          </w:p>
        </w:tc>
      </w:tr>
      <w:tr w:rsidR="000E0990" w:rsidRPr="00FF38FF" w14:paraId="0D50C092" w14:textId="77777777" w:rsidTr="00A36B68">
        <w:tc>
          <w:tcPr>
            <w:tcW w:w="3120" w:type="dxa"/>
          </w:tcPr>
          <w:p w14:paraId="7787A691" w14:textId="77777777" w:rsidR="000E0990" w:rsidRPr="00FF38FF" w:rsidRDefault="00000000">
            <w:r w:rsidRPr="00FF38FF">
              <w:t>4</w:t>
            </w:r>
          </w:p>
        </w:tc>
        <w:tc>
          <w:tcPr>
            <w:tcW w:w="3120" w:type="dxa"/>
          </w:tcPr>
          <w:p w14:paraId="2A0DFDB7" w14:textId="77777777" w:rsidR="000E0990" w:rsidRPr="00FF38FF" w:rsidRDefault="00000000">
            <w:proofErr w:type="spellStart"/>
            <w:r w:rsidRPr="00FF38FF">
              <w:t>Parinam</w:t>
            </w:r>
            <w:proofErr w:type="spellEnd"/>
          </w:p>
        </w:tc>
        <w:tc>
          <w:tcPr>
            <w:tcW w:w="3120" w:type="dxa"/>
          </w:tcPr>
          <w:p w14:paraId="75CB24D4" w14:textId="3CAB5D14" w:rsidR="000E0990" w:rsidRPr="00FF38FF" w:rsidRDefault="005029EA">
            <w:r w:rsidRPr="00FF38FF">
              <w:t>1</w:t>
            </w:r>
            <w:r w:rsidR="00E071F2" w:rsidRPr="00FF38FF">
              <w:t>5</w:t>
            </w:r>
          </w:p>
        </w:tc>
      </w:tr>
      <w:tr w:rsidR="000E0990" w:rsidRPr="00FF38FF" w14:paraId="0BA4C53E" w14:textId="77777777" w:rsidTr="00A36B68">
        <w:tc>
          <w:tcPr>
            <w:tcW w:w="3120" w:type="dxa"/>
          </w:tcPr>
          <w:p w14:paraId="6DF855B6" w14:textId="77777777" w:rsidR="000E0990" w:rsidRPr="00FF38FF" w:rsidRDefault="00000000">
            <w:r w:rsidRPr="00FF38FF">
              <w:t>5</w:t>
            </w:r>
          </w:p>
        </w:tc>
        <w:tc>
          <w:tcPr>
            <w:tcW w:w="3120" w:type="dxa"/>
          </w:tcPr>
          <w:p w14:paraId="6AFD1B8E" w14:textId="77777777" w:rsidR="000E0990" w:rsidRPr="00FF38FF" w:rsidRDefault="00000000">
            <w:r w:rsidRPr="00FF38FF">
              <w:t>Dhara</w:t>
            </w:r>
          </w:p>
        </w:tc>
        <w:tc>
          <w:tcPr>
            <w:tcW w:w="3120" w:type="dxa"/>
          </w:tcPr>
          <w:p w14:paraId="0B16FAEB" w14:textId="77777777" w:rsidR="000E0990" w:rsidRPr="00FF38FF" w:rsidRDefault="00000000">
            <w:r w:rsidRPr="00FF38FF">
              <w:t>18</w:t>
            </w:r>
          </w:p>
        </w:tc>
      </w:tr>
      <w:tr w:rsidR="000E0990" w:rsidRPr="00FF38FF" w14:paraId="2FCC0430" w14:textId="77777777" w:rsidTr="00A36B68">
        <w:tc>
          <w:tcPr>
            <w:tcW w:w="3120" w:type="dxa"/>
          </w:tcPr>
          <w:p w14:paraId="4B2F9405" w14:textId="77777777" w:rsidR="000E0990" w:rsidRPr="00FF38FF" w:rsidRDefault="00000000">
            <w:r w:rsidRPr="00FF38FF">
              <w:t>6</w:t>
            </w:r>
          </w:p>
        </w:tc>
        <w:tc>
          <w:tcPr>
            <w:tcW w:w="3120" w:type="dxa"/>
          </w:tcPr>
          <w:p w14:paraId="7B4E5C01" w14:textId="77777777" w:rsidR="000E0990" w:rsidRPr="00FF38FF" w:rsidRDefault="00000000">
            <w:r w:rsidRPr="00FF38FF">
              <w:t>Nirmal</w:t>
            </w:r>
          </w:p>
        </w:tc>
        <w:tc>
          <w:tcPr>
            <w:tcW w:w="3120" w:type="dxa"/>
          </w:tcPr>
          <w:p w14:paraId="082C8A8D" w14:textId="77777777" w:rsidR="000E0990" w:rsidRPr="00FF38FF" w:rsidRDefault="00000000">
            <w:r w:rsidRPr="00FF38FF">
              <w:t>15</w:t>
            </w:r>
          </w:p>
        </w:tc>
      </w:tr>
      <w:tr w:rsidR="000E0990" w:rsidRPr="00FF38FF" w14:paraId="57122A41" w14:textId="77777777" w:rsidTr="00A36B68">
        <w:tc>
          <w:tcPr>
            <w:tcW w:w="3120" w:type="dxa"/>
          </w:tcPr>
          <w:p w14:paraId="40C96B6C" w14:textId="77777777" w:rsidR="000E0990" w:rsidRPr="00FF38FF" w:rsidRDefault="00000000">
            <w:r w:rsidRPr="00FF38FF">
              <w:t>7</w:t>
            </w:r>
          </w:p>
        </w:tc>
        <w:tc>
          <w:tcPr>
            <w:tcW w:w="3120" w:type="dxa"/>
          </w:tcPr>
          <w:p w14:paraId="0A2ADABD" w14:textId="77777777" w:rsidR="000E0990" w:rsidRPr="00FF38FF" w:rsidRDefault="00000000">
            <w:proofErr w:type="spellStart"/>
            <w:r w:rsidRPr="00FF38FF">
              <w:t>Sahbhagita</w:t>
            </w:r>
            <w:proofErr w:type="spellEnd"/>
          </w:p>
        </w:tc>
        <w:tc>
          <w:tcPr>
            <w:tcW w:w="3120" w:type="dxa"/>
          </w:tcPr>
          <w:p w14:paraId="29164999" w14:textId="1BDCFB05" w:rsidR="000E0990" w:rsidRPr="00FF38FF" w:rsidRDefault="00000000">
            <w:r w:rsidRPr="00FF38FF">
              <w:t>1</w:t>
            </w:r>
            <w:r w:rsidR="00E071F2" w:rsidRPr="00FF38FF">
              <w:t>5</w:t>
            </w:r>
          </w:p>
        </w:tc>
      </w:tr>
      <w:tr w:rsidR="00A36B68" w:rsidRPr="00FF38FF" w14:paraId="418851E3" w14:textId="77777777" w:rsidTr="00A36B68">
        <w:tc>
          <w:tcPr>
            <w:tcW w:w="3120" w:type="dxa"/>
          </w:tcPr>
          <w:p w14:paraId="3067FAD5" w14:textId="25BA5832" w:rsidR="00A36B68" w:rsidRPr="00FF38FF" w:rsidRDefault="00A36B68">
            <w:r>
              <w:t>8</w:t>
            </w:r>
          </w:p>
        </w:tc>
        <w:tc>
          <w:tcPr>
            <w:tcW w:w="3120" w:type="dxa"/>
          </w:tcPr>
          <w:p w14:paraId="200E9473" w14:textId="597AFCD8" w:rsidR="00A36B68" w:rsidRPr="00FF38FF" w:rsidRDefault="00A36B68">
            <w:r>
              <w:t>Jal Samadhan</w:t>
            </w:r>
          </w:p>
        </w:tc>
        <w:tc>
          <w:tcPr>
            <w:tcW w:w="3120" w:type="dxa"/>
          </w:tcPr>
          <w:p w14:paraId="6A61B5CC" w14:textId="45D5F551" w:rsidR="00A36B68" w:rsidRPr="00FF38FF" w:rsidRDefault="00A36B68">
            <w:r>
              <w:t>20</w:t>
            </w:r>
          </w:p>
        </w:tc>
      </w:tr>
      <w:tr w:rsidR="000E0990" w:rsidRPr="00FF38FF" w14:paraId="2807667B" w14:textId="77777777" w:rsidTr="00A36B68">
        <w:tc>
          <w:tcPr>
            <w:tcW w:w="3120" w:type="dxa"/>
          </w:tcPr>
          <w:p w14:paraId="6EEBD7E0" w14:textId="4B33684F" w:rsidR="000E0990" w:rsidRPr="00FF38FF" w:rsidRDefault="00A36B68">
            <w:r>
              <w:t>9</w:t>
            </w:r>
          </w:p>
        </w:tc>
        <w:tc>
          <w:tcPr>
            <w:tcW w:w="3120" w:type="dxa"/>
          </w:tcPr>
          <w:p w14:paraId="68C5AB87" w14:textId="77777777" w:rsidR="000E0990" w:rsidRPr="00FF38FF" w:rsidRDefault="00000000">
            <w:r w:rsidRPr="00FF38FF">
              <w:t xml:space="preserve">GHAN 2.0 Integration </w:t>
            </w:r>
          </w:p>
        </w:tc>
        <w:tc>
          <w:tcPr>
            <w:tcW w:w="3120" w:type="dxa"/>
          </w:tcPr>
          <w:p w14:paraId="02523D54" w14:textId="77777777" w:rsidR="000E0990" w:rsidRPr="00FF38FF" w:rsidRDefault="00000000">
            <w:r w:rsidRPr="00FF38FF">
              <w:t>12</w:t>
            </w:r>
          </w:p>
        </w:tc>
      </w:tr>
      <w:tr w:rsidR="000E0990" w:rsidRPr="00FF38FF" w14:paraId="67F1DFE0" w14:textId="77777777" w:rsidTr="00A36B68">
        <w:tc>
          <w:tcPr>
            <w:tcW w:w="3120" w:type="dxa"/>
          </w:tcPr>
          <w:p w14:paraId="3EF3418C" w14:textId="77777777" w:rsidR="000E0990" w:rsidRPr="00FF38FF" w:rsidRDefault="000E0990"/>
        </w:tc>
        <w:tc>
          <w:tcPr>
            <w:tcW w:w="3120" w:type="dxa"/>
          </w:tcPr>
          <w:p w14:paraId="15265F92" w14:textId="77777777" w:rsidR="000E0990" w:rsidRPr="00FF38FF" w:rsidRDefault="00000000">
            <w:r w:rsidRPr="00FF38FF">
              <w:rPr>
                <w:b/>
              </w:rPr>
              <w:t>Total effort</w:t>
            </w:r>
          </w:p>
        </w:tc>
        <w:tc>
          <w:tcPr>
            <w:tcW w:w="3120" w:type="dxa"/>
          </w:tcPr>
          <w:p w14:paraId="7C2D10FE" w14:textId="0EAAA3E4" w:rsidR="000E0990" w:rsidRPr="00FF38FF" w:rsidRDefault="00E071F2">
            <w:r w:rsidRPr="00FF38FF">
              <w:rPr>
                <w:b/>
              </w:rPr>
              <w:t>1</w:t>
            </w:r>
            <w:r w:rsidR="00A36B68">
              <w:rPr>
                <w:b/>
              </w:rPr>
              <w:t>35</w:t>
            </w:r>
          </w:p>
        </w:tc>
      </w:tr>
    </w:tbl>
    <w:p w14:paraId="45267B1A" w14:textId="55FBB80E" w:rsidR="000E0990" w:rsidRPr="00FF38FF" w:rsidRDefault="000E0990"/>
    <w:tbl>
      <w:tblPr>
        <w:tblStyle w:val="TableGrid"/>
        <w:tblW w:w="0" w:type="auto"/>
        <w:tblInd w:w="555" w:type="dxa"/>
        <w:tblLayout w:type="fixed"/>
        <w:tblLook w:val="0420" w:firstRow="1" w:lastRow="0" w:firstColumn="0" w:lastColumn="0" w:noHBand="0" w:noVBand="1"/>
      </w:tblPr>
      <w:tblGrid>
        <w:gridCol w:w="3120"/>
        <w:gridCol w:w="3120"/>
      </w:tblGrid>
      <w:tr w:rsidR="005B1A6C" w:rsidRPr="00FF38FF" w14:paraId="097FFDF1" w14:textId="77777777" w:rsidTr="00DD7672">
        <w:trPr>
          <w:tblHeader/>
        </w:trPr>
        <w:tc>
          <w:tcPr>
            <w:tcW w:w="3120" w:type="dxa"/>
            <w:shd w:val="clear" w:color="auto" w:fill="F2F2F2"/>
          </w:tcPr>
          <w:p w14:paraId="65B7D640" w14:textId="6D2BECCB" w:rsidR="005B1A6C" w:rsidRPr="00FF38FF" w:rsidRDefault="00DD7672">
            <w:r>
              <w:t>Phase-1</w:t>
            </w:r>
          </w:p>
        </w:tc>
        <w:tc>
          <w:tcPr>
            <w:tcW w:w="3120" w:type="dxa"/>
            <w:shd w:val="clear" w:color="auto" w:fill="F2F2F2"/>
          </w:tcPr>
          <w:p w14:paraId="58A33DA0" w14:textId="2C963A19" w:rsidR="005B1A6C" w:rsidRPr="00FF38FF" w:rsidRDefault="00DD7672">
            <w:r>
              <w:t>Phase-2</w:t>
            </w:r>
          </w:p>
        </w:tc>
      </w:tr>
      <w:tr w:rsidR="005B1A6C" w:rsidRPr="00FF38FF" w14:paraId="79242538" w14:textId="77777777" w:rsidTr="00DD7672">
        <w:tc>
          <w:tcPr>
            <w:tcW w:w="3120" w:type="dxa"/>
          </w:tcPr>
          <w:p w14:paraId="71F0E662" w14:textId="77777777" w:rsidR="005B1A6C" w:rsidRPr="00FF38FF" w:rsidRDefault="005B1A6C">
            <w:r w:rsidRPr="00FF38FF">
              <w:t>User Management</w:t>
            </w:r>
          </w:p>
        </w:tc>
        <w:tc>
          <w:tcPr>
            <w:tcW w:w="3120" w:type="dxa"/>
          </w:tcPr>
          <w:p w14:paraId="41C3370F" w14:textId="77777777" w:rsidR="005B1A6C" w:rsidRPr="00FF38FF" w:rsidRDefault="005B1A6C">
            <w:r w:rsidRPr="00FF38FF">
              <w:t>Asset Mapping</w:t>
            </w:r>
          </w:p>
        </w:tc>
      </w:tr>
      <w:tr w:rsidR="005B1A6C" w:rsidRPr="00FF38FF" w14:paraId="0333A661" w14:textId="77777777" w:rsidTr="00DD7672">
        <w:tc>
          <w:tcPr>
            <w:tcW w:w="3120" w:type="dxa"/>
          </w:tcPr>
          <w:p w14:paraId="05829845" w14:textId="77777777" w:rsidR="005B1A6C" w:rsidRPr="00FF38FF" w:rsidRDefault="005B1A6C">
            <w:proofErr w:type="spellStart"/>
            <w:r w:rsidRPr="00FF38FF">
              <w:t>Parinam</w:t>
            </w:r>
            <w:proofErr w:type="spellEnd"/>
          </w:p>
        </w:tc>
        <w:tc>
          <w:tcPr>
            <w:tcW w:w="3120" w:type="dxa"/>
          </w:tcPr>
          <w:p w14:paraId="7E183EF1" w14:textId="77777777" w:rsidR="005B1A6C" w:rsidRPr="00FF38FF" w:rsidRDefault="005B1A6C">
            <w:r w:rsidRPr="00FF38FF">
              <w:t xml:space="preserve">Data </w:t>
            </w:r>
            <w:proofErr w:type="spellStart"/>
            <w:r w:rsidRPr="00FF38FF">
              <w:t>Visualisation</w:t>
            </w:r>
            <w:proofErr w:type="spellEnd"/>
          </w:p>
        </w:tc>
      </w:tr>
      <w:tr w:rsidR="005B1A6C" w:rsidRPr="00FF38FF" w14:paraId="670B10D3" w14:textId="77777777" w:rsidTr="00DD7672">
        <w:tc>
          <w:tcPr>
            <w:tcW w:w="3120" w:type="dxa"/>
          </w:tcPr>
          <w:p w14:paraId="7EEAD653" w14:textId="05767F5C" w:rsidR="005B1A6C" w:rsidRPr="00FF38FF" w:rsidRDefault="005B1A6C">
            <w:r w:rsidRPr="00FF38FF">
              <w:t xml:space="preserve">Dhara </w:t>
            </w:r>
          </w:p>
        </w:tc>
        <w:tc>
          <w:tcPr>
            <w:tcW w:w="3120" w:type="dxa"/>
          </w:tcPr>
          <w:p w14:paraId="122D1854" w14:textId="66B8A69B" w:rsidR="005B1A6C" w:rsidRPr="00FF38FF" w:rsidRDefault="005B1A6C">
            <w:r w:rsidRPr="00FF38FF">
              <w:t xml:space="preserve">Nirmal </w:t>
            </w:r>
          </w:p>
        </w:tc>
      </w:tr>
      <w:tr w:rsidR="005B1A6C" w:rsidRPr="00FF38FF" w14:paraId="5D44B420" w14:textId="77777777" w:rsidTr="00DD7672">
        <w:tc>
          <w:tcPr>
            <w:tcW w:w="3120" w:type="dxa"/>
          </w:tcPr>
          <w:p w14:paraId="1AE989A8" w14:textId="2CCF5705" w:rsidR="005B1A6C" w:rsidRPr="00FF38FF" w:rsidRDefault="005B1A6C">
            <w:proofErr w:type="spellStart"/>
            <w:proofErr w:type="gramStart"/>
            <w:r w:rsidRPr="00FF38FF">
              <w:t>Sahbhagita</w:t>
            </w:r>
            <w:proofErr w:type="spellEnd"/>
            <w:r w:rsidRPr="00FF38FF">
              <w:t xml:space="preserve"> </w:t>
            </w:r>
            <w:r w:rsidR="00997676">
              <w:t>,Jal</w:t>
            </w:r>
            <w:proofErr w:type="gramEnd"/>
            <w:r w:rsidR="00997676">
              <w:t xml:space="preserve"> Samadhan</w:t>
            </w:r>
          </w:p>
        </w:tc>
        <w:tc>
          <w:tcPr>
            <w:tcW w:w="3120" w:type="dxa"/>
          </w:tcPr>
          <w:p w14:paraId="0C52BDB6" w14:textId="49D778F6" w:rsidR="005B1A6C" w:rsidRPr="00FF38FF" w:rsidRDefault="005B1A6C">
            <w:r w:rsidRPr="00FF38FF">
              <w:t>GHAN 2.0 Integration starts as Nirmal completes)</w:t>
            </w:r>
          </w:p>
        </w:tc>
      </w:tr>
      <w:tr w:rsidR="005B1A6C" w:rsidRPr="00FF38FF" w14:paraId="50CD1123" w14:textId="77777777" w:rsidTr="00DD7672">
        <w:tc>
          <w:tcPr>
            <w:tcW w:w="3120" w:type="dxa"/>
          </w:tcPr>
          <w:p w14:paraId="508738A2" w14:textId="77777777" w:rsidR="005B1A6C" w:rsidRPr="00FF38FF" w:rsidRDefault="005B1A6C">
            <w:r w:rsidRPr="00FF38FF">
              <w:t>UAT, bug fixing and department feedback</w:t>
            </w:r>
          </w:p>
        </w:tc>
        <w:tc>
          <w:tcPr>
            <w:tcW w:w="3120" w:type="dxa"/>
          </w:tcPr>
          <w:p w14:paraId="6E947804" w14:textId="77777777" w:rsidR="005B1A6C" w:rsidRPr="00FF38FF" w:rsidRDefault="005B1A6C">
            <w:r w:rsidRPr="00FF38FF">
              <w:t>UAT, bug fixing and department feedback</w:t>
            </w:r>
          </w:p>
        </w:tc>
      </w:tr>
      <w:tr w:rsidR="005B1A6C" w:rsidRPr="00FF38FF" w14:paraId="3673A2EA" w14:textId="77777777" w:rsidTr="00DD7672">
        <w:tc>
          <w:tcPr>
            <w:tcW w:w="3120" w:type="dxa"/>
          </w:tcPr>
          <w:p w14:paraId="2594ED1B" w14:textId="77777777" w:rsidR="005B1A6C" w:rsidRPr="00FF38FF" w:rsidRDefault="005B1A6C">
            <w:r w:rsidRPr="00FF38FF">
              <w:t>Go-live preparation, training, deployment</w:t>
            </w:r>
          </w:p>
        </w:tc>
        <w:tc>
          <w:tcPr>
            <w:tcW w:w="3120" w:type="dxa"/>
          </w:tcPr>
          <w:p w14:paraId="5D58E5C5" w14:textId="77777777" w:rsidR="005B1A6C" w:rsidRPr="00FF38FF" w:rsidRDefault="005B1A6C">
            <w:r w:rsidRPr="00FF38FF">
              <w:t>Go-live preparation, training, deployment</w:t>
            </w:r>
          </w:p>
        </w:tc>
      </w:tr>
    </w:tbl>
    <w:p w14:paraId="13B5E187" w14:textId="77777777" w:rsidR="000E0990" w:rsidRPr="00FF38FF" w:rsidRDefault="000E0990"/>
    <w:sectPr w:rsidR="000E0990" w:rsidRPr="00FF38FF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D839F" w14:textId="77777777" w:rsidR="00D6376C" w:rsidRDefault="00D6376C" w:rsidP="00A94814">
      <w:pPr>
        <w:spacing w:after="0" w:line="240" w:lineRule="auto"/>
      </w:pPr>
      <w:r>
        <w:separator/>
      </w:r>
    </w:p>
  </w:endnote>
  <w:endnote w:type="continuationSeparator" w:id="0">
    <w:p w14:paraId="2D2184C2" w14:textId="77777777" w:rsidR="00D6376C" w:rsidRDefault="00D6376C" w:rsidP="00A94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D3C60" w14:textId="77777777" w:rsidR="00D6376C" w:rsidRDefault="00D6376C" w:rsidP="00A94814">
      <w:pPr>
        <w:spacing w:after="0" w:line="240" w:lineRule="auto"/>
      </w:pPr>
      <w:r>
        <w:separator/>
      </w:r>
    </w:p>
  </w:footnote>
  <w:footnote w:type="continuationSeparator" w:id="0">
    <w:p w14:paraId="5D514D86" w14:textId="77777777" w:rsidR="00D6376C" w:rsidRDefault="00D6376C" w:rsidP="00A948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4703"/>
    <w:multiLevelType w:val="hybridMultilevel"/>
    <w:tmpl w:val="4828BBBE"/>
    <w:lvl w:ilvl="0" w:tplc="0C8A8BF4">
      <w:start w:val="1"/>
      <w:numFmt w:val="bullet"/>
      <w:lvlText w:val="•"/>
      <w:lvlJc w:val="left"/>
      <w:pPr>
        <w:ind w:left="720" w:hanging="360"/>
      </w:pPr>
    </w:lvl>
    <w:lvl w:ilvl="1" w:tplc="78F6F756">
      <w:start w:val="1"/>
      <w:numFmt w:val="bullet"/>
      <w:lvlText w:val="o"/>
      <w:lvlJc w:val="left"/>
      <w:pPr>
        <w:ind w:left="1440" w:hanging="360"/>
      </w:pPr>
    </w:lvl>
    <w:lvl w:ilvl="2" w:tplc="369A2C16">
      <w:start w:val="1"/>
      <w:numFmt w:val="bullet"/>
      <w:lvlText w:val="▪"/>
      <w:lvlJc w:val="left"/>
      <w:pPr>
        <w:ind w:left="2160" w:hanging="360"/>
      </w:pPr>
    </w:lvl>
    <w:lvl w:ilvl="3" w:tplc="C9FEBB8C">
      <w:start w:val="1"/>
      <w:numFmt w:val="bullet"/>
      <w:lvlText w:val="•"/>
      <w:lvlJc w:val="left"/>
      <w:pPr>
        <w:ind w:left="2880" w:hanging="360"/>
      </w:pPr>
    </w:lvl>
    <w:lvl w:ilvl="4" w:tplc="66880062">
      <w:start w:val="1"/>
      <w:numFmt w:val="bullet"/>
      <w:lvlText w:val="o"/>
      <w:lvlJc w:val="left"/>
      <w:pPr>
        <w:ind w:left="3600" w:hanging="360"/>
      </w:pPr>
    </w:lvl>
    <w:lvl w:ilvl="5" w:tplc="FB045364">
      <w:start w:val="1"/>
      <w:numFmt w:val="bullet"/>
      <w:lvlText w:val="▪"/>
      <w:lvlJc w:val="left"/>
      <w:pPr>
        <w:ind w:left="4320" w:hanging="360"/>
      </w:pPr>
    </w:lvl>
    <w:lvl w:ilvl="6" w:tplc="84B69F2A">
      <w:start w:val="1"/>
      <w:numFmt w:val="bullet"/>
      <w:lvlText w:val="•"/>
      <w:lvlJc w:val="left"/>
      <w:pPr>
        <w:ind w:left="5040" w:hanging="360"/>
      </w:pPr>
    </w:lvl>
    <w:lvl w:ilvl="7" w:tplc="812CDA2E">
      <w:start w:val="1"/>
      <w:numFmt w:val="bullet"/>
      <w:lvlText w:val="o"/>
      <w:lvlJc w:val="left"/>
      <w:pPr>
        <w:ind w:left="5760" w:hanging="360"/>
      </w:pPr>
    </w:lvl>
    <w:lvl w:ilvl="8" w:tplc="B8A8AF20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167A0BB3"/>
    <w:multiLevelType w:val="hybridMultilevel"/>
    <w:tmpl w:val="1578F0DC"/>
    <w:lvl w:ilvl="0" w:tplc="E85222B6">
      <w:start w:val="1"/>
      <w:numFmt w:val="bullet"/>
      <w:lvlText w:val="•"/>
      <w:lvlJc w:val="left"/>
      <w:pPr>
        <w:ind w:left="720" w:hanging="360"/>
      </w:pPr>
    </w:lvl>
    <w:lvl w:ilvl="1" w:tplc="F30837BE">
      <w:start w:val="1"/>
      <w:numFmt w:val="bullet"/>
      <w:lvlText w:val="o"/>
      <w:lvlJc w:val="left"/>
      <w:pPr>
        <w:ind w:left="1440" w:hanging="360"/>
      </w:pPr>
    </w:lvl>
    <w:lvl w:ilvl="2" w:tplc="FDA2F8FA">
      <w:start w:val="1"/>
      <w:numFmt w:val="bullet"/>
      <w:lvlText w:val="▪"/>
      <w:lvlJc w:val="left"/>
      <w:pPr>
        <w:ind w:left="2160" w:hanging="360"/>
      </w:pPr>
    </w:lvl>
    <w:lvl w:ilvl="3" w:tplc="5606B7B4">
      <w:start w:val="1"/>
      <w:numFmt w:val="bullet"/>
      <w:lvlText w:val="•"/>
      <w:lvlJc w:val="left"/>
      <w:pPr>
        <w:ind w:left="2880" w:hanging="360"/>
      </w:pPr>
    </w:lvl>
    <w:lvl w:ilvl="4" w:tplc="FEEAEDE6">
      <w:start w:val="1"/>
      <w:numFmt w:val="bullet"/>
      <w:lvlText w:val="o"/>
      <w:lvlJc w:val="left"/>
      <w:pPr>
        <w:ind w:left="3600" w:hanging="360"/>
      </w:pPr>
    </w:lvl>
    <w:lvl w:ilvl="5" w:tplc="0FEE6F16">
      <w:start w:val="1"/>
      <w:numFmt w:val="bullet"/>
      <w:lvlText w:val="▪"/>
      <w:lvlJc w:val="left"/>
      <w:pPr>
        <w:ind w:left="4320" w:hanging="360"/>
      </w:pPr>
    </w:lvl>
    <w:lvl w:ilvl="6" w:tplc="2C1468F4">
      <w:start w:val="1"/>
      <w:numFmt w:val="bullet"/>
      <w:lvlText w:val="•"/>
      <w:lvlJc w:val="left"/>
      <w:pPr>
        <w:ind w:left="5040" w:hanging="360"/>
      </w:pPr>
    </w:lvl>
    <w:lvl w:ilvl="7" w:tplc="B58647E8">
      <w:start w:val="1"/>
      <w:numFmt w:val="bullet"/>
      <w:lvlText w:val="o"/>
      <w:lvlJc w:val="left"/>
      <w:pPr>
        <w:ind w:left="5760" w:hanging="360"/>
      </w:pPr>
    </w:lvl>
    <w:lvl w:ilvl="8" w:tplc="EF263A82">
      <w:start w:val="1"/>
      <w:numFmt w:val="bullet"/>
      <w:lvlText w:val="▪"/>
      <w:lvlJc w:val="left"/>
      <w:pPr>
        <w:ind w:left="6480" w:hanging="360"/>
      </w:pPr>
    </w:lvl>
  </w:abstractNum>
  <w:abstractNum w:abstractNumId="2" w15:restartNumberingAfterBreak="0">
    <w:nsid w:val="542D0862"/>
    <w:multiLevelType w:val="hybridMultilevel"/>
    <w:tmpl w:val="7534ED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DE0DC3"/>
    <w:multiLevelType w:val="hybridMultilevel"/>
    <w:tmpl w:val="2F149688"/>
    <w:lvl w:ilvl="0" w:tplc="82268860">
      <w:start w:val="1"/>
      <w:numFmt w:val="decimal"/>
      <w:lvlText w:val="%1."/>
      <w:lvlJc w:val="left"/>
      <w:pPr>
        <w:ind w:left="720" w:hanging="360"/>
      </w:pPr>
    </w:lvl>
    <w:lvl w:ilvl="1" w:tplc="4D10F48C">
      <w:start w:val="1"/>
      <w:numFmt w:val="lowerLetter"/>
      <w:lvlText w:val="%2."/>
      <w:lvlJc w:val="left"/>
      <w:pPr>
        <w:ind w:left="1440" w:hanging="360"/>
      </w:pPr>
    </w:lvl>
    <w:lvl w:ilvl="2" w:tplc="2ABCF300">
      <w:start w:val="1"/>
      <w:numFmt w:val="lowerRoman"/>
      <w:lvlText w:val="%3."/>
      <w:lvlJc w:val="left"/>
      <w:pPr>
        <w:ind w:left="2160" w:hanging="360"/>
      </w:pPr>
    </w:lvl>
    <w:lvl w:ilvl="3" w:tplc="CB1EF030">
      <w:start w:val="1"/>
      <w:numFmt w:val="decimal"/>
      <w:lvlText w:val="%4."/>
      <w:lvlJc w:val="left"/>
      <w:pPr>
        <w:ind w:left="2880" w:hanging="360"/>
      </w:pPr>
    </w:lvl>
    <w:lvl w:ilvl="4" w:tplc="167E6924">
      <w:start w:val="1"/>
      <w:numFmt w:val="lowerLetter"/>
      <w:lvlText w:val="%5."/>
      <w:lvlJc w:val="left"/>
      <w:pPr>
        <w:ind w:left="3600" w:hanging="360"/>
      </w:pPr>
    </w:lvl>
    <w:lvl w:ilvl="5" w:tplc="F52C2FF2">
      <w:start w:val="1"/>
      <w:numFmt w:val="lowerRoman"/>
      <w:lvlText w:val="%6."/>
      <w:lvlJc w:val="left"/>
      <w:pPr>
        <w:ind w:left="4320" w:hanging="360"/>
      </w:pPr>
    </w:lvl>
    <w:lvl w:ilvl="6" w:tplc="E3E8BF84">
      <w:start w:val="1"/>
      <w:numFmt w:val="decimal"/>
      <w:lvlText w:val="%7."/>
      <w:lvlJc w:val="left"/>
      <w:pPr>
        <w:ind w:left="5040" w:hanging="360"/>
      </w:pPr>
    </w:lvl>
    <w:lvl w:ilvl="7" w:tplc="B44EB896">
      <w:start w:val="1"/>
      <w:numFmt w:val="lowerLetter"/>
      <w:lvlText w:val="%8."/>
      <w:lvlJc w:val="left"/>
      <w:pPr>
        <w:ind w:left="5760" w:hanging="360"/>
      </w:pPr>
    </w:lvl>
    <w:lvl w:ilvl="8" w:tplc="F634CF4E">
      <w:start w:val="1"/>
      <w:numFmt w:val="lowerRoman"/>
      <w:lvlText w:val="%9."/>
      <w:lvlJc w:val="left"/>
      <w:pPr>
        <w:ind w:left="6480" w:hanging="360"/>
      </w:pPr>
    </w:lvl>
  </w:abstractNum>
  <w:num w:numId="1" w16cid:durableId="422337612">
    <w:abstractNumId w:val="0"/>
  </w:num>
  <w:num w:numId="2" w16cid:durableId="1206139904">
    <w:abstractNumId w:val="0"/>
  </w:num>
  <w:num w:numId="3" w16cid:durableId="1180436255">
    <w:abstractNumId w:val="0"/>
  </w:num>
  <w:num w:numId="4" w16cid:durableId="2078355547">
    <w:abstractNumId w:val="0"/>
  </w:num>
  <w:num w:numId="5" w16cid:durableId="1588885952">
    <w:abstractNumId w:val="0"/>
  </w:num>
  <w:num w:numId="6" w16cid:durableId="508561293">
    <w:abstractNumId w:val="0"/>
  </w:num>
  <w:num w:numId="7" w16cid:durableId="1383599650">
    <w:abstractNumId w:val="0"/>
  </w:num>
  <w:num w:numId="8" w16cid:durableId="261571672">
    <w:abstractNumId w:val="0"/>
  </w:num>
  <w:num w:numId="9" w16cid:durableId="56436425">
    <w:abstractNumId w:val="0"/>
  </w:num>
  <w:num w:numId="10" w16cid:durableId="1658024693">
    <w:abstractNumId w:val="0"/>
  </w:num>
  <w:num w:numId="11" w16cid:durableId="502234838">
    <w:abstractNumId w:val="0"/>
  </w:num>
  <w:num w:numId="12" w16cid:durableId="1012532759">
    <w:abstractNumId w:val="0"/>
  </w:num>
  <w:num w:numId="13" w16cid:durableId="1675300509">
    <w:abstractNumId w:val="3"/>
    <w:lvlOverride w:ilvl="0">
      <w:startOverride w:val="1"/>
    </w:lvlOverride>
  </w:num>
  <w:num w:numId="14" w16cid:durableId="235013226">
    <w:abstractNumId w:val="1"/>
  </w:num>
  <w:num w:numId="15" w16cid:durableId="5466421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990"/>
    <w:rsid w:val="000310A1"/>
    <w:rsid w:val="0003700C"/>
    <w:rsid w:val="00070B97"/>
    <w:rsid w:val="000D7E79"/>
    <w:rsid w:val="000E0990"/>
    <w:rsid w:val="0011493C"/>
    <w:rsid w:val="00124408"/>
    <w:rsid w:val="00191A4B"/>
    <w:rsid w:val="001E2CEC"/>
    <w:rsid w:val="00264999"/>
    <w:rsid w:val="00266296"/>
    <w:rsid w:val="002662DF"/>
    <w:rsid w:val="00274A5E"/>
    <w:rsid w:val="002D3F07"/>
    <w:rsid w:val="003178B2"/>
    <w:rsid w:val="003542DD"/>
    <w:rsid w:val="003F121A"/>
    <w:rsid w:val="00487746"/>
    <w:rsid w:val="004B6B6F"/>
    <w:rsid w:val="004D0F70"/>
    <w:rsid w:val="005029EA"/>
    <w:rsid w:val="005B1A6C"/>
    <w:rsid w:val="005B2B8A"/>
    <w:rsid w:val="006205E4"/>
    <w:rsid w:val="0067247B"/>
    <w:rsid w:val="006C027E"/>
    <w:rsid w:val="006C6EFA"/>
    <w:rsid w:val="0070020B"/>
    <w:rsid w:val="007261DD"/>
    <w:rsid w:val="00773B8B"/>
    <w:rsid w:val="00793B09"/>
    <w:rsid w:val="0082575B"/>
    <w:rsid w:val="00997676"/>
    <w:rsid w:val="009B10B9"/>
    <w:rsid w:val="00A36B68"/>
    <w:rsid w:val="00A7364B"/>
    <w:rsid w:val="00A94814"/>
    <w:rsid w:val="00AD2F06"/>
    <w:rsid w:val="00B141EA"/>
    <w:rsid w:val="00B374C5"/>
    <w:rsid w:val="00C11FFC"/>
    <w:rsid w:val="00CE099E"/>
    <w:rsid w:val="00D3184F"/>
    <w:rsid w:val="00D6376C"/>
    <w:rsid w:val="00D81B63"/>
    <w:rsid w:val="00D8352B"/>
    <w:rsid w:val="00DB3742"/>
    <w:rsid w:val="00DD7672"/>
    <w:rsid w:val="00DE63A8"/>
    <w:rsid w:val="00E071F2"/>
    <w:rsid w:val="00E15F60"/>
    <w:rsid w:val="00E42FCA"/>
    <w:rsid w:val="00E82854"/>
    <w:rsid w:val="00F33B6C"/>
    <w:rsid w:val="00F5054D"/>
    <w:rsid w:val="00F8318B"/>
    <w:rsid w:val="00FC7C0A"/>
    <w:rsid w:val="00FF3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BCA2A3"/>
  <w15:docId w15:val="{1173EF3E-F0A3-4248-9CA7-F82387B9D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948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4814"/>
  </w:style>
  <w:style w:type="paragraph" w:styleId="Footer">
    <w:name w:val="footer"/>
    <w:basedOn w:val="Normal"/>
    <w:link w:val="FooterChar"/>
    <w:uiPriority w:val="99"/>
    <w:unhideWhenUsed/>
    <w:rsid w:val="00A948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48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7</Pages>
  <Words>1039</Words>
  <Characters>5924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High-Level Functional Requirements Specification (FRS)</vt:lpstr>
    </vt:vector>
  </TitlesOfParts>
  <Company/>
  <LinksUpToDate>false</LinksUpToDate>
  <CharactersWithSpaces>6950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High-Level Functional Requirements Specification (FRS)</dc:title>
  <dc:description>Claude Docs node/3a059939-b3bd@1 docx-w6</dc:description>
  <cp:lastModifiedBy>Dheeraj Motiyani</cp:lastModifiedBy>
  <cp:revision>160</cp:revision>
  <dcterms:created xsi:type="dcterms:W3CDTF">2026-10-14T12:03:00Z</dcterms:created>
  <dcterms:modified xsi:type="dcterms:W3CDTF">2026-10-16T12:34:00Z</dcterms:modified>
</cp:coreProperties>
</file>