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F6DE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40"/>
          <w:szCs w:val="40"/>
        </w:rPr>
        <w:t>District GIS Parakh – Asset Survey &amp; Inspection Platform</w:t>
      </w:r>
    </w:p>
    <w:p w14:paraId="29C5670F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8"/>
          <w:szCs w:val="28"/>
        </w:rPr>
        <w:t>Business Specification Document</w:t>
      </w:r>
    </w:p>
    <w:p w14:paraId="150F7E12" w14:textId="6A086714" w:rsidR="00C147C9" w:rsidRPr="00430713" w:rsidRDefault="00000000">
      <w:pPr>
        <w:spacing w:after="300"/>
        <w:rPr>
          <w:rFonts w:ascii="Calibri" w:hAnsi="Calibri" w:cs="Calibri"/>
        </w:rPr>
      </w:pP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Indore Commissioner &amp; Collectorate Inspection </w:t>
      </w:r>
      <w:r w:rsidR="003136C1" w:rsidRPr="00430713">
        <w:rPr>
          <w:rFonts w:ascii="Calibri" w:hAnsi="Calibri" w:cs="Calibri"/>
          <w:i/>
          <w:iCs/>
          <w:color w:val="595959"/>
          <w:sz w:val="21"/>
          <w:szCs w:val="21"/>
        </w:rPr>
        <w:t>Specifications</w:t>
      </w: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 </w:t>
      </w:r>
      <w:proofErr w:type="gramStart"/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>|  Web</w:t>
      </w:r>
      <w:proofErr w:type="gramEnd"/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 &amp; Mobile</w:t>
      </w:r>
    </w:p>
    <w:p w14:paraId="0E64474B" w14:textId="77777777" w:rsidR="00C147C9" w:rsidRPr="00430713" w:rsidRDefault="00C147C9">
      <w:pPr>
        <w:pBdr>
          <w:bottom w:val="single" w:sz="8" w:space="4" w:color="2F5496"/>
        </w:pBdr>
        <w:spacing w:after="260"/>
        <w:rPr>
          <w:rFonts w:ascii="Calibri" w:hAnsi="Calibri" w:cs="Calibri"/>
        </w:rPr>
      </w:pPr>
    </w:p>
    <w:p w14:paraId="380FB80D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1. Purpose</w:t>
      </w:r>
    </w:p>
    <w:p w14:paraId="4E14A037" w14:textId="4F48A57D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This document defines the business requirements for extending the District GIS Parakh application (web and mobile) to support a hierarchical, department-wise inspection, monitoring, and action-tracking workflow for the Indore Commissioner and Collectorate structure. The continuous tracking of follow-up action against every inspection, with visibility at the Department, Collectorate, and Divisional Commissioner levels.</w:t>
      </w:r>
    </w:p>
    <w:p w14:paraId="0853417D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2. Scope</w:t>
      </w:r>
    </w:p>
    <w:p w14:paraId="7D041446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login/role level for the Divisional Commissioner, positioned above the Collectorate.</w:t>
      </w:r>
    </w:p>
    <w:p w14:paraId="208AC6A8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and sub-department-wise user (inspector) management.</w:t>
      </w:r>
    </w:p>
    <w:p w14:paraId="06F3CD0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with Department and Sub-Department drop-downs and a general checklist with an open remarks field.</w:t>
      </w:r>
    </w:p>
    <w:p w14:paraId="520CA57C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Automatic work allocation of inspection findings to the concerned Department Officer/HOD.</w:t>
      </w:r>
    </w:p>
    <w:p w14:paraId="4A35652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Parallel, view-only visibility of inspection data to the District Collector and Divisional Commissioner.</w:t>
      </w:r>
    </w:p>
    <w:p w14:paraId="7D759015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Action-tracking workflow with defined statuses and department-wise, officer-wise reporting with filters.</w:t>
      </w:r>
    </w:p>
    <w:p w14:paraId="2225617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Applies to both the Web Panel (primary reporting/monitoring) and the Mobile App (field inspection capture).</w:t>
      </w:r>
    </w:p>
    <w:p w14:paraId="0F18614E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3. Organisational Hierarchy</w:t>
      </w:r>
    </w:p>
    <w:p w14:paraId="3559AFB9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The platform will reflect the following administrative hierarchy, with each level having a defined login and view scope:</w:t>
      </w:r>
    </w:p>
    <w:p w14:paraId="4CB7237F" w14:textId="716068F3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300"/>
      </w:tblGrid>
      <w:tr w:rsidR="00C147C9" w:rsidRPr="00430713" w14:paraId="784C97F2" w14:textId="77777777">
        <w:trPr>
          <w:tblHeader/>
        </w:trPr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B06E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Level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3803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Login / Role</w:t>
            </w:r>
          </w:p>
        </w:tc>
        <w:tc>
          <w:tcPr>
            <w:tcW w:w="5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B2F0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Scope of Visibility</w:t>
            </w:r>
          </w:p>
        </w:tc>
      </w:tr>
      <w:tr w:rsidR="00C147C9" w:rsidRPr="00430713" w14:paraId="27294CFF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1B4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1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A2A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Divisional Commissioner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0902" w14:textId="1C278BEC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districts within the divisio</w:t>
            </w:r>
            <w:r w:rsidR="003136C1" w:rsidRPr="00430713">
              <w:rPr>
                <w:rFonts w:ascii="Calibri" w:hAnsi="Calibri" w:cs="Calibri"/>
                <w:color w:val="262626"/>
              </w:rPr>
              <w:t>n. Track &amp; Monitor Progress.</w:t>
            </w:r>
          </w:p>
        </w:tc>
      </w:tr>
      <w:tr w:rsidR="00C147C9" w:rsidRPr="00430713" w14:paraId="05B8187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01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4B54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District Collector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AC8" w14:textId="08A9A7FA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departments within the district; monitors whether HODs are acting on recommendation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and follow protocol</w:t>
            </w:r>
          </w:p>
        </w:tc>
      </w:tr>
      <w:tr w:rsidR="00C147C9" w:rsidRPr="00430713" w14:paraId="713BB661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AE2E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3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47B" w14:textId="4B887B1B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Department HOD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&amp; ROs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4E40" w14:textId="5ADAA1A8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 xml:space="preserve">Own department only; updates action taken, uploads </w:t>
            </w:r>
            <w:r w:rsidR="003136C1" w:rsidRPr="00430713">
              <w:rPr>
                <w:rFonts w:ascii="Calibri" w:hAnsi="Calibri" w:cs="Calibri"/>
                <w:color w:val="262626"/>
              </w:rPr>
              <w:t>letter</w:t>
            </w:r>
          </w:p>
        </w:tc>
      </w:tr>
      <w:tr w:rsidR="00C147C9" w:rsidRPr="00430713" w14:paraId="5DC6E81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BDF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9B64" w14:textId="24411F74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Users / Field Inspectors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19B5" w14:textId="57BC515A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Assigned department/sub-department; conducts inspection and submits</w:t>
            </w:r>
          </w:p>
        </w:tc>
      </w:tr>
    </w:tbl>
    <w:p w14:paraId="5EEC9E6A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4. User &amp; Department Management</w:t>
      </w:r>
    </w:p>
    <w:p w14:paraId="36863C59" w14:textId="77777777" w:rsidR="00C147C9" w:rsidRPr="00430713" w:rsidRDefault="00000000">
      <w:pPr>
        <w:pStyle w:val="Heading2"/>
        <w:spacing w:before="220" w:after="10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4.1 Add User</w:t>
      </w:r>
    </w:p>
    <w:p w14:paraId="56C5F520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“Add User” form will capture the following, so that every user is mapped to a department for reporting and assignment:</w:t>
      </w:r>
    </w:p>
    <w:p w14:paraId="0359C1D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Belongs To → Department Name (standard drop-down, master-driven).</w:t>
      </w:r>
    </w:p>
    <w:p w14:paraId="256D25B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Sub-Department Name (standard drop-down, master-driven, dependent on Department).</w:t>
      </w:r>
    </w:p>
    <w:p w14:paraId="674C1566" w14:textId="4787810F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lastRenderedPageBreak/>
        <w:t>Department ID and Sub-Department ID are used to route inspections and assignments.</w:t>
      </w:r>
    </w:p>
    <w:p w14:paraId="6CDDCDEF" w14:textId="77777777" w:rsidR="00C147C9" w:rsidRPr="00430713" w:rsidRDefault="00000000">
      <w:pPr>
        <w:pStyle w:val="Heading2"/>
        <w:spacing w:before="220" w:after="10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4.2 User Screen (List / Search / Edit)</w:t>
      </w:r>
    </w:p>
    <w:p w14:paraId="14322889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list and edit screen with department-wise and sub-department-wise filters.</w:t>
      </w:r>
    </w:p>
    <w:p w14:paraId="6349DA06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Search by Department, Sub-Department, User/Inspector name or ID.</w:t>
      </w:r>
    </w:p>
    <w:p w14:paraId="233DF23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Each department will have its own set of Reporting Officers/Inspectors (RO) — across Indore Collectorate, approximately 56 ROs across departments are mapped at present.</w:t>
      </w:r>
    </w:p>
    <w:p w14:paraId="1A831B1A" w14:textId="77777777" w:rsidR="00C147C9" w:rsidRPr="00430713" w:rsidRDefault="00000000">
      <w:pPr>
        <w:pStyle w:val="Heading2"/>
        <w:spacing w:before="220" w:after="10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4.3 User–Department Assignment Screen (Inspector Form)</w:t>
      </w:r>
    </w:p>
    <w:p w14:paraId="32B38179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dedicated “User at Dept” screen maps each inspector to a department and sub-department, and assigns their reporting scope:</w:t>
      </w:r>
    </w:p>
    <w:p w14:paraId="2B7ACE4F" w14:textId="6BA637F4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Dept ID – drop-down/searchable field.</w:t>
      </w:r>
    </w:p>
    <w:p w14:paraId="21496DE4" w14:textId="34E15766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Sub-Dept ID – drop-down/searchable field, dependent on the selected Dept ID.</w:t>
      </w:r>
    </w:p>
    <w:p w14:paraId="1909785B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To – drop-down to select/edit the inspector assigned to that Department / Sub-Department.</w:t>
      </w:r>
    </w:p>
    <w:p w14:paraId="1B5AFB3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Submit button saves the mapping, after which the inspector appears in that department’s RO list.</w:t>
      </w:r>
    </w:p>
    <w:p w14:paraId="0C639997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5. Inspection Form (Web &amp; Mobile)</w:t>
      </w:r>
    </w:p>
    <w:p w14:paraId="6407E2F6" w14:textId="56500DBB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will be added, applicable identically on web and mobile:</w:t>
      </w:r>
    </w:p>
    <w:p w14:paraId="1D9ADE8C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Inspector selects Department and Sub-Department from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drop-downs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(mandatory).</w:t>
      </w:r>
    </w:p>
    <w:p w14:paraId="595858E8" w14:textId="466E2310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common General Checklist is used across departments (department-specific checklists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)</w:t>
      </w:r>
      <w:r w:rsidRPr="00430713">
        <w:rPr>
          <w:rFonts w:ascii="Calibri" w:hAnsi="Calibri" w:cs="Calibri"/>
          <w:color w:val="262626"/>
          <w:sz w:val="21"/>
          <w:szCs w:val="21"/>
        </w:rPr>
        <w:t>.</w:t>
      </w:r>
    </w:p>
    <w:p w14:paraId="2D579107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An Open Remarks field allows the inspector to record free-form recommendations, categorised broadly as Developmental (e.g., infrastructure gaps) or Disciplinary (departmental action against an officer).</w:t>
      </w:r>
    </w:p>
    <w:p w14:paraId="13637DBB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On submission, the finding is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auto-assigned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to the concerned Department Officer/HOD for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action, and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simultaneously made visible (read-only) to the District Collector and Divisional Commissioner.</w:t>
      </w:r>
    </w:p>
    <w:p w14:paraId="6ADB2DA5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6. Assignment &amp; Action-Tracking Workflow</w:t>
      </w:r>
    </w:p>
    <w:p w14:paraId="7573146A" w14:textId="4C3F8EB3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 xml:space="preserve">Every submitted inspection finding is 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auto-routed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for action and tracked to closur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e.</w:t>
      </w:r>
    </w:p>
    <w:p w14:paraId="5AE321EA" w14:textId="346F0161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p w14:paraId="5698EE24" w14:textId="77777777" w:rsidR="00C147C9" w:rsidRPr="00430713" w:rsidRDefault="00000000">
      <w:pPr>
        <w:pStyle w:val="Heading2"/>
        <w:spacing w:before="220" w:after="10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6.1 Action View Page (New)</w:t>
      </w:r>
    </w:p>
    <w:p w14:paraId="43F4B6A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Officer/HOD sees the finding with an Action Remark text box and evidence/letter upload.</w:t>
      </w:r>
    </w:p>
    <w:p w14:paraId="1E0F8A12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On submit, status moves to one of: Pending, Closed, or Unapproved / Rejected.</w:t>
      </w:r>
    </w:p>
    <w:p w14:paraId="55309BD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monitors SLA — whether the department is acting within the expected timeframe; Divisional Commissioner sees summary status only.</w:t>
      </w:r>
    </w:p>
    <w:p w14:paraId="44D890DB" w14:textId="77E17C26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7. Reporting</w:t>
      </w:r>
    </w:p>
    <w:p w14:paraId="4339E90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report with columns for Department and Sub-Department, filterable at report level.</w:t>
      </w:r>
    </w:p>
    <w:p w14:paraId="1FAE096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Collector-level filter: select a specific department and view which inspectors/ROs under that department have completed inspections.</w:t>
      </w:r>
    </w:p>
    <w:p w14:paraId="72ABE6B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Divisional Commissioner view: division-wide summary across all districts — total inspections, action-taken (Completed), and Pending count per district.</w:t>
      </w:r>
    </w:p>
    <w:p w14:paraId="47C012E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Status dashboard clearly separating Pending vs Completed vs Rejected cases.</w:t>
      </w:r>
    </w:p>
    <w:p w14:paraId="2EA279A5" w14:textId="77777777" w:rsidR="00C147C9" w:rsidRPr="00430713" w:rsidRDefault="00000000">
      <w:pPr>
        <w:pStyle w:val="Heading2"/>
        <w:spacing w:before="220" w:after="10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4"/>
          <w:szCs w:val="24"/>
        </w:rPr>
        <w:t>7.1 Department View Screen – Collector Login / Division Login</w:t>
      </w:r>
    </w:p>
    <w:p w14:paraId="2A21723B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lastRenderedPageBreak/>
        <w:t>A common “View” screen is accessible from both the Collector Login and the Division(al) Login (toggle between the two), listing all Reporting Officers (RO) department-wise:</w:t>
      </w:r>
    </w:p>
    <w:p w14:paraId="6027F94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Screen displays the list of RO’s of Dept — one row per department, showing its assigned Reporting Officer(s).</w:t>
      </w:r>
    </w:p>
    <w:p w14:paraId="789218D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Login shows this list scoped to the district; Division Login shows the same structure rolled up across the districts in the division.</w:t>
      </w:r>
    </w:p>
    <w:p w14:paraId="4DDC568C" w14:textId="6F5E7A63" w:rsidR="00C147C9" w:rsidRPr="00430713" w:rsidRDefault="00430713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8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Development / Build Checklist (Sequence)</w:t>
      </w:r>
    </w:p>
    <w:p w14:paraId="18F104EA" w14:textId="33746BF2" w:rsidR="00C147C9" w:rsidRPr="00430713" w:rsidRDefault="00C147C9">
      <w:pPr>
        <w:spacing w:after="100"/>
        <w:rPr>
          <w:rFonts w:ascii="Calibri" w:hAnsi="Calibri" w:cs="Calibri"/>
        </w:rPr>
      </w:pPr>
    </w:p>
    <w:p w14:paraId="7156467E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Screen.</w:t>
      </w:r>
    </w:p>
    <w:p w14:paraId="15DB468A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Edit User Screen &amp; View (List).</w:t>
      </w:r>
    </w:p>
    <w:p w14:paraId="182DCBDD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Add Filters &amp; Department-wise User List / Search.</w:t>
      </w:r>
    </w:p>
    <w:p w14:paraId="2FF2ABD0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Form of Inspection – with drop-down of Department &amp; Sub-Department.</w:t>
      </w:r>
    </w:p>
    <w:p w14:paraId="0BB60BD4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Report – with Department-wise Search and columns for Department &amp; Sub-Department.</w:t>
      </w:r>
    </w:p>
    <w:p w14:paraId="61F07F82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 to the respective officers &amp; Work Allocation (Auto).</w:t>
      </w:r>
    </w:p>
    <w:p w14:paraId="6258809B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View Page for the assignment – Action Remark box and Action button, moving status to Pending / Closed / Unapproved-Rejected.</w:t>
      </w:r>
    </w:p>
    <w:p w14:paraId="784AA71A" w14:textId="5A72DCE2" w:rsidR="00C147C9" w:rsidRPr="00430713" w:rsidRDefault="00AF4DB2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9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Next Steps</w:t>
      </w:r>
    </w:p>
    <w:p w14:paraId="62F986C1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Finalise and configure Department and Sub-Department master data (including existing 56 RO mappings).</w:t>
      </w:r>
    </w:p>
    <w:p w14:paraId="19B39320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Build the Divisional Commissioner login/tab, positioned above the Collectorate, with district roll-up view.</w:t>
      </w:r>
    </w:p>
    <w:p w14:paraId="191FF384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Develop the new Inspection Form (mobile + web) with department/sub-department drop-downs and general checklist.</w:t>
      </w:r>
    </w:p>
    <w:p w14:paraId="79CDCDF7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Implement auto-assignment to HOD and the Action View page with status workflow.</w:t>
      </w:r>
    </w:p>
    <w:p w14:paraId="676373B7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Enable department-wise and officer-</w:t>
      </w:r>
      <w:proofErr w:type="gramStart"/>
      <w:r w:rsidRPr="00430713">
        <w:rPr>
          <w:rFonts w:ascii="Calibri" w:hAnsi="Calibri" w:cs="Calibri"/>
          <w:color w:val="262626"/>
          <w:sz w:val="21"/>
          <w:szCs w:val="21"/>
        </w:rPr>
        <w:t>wise filtered</w:t>
      </w:r>
      <w:proofErr w:type="gramEnd"/>
      <w:r w:rsidRPr="00430713">
        <w:rPr>
          <w:rFonts w:ascii="Calibri" w:hAnsi="Calibri" w:cs="Calibri"/>
          <w:color w:val="262626"/>
          <w:sz w:val="21"/>
          <w:szCs w:val="21"/>
        </w:rPr>
        <w:t xml:space="preserve"> reporting with the Pending/Completed status dashboard.</w:t>
      </w:r>
    </w:p>
    <w:sectPr w:rsidR="00C147C9" w:rsidRPr="0043071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557E5" w14:textId="77777777" w:rsidR="00166F6B" w:rsidRDefault="00166F6B" w:rsidP="00F819AE">
      <w:r>
        <w:separator/>
      </w:r>
    </w:p>
  </w:endnote>
  <w:endnote w:type="continuationSeparator" w:id="0">
    <w:p w14:paraId="0050E419" w14:textId="77777777" w:rsidR="00166F6B" w:rsidRDefault="00166F6B" w:rsidP="00F81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8012B" w14:textId="77777777" w:rsidR="00166F6B" w:rsidRDefault="00166F6B" w:rsidP="00F819AE">
      <w:r>
        <w:separator/>
      </w:r>
    </w:p>
  </w:footnote>
  <w:footnote w:type="continuationSeparator" w:id="0">
    <w:p w14:paraId="059F1BAF" w14:textId="77777777" w:rsidR="00166F6B" w:rsidRDefault="00166F6B" w:rsidP="00F81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B17"/>
    <w:multiLevelType w:val="hybridMultilevel"/>
    <w:tmpl w:val="CF52FD14"/>
    <w:lvl w:ilvl="0" w:tplc="87AE896A">
      <w:start w:val="1"/>
      <w:numFmt w:val="bullet"/>
      <w:lvlText w:val="•"/>
      <w:lvlJc w:val="left"/>
      <w:pPr>
        <w:ind w:left="360" w:hanging="260"/>
      </w:pPr>
    </w:lvl>
    <w:lvl w:ilvl="1" w:tplc="3410D298">
      <w:numFmt w:val="decimal"/>
      <w:lvlText w:val=""/>
      <w:lvlJc w:val="left"/>
    </w:lvl>
    <w:lvl w:ilvl="2" w:tplc="BB70641A">
      <w:numFmt w:val="decimal"/>
      <w:lvlText w:val=""/>
      <w:lvlJc w:val="left"/>
    </w:lvl>
    <w:lvl w:ilvl="3" w:tplc="B15CA574">
      <w:numFmt w:val="decimal"/>
      <w:lvlText w:val=""/>
      <w:lvlJc w:val="left"/>
    </w:lvl>
    <w:lvl w:ilvl="4" w:tplc="D25473C0">
      <w:numFmt w:val="decimal"/>
      <w:lvlText w:val=""/>
      <w:lvlJc w:val="left"/>
    </w:lvl>
    <w:lvl w:ilvl="5" w:tplc="F90C01D0">
      <w:numFmt w:val="decimal"/>
      <w:lvlText w:val=""/>
      <w:lvlJc w:val="left"/>
    </w:lvl>
    <w:lvl w:ilvl="6" w:tplc="0368EF96">
      <w:numFmt w:val="decimal"/>
      <w:lvlText w:val=""/>
      <w:lvlJc w:val="left"/>
    </w:lvl>
    <w:lvl w:ilvl="7" w:tplc="FA0E8C8C">
      <w:numFmt w:val="decimal"/>
      <w:lvlText w:val=""/>
      <w:lvlJc w:val="left"/>
    </w:lvl>
    <w:lvl w:ilvl="8" w:tplc="65746F32">
      <w:numFmt w:val="decimal"/>
      <w:lvlText w:val=""/>
      <w:lvlJc w:val="left"/>
    </w:lvl>
  </w:abstractNum>
  <w:abstractNum w:abstractNumId="1" w15:restartNumberingAfterBreak="0">
    <w:nsid w:val="39F9486A"/>
    <w:multiLevelType w:val="hybridMultilevel"/>
    <w:tmpl w:val="7FAC5BFE"/>
    <w:lvl w:ilvl="0" w:tplc="8DA44212">
      <w:start w:val="1"/>
      <w:numFmt w:val="decimal"/>
      <w:lvlText w:val="%1."/>
      <w:lvlJc w:val="left"/>
      <w:pPr>
        <w:ind w:left="400" w:hanging="300"/>
      </w:pPr>
    </w:lvl>
    <w:lvl w:ilvl="1" w:tplc="0E4258C8">
      <w:numFmt w:val="decimal"/>
      <w:lvlText w:val=""/>
      <w:lvlJc w:val="left"/>
    </w:lvl>
    <w:lvl w:ilvl="2" w:tplc="83FC0046">
      <w:numFmt w:val="decimal"/>
      <w:lvlText w:val=""/>
      <w:lvlJc w:val="left"/>
    </w:lvl>
    <w:lvl w:ilvl="3" w:tplc="CA84BC16">
      <w:numFmt w:val="decimal"/>
      <w:lvlText w:val=""/>
      <w:lvlJc w:val="left"/>
    </w:lvl>
    <w:lvl w:ilvl="4" w:tplc="143CB0C4">
      <w:numFmt w:val="decimal"/>
      <w:lvlText w:val=""/>
      <w:lvlJc w:val="left"/>
    </w:lvl>
    <w:lvl w:ilvl="5" w:tplc="ECAE7022">
      <w:numFmt w:val="decimal"/>
      <w:lvlText w:val=""/>
      <w:lvlJc w:val="left"/>
    </w:lvl>
    <w:lvl w:ilvl="6" w:tplc="2BB4EFEE">
      <w:numFmt w:val="decimal"/>
      <w:lvlText w:val=""/>
      <w:lvlJc w:val="left"/>
    </w:lvl>
    <w:lvl w:ilvl="7" w:tplc="1EA2B4FA">
      <w:numFmt w:val="decimal"/>
      <w:lvlText w:val=""/>
      <w:lvlJc w:val="left"/>
    </w:lvl>
    <w:lvl w:ilvl="8" w:tplc="70FAA7E2">
      <w:numFmt w:val="decimal"/>
      <w:lvlText w:val=""/>
      <w:lvlJc w:val="left"/>
    </w:lvl>
  </w:abstractNum>
  <w:abstractNum w:abstractNumId="2" w15:restartNumberingAfterBreak="0">
    <w:nsid w:val="525B2DCE"/>
    <w:multiLevelType w:val="hybridMultilevel"/>
    <w:tmpl w:val="E47876AA"/>
    <w:lvl w:ilvl="0" w:tplc="EA9C0C8A">
      <w:start w:val="1"/>
      <w:numFmt w:val="bullet"/>
      <w:lvlText w:val="●"/>
      <w:lvlJc w:val="left"/>
      <w:pPr>
        <w:ind w:left="720" w:hanging="360"/>
      </w:pPr>
    </w:lvl>
    <w:lvl w:ilvl="1" w:tplc="8C5AC69A">
      <w:start w:val="1"/>
      <w:numFmt w:val="bullet"/>
      <w:lvlText w:val="○"/>
      <w:lvlJc w:val="left"/>
      <w:pPr>
        <w:ind w:left="1440" w:hanging="360"/>
      </w:pPr>
    </w:lvl>
    <w:lvl w:ilvl="2" w:tplc="A9F82FDE">
      <w:start w:val="1"/>
      <w:numFmt w:val="bullet"/>
      <w:lvlText w:val="■"/>
      <w:lvlJc w:val="left"/>
      <w:pPr>
        <w:ind w:left="2160" w:hanging="360"/>
      </w:pPr>
    </w:lvl>
    <w:lvl w:ilvl="3" w:tplc="DA6CE5D0">
      <w:start w:val="1"/>
      <w:numFmt w:val="bullet"/>
      <w:lvlText w:val="●"/>
      <w:lvlJc w:val="left"/>
      <w:pPr>
        <w:ind w:left="2880" w:hanging="360"/>
      </w:pPr>
    </w:lvl>
    <w:lvl w:ilvl="4" w:tplc="D9F63612">
      <w:start w:val="1"/>
      <w:numFmt w:val="bullet"/>
      <w:lvlText w:val="○"/>
      <w:lvlJc w:val="left"/>
      <w:pPr>
        <w:ind w:left="3600" w:hanging="360"/>
      </w:pPr>
    </w:lvl>
    <w:lvl w:ilvl="5" w:tplc="CE4CF154">
      <w:start w:val="1"/>
      <w:numFmt w:val="bullet"/>
      <w:lvlText w:val="■"/>
      <w:lvlJc w:val="left"/>
      <w:pPr>
        <w:ind w:left="4320" w:hanging="360"/>
      </w:pPr>
    </w:lvl>
    <w:lvl w:ilvl="6" w:tplc="C28E623C">
      <w:start w:val="1"/>
      <w:numFmt w:val="bullet"/>
      <w:lvlText w:val="●"/>
      <w:lvlJc w:val="left"/>
      <w:pPr>
        <w:ind w:left="5040" w:hanging="360"/>
      </w:pPr>
    </w:lvl>
    <w:lvl w:ilvl="7" w:tplc="12BAD4A0">
      <w:start w:val="1"/>
      <w:numFmt w:val="bullet"/>
      <w:lvlText w:val="●"/>
      <w:lvlJc w:val="left"/>
      <w:pPr>
        <w:ind w:left="5760" w:hanging="360"/>
      </w:pPr>
    </w:lvl>
    <w:lvl w:ilvl="8" w:tplc="BC9C428E">
      <w:start w:val="1"/>
      <w:numFmt w:val="bullet"/>
      <w:lvlText w:val="●"/>
      <w:lvlJc w:val="left"/>
      <w:pPr>
        <w:ind w:left="6480" w:hanging="360"/>
      </w:pPr>
    </w:lvl>
  </w:abstractNum>
  <w:num w:numId="1" w16cid:durableId="1979844739">
    <w:abstractNumId w:val="2"/>
    <w:lvlOverride w:ilvl="0">
      <w:startOverride w:val="1"/>
    </w:lvlOverride>
  </w:num>
  <w:num w:numId="2" w16cid:durableId="478235125">
    <w:abstractNumId w:val="0"/>
    <w:lvlOverride w:ilvl="0">
      <w:startOverride w:val="1"/>
    </w:lvlOverride>
  </w:num>
  <w:num w:numId="3" w16cid:durableId="866529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C9"/>
    <w:rsid w:val="00166F6B"/>
    <w:rsid w:val="003136C1"/>
    <w:rsid w:val="00430713"/>
    <w:rsid w:val="004A5DC2"/>
    <w:rsid w:val="00AF4DB2"/>
    <w:rsid w:val="00C147C9"/>
    <w:rsid w:val="00D35EB2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6570E"/>
  <w15:docId w15:val="{3E676A27-CFEB-4A78-AC3E-473A26FD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819AE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819AE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4</cp:revision>
  <dcterms:created xsi:type="dcterms:W3CDTF">2026-07-31T10:53:00Z</dcterms:created>
  <dcterms:modified xsi:type="dcterms:W3CDTF">2026-07-31T11:19:00Z</dcterms:modified>
</cp:coreProperties>
</file>