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6"/>
          <w:szCs w:val="26"/>
        </w:rPr>
        <w:t xml:space="preserve">प्राथमिक कृषि साख सहकारी समितियों के लिए निरीक्षण प्रतिवेदन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1– संस्था का नाम एवं पता:–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2– पंजीयन का दिनांक:–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3– बैंक शाखा का नाम:–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4:– प्रबंधक का नाम:–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5– संस्था का उद्देश्य एवं प्रमुख कार्य के लाभः–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6– सदस्यता विवरण:–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800"/>
        <w:gridCol w:w="1800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प्रा.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वर्ष में बने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वर्ष में वापिस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वर्षान्त पर शेष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व्यक्तिगत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शासन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नाममात्र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7– सदस्यता पंजी का संधारण:–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8– कार्यवाही पंजी का संधारण एवं बैठकों की संख्या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9– आमसभा का आयोजन–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1. गणपूर्ति–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2. आमसभा के विषय–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3. धारा 49 के सभी विषय समाहित हैं या नहीं–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10 स्टाफिंग पैटर्न–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वर्ग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स्वीकृत पदों की संख्या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भरे पदों की संख्या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रिमार्क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11– संस्था भवन / गोदामों की जानकारी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1. गोदामों की संख्या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2. गोदामों की क्षमता–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3. गोदामों का रखरखाव–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12– अंशपूंजी पंजी का संधारण–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1. सदस्यों के पूर्ण अंश जमा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2. अंश प्रमाण पत्र जारी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13– कैशबुक का संधारण–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सिलक सत्यापन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कैशबुक में सिलक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भौतिक सत्यापन में सिलक</w:t>
            </w:r>
          </w:p>
        </w:tc>
      </w:tr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14– व्यक्तिगत ऋण खाता पंजी–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1. खाता में बैलेन्स निकला या नहीं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2. ब्याज की प्रविष्टि है कि नहीं–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15– डेड स्टॉक पंजी का संधारण वित्तीय समीक्षा</w:t>
      </w:r>
    </w:p>
    <w:p>
      <w:pPr>
        <w:pageBreakBefore/>
      </w:pP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16 ऋण व्यवसाय–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ऋण का प्रकार</w:t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वर्ष में वितरण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अवशेष ऋण</w:t>
            </w:r>
          </w:p>
        </w:tc>
      </w:tr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17– किसान क्रेडिट कार्ड–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1. कुल सदस्य संख्या–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2. जारी क्रेडिट कार्ड–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3. शेष रहने का कारण–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18– ऋण की वसूली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200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ऋण का प्रकार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चालू वर्ष में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विगत वर्ष में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वृद्धि / कमी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19– कालातीत सदस्यों के विरूद्ध कार्यवाहीः–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1. कालातीत सदस्यों क संख्या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2. कालातीत ऋणों की राशि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3. वित्तीय वर्ष 2025-26 में कालातीत ऋण की वसूली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4. 01 अप्रैल 2026 से आज दिनांक तक कालातीत ऋण की वसूली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20– सार्वजनिक वितरण प्रणाली–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1. उचित मूल्य दुकानों की संख्याः–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2. दुकानवार कार्ड संख्याः–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3. सभी प्रकार के बोर्ड लगे है या नहीः–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   4. खाद्यान्न वितरण का प्रतिशतः–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21– उर्वरक व्यवसाय–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1800"/>
        <w:gridCol w:w="1400"/>
        <w:gridCol w:w="1400"/>
      </w:tblGrid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क्रमांक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उर्वरक का नाम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स्टॉक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वितरण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शेष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अंतर</w:t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22– सार्वजनिक वितरण प्रणाली–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2000"/>
        <w:gridCol w:w="1400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उचित मूल्य दुकान का नाम</w:t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वस्तु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पी.ओ.एस. मशीन में मात्रा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भौतिक सत्यापन में मात्रा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default">कमी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2026-08-12T10:15:31.851Z</dcterms:created>
  <dcterms:modified xsi:type="dcterms:W3CDTF">2026-08-12T10:15:31.851Z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