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10CA7" w14:textId="182B6EFA" w:rsidR="007477DD" w:rsidRDefault="002759D7" w:rsidP="002759D7">
      <w:pPr>
        <w:spacing w:after="0"/>
        <w:jc w:val="center"/>
        <w:rPr>
          <w:b/>
          <w:bCs/>
          <w:sz w:val="28"/>
          <w:szCs w:val="24"/>
        </w:rPr>
      </w:pPr>
      <w:r w:rsidRPr="002759D7">
        <w:rPr>
          <w:b/>
          <w:bCs/>
          <w:sz w:val="28"/>
          <w:szCs w:val="24"/>
        </w:rPr>
        <w:t>Application</w:t>
      </w:r>
      <w:r>
        <w:rPr>
          <w:b/>
          <w:bCs/>
          <w:sz w:val="28"/>
          <w:szCs w:val="24"/>
        </w:rPr>
        <w:t xml:space="preserve"> and </w:t>
      </w:r>
      <w:r w:rsidRPr="002759D7">
        <w:rPr>
          <w:b/>
          <w:bCs/>
          <w:sz w:val="28"/>
          <w:szCs w:val="24"/>
        </w:rPr>
        <w:t>Database Development (DBD) Development Guidelines</w:t>
      </w:r>
    </w:p>
    <w:p w14:paraId="0B4CF03E" w14:textId="77777777" w:rsidR="002759D7" w:rsidRDefault="002759D7" w:rsidP="002759D7">
      <w:pPr>
        <w:spacing w:after="0"/>
        <w:jc w:val="center"/>
        <w:rPr>
          <w:b/>
          <w:bCs/>
          <w:sz w:val="28"/>
          <w:szCs w:val="24"/>
        </w:rPr>
      </w:pPr>
    </w:p>
    <w:p w14:paraId="71F36200" w14:textId="487938D2" w:rsidR="00C402E7" w:rsidRDefault="00C402E7" w:rsidP="00C402E7">
      <w:pPr>
        <w:spacing w:after="0"/>
        <w:jc w:val="center"/>
        <w:rPr>
          <w:b/>
          <w:bCs/>
          <w:sz w:val="28"/>
          <w:szCs w:val="24"/>
          <w:u w:val="single"/>
        </w:rPr>
      </w:pPr>
      <w:r w:rsidRPr="00C402E7">
        <w:rPr>
          <w:b/>
          <w:bCs/>
          <w:sz w:val="28"/>
          <w:szCs w:val="24"/>
          <w:u w:val="single"/>
        </w:rPr>
        <w:t>Developer Coding Guidelines</w:t>
      </w:r>
    </w:p>
    <w:p w14:paraId="27736148" w14:textId="77777777" w:rsidR="00C402E7" w:rsidRPr="007477DD" w:rsidRDefault="00C402E7" w:rsidP="00C402E7">
      <w:pPr>
        <w:spacing w:after="0"/>
        <w:jc w:val="center"/>
        <w:rPr>
          <w:b/>
          <w:bCs/>
          <w:sz w:val="28"/>
          <w:szCs w:val="24"/>
          <w:u w:val="single"/>
        </w:rPr>
      </w:pPr>
    </w:p>
    <w:p w14:paraId="24AF0CB4" w14:textId="77777777" w:rsidR="007477DD" w:rsidRPr="007477DD" w:rsidRDefault="007477DD" w:rsidP="002759D7">
      <w:pPr>
        <w:spacing w:after="0"/>
        <w:rPr>
          <w:b/>
          <w:bCs/>
        </w:rPr>
      </w:pPr>
      <w:r w:rsidRPr="007477DD">
        <w:rPr>
          <w:b/>
          <w:bCs/>
        </w:rPr>
        <w:t>1. General Coding Standards</w:t>
      </w:r>
    </w:p>
    <w:p w14:paraId="6A872B68" w14:textId="77777777" w:rsidR="007477DD" w:rsidRPr="007477DD" w:rsidRDefault="007477DD" w:rsidP="002759D7">
      <w:pPr>
        <w:numPr>
          <w:ilvl w:val="0"/>
          <w:numId w:val="1"/>
        </w:numPr>
        <w:spacing w:after="0"/>
      </w:pPr>
      <w:r w:rsidRPr="007477DD">
        <w:t xml:space="preserve">Follow </w:t>
      </w:r>
      <w:proofErr w:type="spellStart"/>
      <w:r w:rsidRPr="007477DD">
        <w:rPr>
          <w:b/>
          <w:bCs/>
        </w:rPr>
        <w:t>PascalCase</w:t>
      </w:r>
      <w:proofErr w:type="spellEnd"/>
      <w:r w:rsidRPr="007477DD">
        <w:t xml:space="preserve"> for class, method, and function names.</w:t>
      </w:r>
    </w:p>
    <w:p w14:paraId="5E9922B3" w14:textId="77777777" w:rsidR="007477DD" w:rsidRPr="007477DD" w:rsidRDefault="007477DD" w:rsidP="002759D7">
      <w:pPr>
        <w:numPr>
          <w:ilvl w:val="0"/>
          <w:numId w:val="1"/>
        </w:numPr>
        <w:spacing w:after="0"/>
      </w:pPr>
      <w:r w:rsidRPr="007477DD">
        <w:t xml:space="preserve">Follow </w:t>
      </w:r>
      <w:r w:rsidRPr="007477DD">
        <w:rPr>
          <w:b/>
          <w:bCs/>
        </w:rPr>
        <w:t>camelCase</w:t>
      </w:r>
      <w:r w:rsidRPr="007477DD">
        <w:t xml:space="preserve"> for variables and parameters.</w:t>
      </w:r>
    </w:p>
    <w:p w14:paraId="33D518C6" w14:textId="77777777" w:rsidR="007477DD" w:rsidRPr="007477DD" w:rsidRDefault="007477DD" w:rsidP="002759D7">
      <w:pPr>
        <w:numPr>
          <w:ilvl w:val="0"/>
          <w:numId w:val="1"/>
        </w:numPr>
        <w:spacing w:after="0"/>
      </w:pPr>
      <w:r w:rsidRPr="007477DD">
        <w:t xml:space="preserve">Use </w:t>
      </w:r>
      <w:r w:rsidRPr="007477DD">
        <w:rPr>
          <w:b/>
          <w:bCs/>
        </w:rPr>
        <w:t>meaningful names</w:t>
      </w:r>
      <w:r w:rsidRPr="007477DD">
        <w:t xml:space="preserve"> for variables, functions, and files (avoid cryptic or ambiguous names).</w:t>
      </w:r>
    </w:p>
    <w:p w14:paraId="1124456A" w14:textId="77777777" w:rsidR="007477DD" w:rsidRPr="007477DD" w:rsidRDefault="007477DD" w:rsidP="002759D7">
      <w:pPr>
        <w:numPr>
          <w:ilvl w:val="0"/>
          <w:numId w:val="1"/>
        </w:numPr>
        <w:spacing w:after="0"/>
      </w:pPr>
      <w:r w:rsidRPr="007477DD">
        <w:t xml:space="preserve">Avoid hard-coded values. Use </w:t>
      </w:r>
      <w:r w:rsidRPr="007477DD">
        <w:rPr>
          <w:b/>
          <w:bCs/>
        </w:rPr>
        <w:t xml:space="preserve">constants, </w:t>
      </w:r>
      <w:proofErr w:type="spellStart"/>
      <w:r w:rsidRPr="007477DD">
        <w:rPr>
          <w:b/>
          <w:bCs/>
        </w:rPr>
        <w:t>enums</w:t>
      </w:r>
      <w:proofErr w:type="spellEnd"/>
      <w:r w:rsidRPr="007477DD">
        <w:rPr>
          <w:b/>
          <w:bCs/>
        </w:rPr>
        <w:t>, or configuration files</w:t>
      </w:r>
      <w:r w:rsidRPr="007477DD">
        <w:t xml:space="preserve"> instead.</w:t>
      </w:r>
    </w:p>
    <w:p w14:paraId="3787B30C" w14:textId="77777777" w:rsidR="007477DD" w:rsidRPr="007477DD" w:rsidRDefault="007477DD" w:rsidP="002759D7">
      <w:pPr>
        <w:numPr>
          <w:ilvl w:val="0"/>
          <w:numId w:val="1"/>
        </w:numPr>
        <w:spacing w:after="0"/>
      </w:pPr>
      <w:r w:rsidRPr="007477DD">
        <w:t xml:space="preserve">Maintain a </w:t>
      </w:r>
      <w:r w:rsidRPr="007477DD">
        <w:rPr>
          <w:b/>
          <w:bCs/>
        </w:rPr>
        <w:t>consistent coding style</w:t>
      </w:r>
      <w:r w:rsidRPr="007477DD">
        <w:t xml:space="preserve"> across all modules.</w:t>
      </w:r>
    </w:p>
    <w:p w14:paraId="6BECAE65" w14:textId="77777777" w:rsidR="007477DD" w:rsidRPr="007477DD" w:rsidRDefault="007477DD" w:rsidP="002759D7">
      <w:pPr>
        <w:spacing w:after="0"/>
      </w:pPr>
      <w:r w:rsidRPr="007477DD">
        <w:pict w14:anchorId="00D985DE">
          <v:rect id="_x0000_i1079" style="width:0;height:1.5pt" o:hralign="center" o:hrstd="t" o:hr="t" fillcolor="#a0a0a0" stroked="f"/>
        </w:pict>
      </w:r>
    </w:p>
    <w:p w14:paraId="71EB4D21" w14:textId="77777777" w:rsidR="007477DD" w:rsidRPr="007477DD" w:rsidRDefault="007477DD" w:rsidP="002759D7">
      <w:pPr>
        <w:spacing w:after="0"/>
        <w:rPr>
          <w:b/>
          <w:bCs/>
        </w:rPr>
      </w:pPr>
      <w:r w:rsidRPr="007477DD">
        <w:rPr>
          <w:b/>
          <w:bCs/>
        </w:rPr>
        <w:t>2. Comments &amp; Documentation</w:t>
      </w:r>
    </w:p>
    <w:p w14:paraId="6AFACF51" w14:textId="77777777" w:rsidR="007477DD" w:rsidRPr="007477DD" w:rsidRDefault="007477DD" w:rsidP="002759D7">
      <w:pPr>
        <w:numPr>
          <w:ilvl w:val="0"/>
          <w:numId w:val="2"/>
        </w:numPr>
        <w:spacing w:after="0"/>
      </w:pPr>
      <w:r w:rsidRPr="007477DD">
        <w:t xml:space="preserve">Use comments </w:t>
      </w:r>
      <w:r w:rsidRPr="007477DD">
        <w:rPr>
          <w:b/>
          <w:bCs/>
        </w:rPr>
        <w:t>only to explain intent</w:t>
      </w:r>
      <w:r w:rsidRPr="007477DD">
        <w:t>, not to repeat code.</w:t>
      </w:r>
    </w:p>
    <w:p w14:paraId="32F038A8" w14:textId="77777777" w:rsidR="007477DD" w:rsidRPr="007477DD" w:rsidRDefault="007477DD" w:rsidP="002759D7">
      <w:pPr>
        <w:numPr>
          <w:ilvl w:val="0"/>
          <w:numId w:val="2"/>
        </w:numPr>
        <w:spacing w:after="0"/>
      </w:pPr>
      <w:r w:rsidRPr="007477DD">
        <w:t xml:space="preserve">For complex algorithms, </w:t>
      </w:r>
      <w:r w:rsidRPr="007477DD">
        <w:rPr>
          <w:b/>
          <w:bCs/>
        </w:rPr>
        <w:t>explain the logic and edge cases</w:t>
      </w:r>
      <w:r w:rsidRPr="007477DD">
        <w:t xml:space="preserve"> clearly.</w:t>
      </w:r>
    </w:p>
    <w:p w14:paraId="44BA63F7" w14:textId="77777777" w:rsidR="007477DD" w:rsidRPr="007477DD" w:rsidRDefault="007477DD" w:rsidP="002759D7">
      <w:pPr>
        <w:numPr>
          <w:ilvl w:val="0"/>
          <w:numId w:val="2"/>
        </w:numPr>
        <w:spacing w:after="0"/>
      </w:pPr>
      <w:r w:rsidRPr="007477DD">
        <w:t xml:space="preserve">Every module/class should have a </w:t>
      </w:r>
      <w:r w:rsidRPr="007477DD">
        <w:rPr>
          <w:b/>
          <w:bCs/>
        </w:rPr>
        <w:t>header comment block</w:t>
      </w:r>
      <w:r w:rsidRPr="007477DD">
        <w:t xml:space="preserve"> with:</w:t>
      </w:r>
    </w:p>
    <w:p w14:paraId="3D99D9E4" w14:textId="77777777" w:rsidR="007477DD" w:rsidRPr="007477DD" w:rsidRDefault="007477DD" w:rsidP="002759D7">
      <w:pPr>
        <w:numPr>
          <w:ilvl w:val="1"/>
          <w:numId w:val="2"/>
        </w:numPr>
        <w:spacing w:after="0"/>
      </w:pPr>
      <w:r w:rsidRPr="007477DD">
        <w:t>Product name</w:t>
      </w:r>
    </w:p>
    <w:p w14:paraId="5248CD87" w14:textId="77777777" w:rsidR="007477DD" w:rsidRPr="007477DD" w:rsidRDefault="007477DD" w:rsidP="002759D7">
      <w:pPr>
        <w:numPr>
          <w:ilvl w:val="1"/>
          <w:numId w:val="2"/>
        </w:numPr>
        <w:spacing w:after="0"/>
      </w:pPr>
      <w:r w:rsidRPr="007477DD">
        <w:t>Module name</w:t>
      </w:r>
    </w:p>
    <w:p w14:paraId="4E019BBE" w14:textId="77777777" w:rsidR="007477DD" w:rsidRPr="007477DD" w:rsidRDefault="007477DD" w:rsidP="002759D7">
      <w:pPr>
        <w:numPr>
          <w:ilvl w:val="1"/>
          <w:numId w:val="2"/>
        </w:numPr>
        <w:spacing w:after="0"/>
      </w:pPr>
      <w:r w:rsidRPr="007477DD">
        <w:t>Author’s name</w:t>
      </w:r>
    </w:p>
    <w:p w14:paraId="2EC0B0D9" w14:textId="77777777" w:rsidR="007477DD" w:rsidRPr="007477DD" w:rsidRDefault="007477DD" w:rsidP="002759D7">
      <w:pPr>
        <w:numPr>
          <w:ilvl w:val="1"/>
          <w:numId w:val="2"/>
        </w:numPr>
        <w:spacing w:after="0"/>
      </w:pPr>
      <w:r w:rsidRPr="007477DD">
        <w:t>Change request reference (if any)</w:t>
      </w:r>
    </w:p>
    <w:p w14:paraId="314D5318" w14:textId="77777777" w:rsidR="007477DD" w:rsidRPr="007477DD" w:rsidRDefault="007477DD" w:rsidP="002759D7">
      <w:pPr>
        <w:numPr>
          <w:ilvl w:val="1"/>
          <w:numId w:val="2"/>
        </w:numPr>
        <w:spacing w:after="0"/>
      </w:pPr>
      <w:r w:rsidRPr="007477DD">
        <w:t>Compiler options</w:t>
      </w:r>
    </w:p>
    <w:p w14:paraId="7E798686" w14:textId="77777777" w:rsidR="007477DD" w:rsidRPr="007477DD" w:rsidRDefault="007477DD" w:rsidP="002759D7">
      <w:pPr>
        <w:numPr>
          <w:ilvl w:val="1"/>
          <w:numId w:val="2"/>
        </w:numPr>
        <w:spacing w:after="0"/>
      </w:pPr>
      <w:r w:rsidRPr="007477DD">
        <w:t>Dependencies</w:t>
      </w:r>
    </w:p>
    <w:p w14:paraId="172AB579" w14:textId="77777777" w:rsidR="007477DD" w:rsidRPr="007477DD" w:rsidRDefault="007477DD" w:rsidP="002759D7">
      <w:pPr>
        <w:numPr>
          <w:ilvl w:val="1"/>
          <w:numId w:val="2"/>
        </w:numPr>
        <w:spacing w:after="0"/>
      </w:pPr>
      <w:r w:rsidRPr="007477DD">
        <w:t>Global/local variables used</w:t>
      </w:r>
    </w:p>
    <w:p w14:paraId="5C80A0EC" w14:textId="77777777" w:rsidR="007477DD" w:rsidRPr="007477DD" w:rsidRDefault="007477DD" w:rsidP="002759D7">
      <w:pPr>
        <w:numPr>
          <w:ilvl w:val="0"/>
          <w:numId w:val="2"/>
        </w:numPr>
        <w:spacing w:after="0"/>
      </w:pPr>
      <w:r w:rsidRPr="007477DD">
        <w:t xml:space="preserve">Keep comments </w:t>
      </w:r>
      <w:r w:rsidRPr="007477DD">
        <w:rPr>
          <w:b/>
          <w:bCs/>
        </w:rPr>
        <w:t>up to date</w:t>
      </w:r>
      <w:r w:rsidRPr="007477DD">
        <w:t xml:space="preserve"> when code changes.</w:t>
      </w:r>
    </w:p>
    <w:p w14:paraId="4DAA5FE4" w14:textId="77777777" w:rsidR="007477DD" w:rsidRPr="007477DD" w:rsidRDefault="007477DD" w:rsidP="002759D7">
      <w:pPr>
        <w:numPr>
          <w:ilvl w:val="0"/>
          <w:numId w:val="2"/>
        </w:numPr>
        <w:spacing w:after="0"/>
      </w:pPr>
      <w:r w:rsidRPr="007477DD">
        <w:t xml:space="preserve">Error messages and logs should be </w:t>
      </w:r>
      <w:r w:rsidRPr="007477DD">
        <w:rPr>
          <w:b/>
          <w:bCs/>
        </w:rPr>
        <w:t>clear, concise, and user-friendly</w:t>
      </w:r>
      <w:r w:rsidRPr="007477DD">
        <w:t>.</w:t>
      </w:r>
    </w:p>
    <w:p w14:paraId="1C2D85B9" w14:textId="77777777" w:rsidR="007477DD" w:rsidRPr="007477DD" w:rsidRDefault="007477DD" w:rsidP="002759D7">
      <w:pPr>
        <w:spacing w:after="0"/>
      </w:pPr>
      <w:r w:rsidRPr="007477DD">
        <w:pict w14:anchorId="33F146E1">
          <v:rect id="_x0000_i1080" style="width:0;height:1.5pt" o:hralign="center" o:hrstd="t" o:hr="t" fillcolor="#a0a0a0" stroked="f"/>
        </w:pict>
      </w:r>
    </w:p>
    <w:p w14:paraId="196FC028" w14:textId="77777777" w:rsidR="007477DD" w:rsidRPr="007477DD" w:rsidRDefault="007477DD" w:rsidP="002759D7">
      <w:pPr>
        <w:spacing w:after="0"/>
        <w:rPr>
          <w:b/>
          <w:bCs/>
        </w:rPr>
      </w:pPr>
      <w:r w:rsidRPr="007477DD">
        <w:rPr>
          <w:b/>
          <w:bCs/>
        </w:rPr>
        <w:t>3. Code Structure &amp; Design</w:t>
      </w:r>
    </w:p>
    <w:p w14:paraId="6F2B8FFA" w14:textId="77777777" w:rsidR="007477DD" w:rsidRPr="007477DD" w:rsidRDefault="007477DD" w:rsidP="002759D7">
      <w:pPr>
        <w:numPr>
          <w:ilvl w:val="0"/>
          <w:numId w:val="3"/>
        </w:numPr>
        <w:spacing w:after="0"/>
      </w:pPr>
      <w:r w:rsidRPr="007477DD">
        <w:t xml:space="preserve">Ensure code matches the </w:t>
      </w:r>
      <w:r w:rsidRPr="007477DD">
        <w:rPr>
          <w:b/>
          <w:bCs/>
        </w:rPr>
        <w:t>design and specifications</w:t>
      </w:r>
      <w:r w:rsidRPr="007477DD">
        <w:t>.</w:t>
      </w:r>
    </w:p>
    <w:p w14:paraId="753F54AA" w14:textId="77777777" w:rsidR="007477DD" w:rsidRPr="007477DD" w:rsidRDefault="007477DD" w:rsidP="002759D7">
      <w:pPr>
        <w:numPr>
          <w:ilvl w:val="0"/>
          <w:numId w:val="3"/>
        </w:numPr>
        <w:spacing w:after="0"/>
      </w:pPr>
      <w:r w:rsidRPr="007477DD">
        <w:t xml:space="preserve">Apply </w:t>
      </w:r>
      <w:r w:rsidRPr="007477DD">
        <w:rPr>
          <w:b/>
          <w:bCs/>
        </w:rPr>
        <w:t>Single Responsibility Principle</w:t>
      </w:r>
      <w:r w:rsidRPr="007477DD">
        <w:t xml:space="preserve"> – one class/function = one purpose.</w:t>
      </w:r>
    </w:p>
    <w:p w14:paraId="199FFEDD" w14:textId="77777777" w:rsidR="007477DD" w:rsidRPr="007477DD" w:rsidRDefault="007477DD" w:rsidP="002759D7">
      <w:pPr>
        <w:numPr>
          <w:ilvl w:val="0"/>
          <w:numId w:val="3"/>
        </w:numPr>
        <w:spacing w:after="0"/>
      </w:pPr>
      <w:r w:rsidRPr="007477DD">
        <w:t xml:space="preserve">Avoid </w:t>
      </w:r>
      <w:r w:rsidRPr="007477DD">
        <w:rPr>
          <w:b/>
          <w:bCs/>
        </w:rPr>
        <w:t>deep nesting</w:t>
      </w:r>
      <w:r w:rsidRPr="007477DD">
        <w:t>; refactor into smaller functions.</w:t>
      </w:r>
    </w:p>
    <w:p w14:paraId="2A011690" w14:textId="77777777" w:rsidR="007477DD" w:rsidRPr="007477DD" w:rsidRDefault="007477DD" w:rsidP="002759D7">
      <w:pPr>
        <w:numPr>
          <w:ilvl w:val="0"/>
          <w:numId w:val="3"/>
        </w:numPr>
        <w:spacing w:after="0"/>
      </w:pPr>
      <w:r w:rsidRPr="007477DD">
        <w:t xml:space="preserve">Avoid </w:t>
      </w:r>
      <w:proofErr w:type="spellStart"/>
      <w:r w:rsidRPr="007477DD">
        <w:t>goto</w:t>
      </w:r>
      <w:proofErr w:type="spellEnd"/>
      <w:r w:rsidRPr="007477DD">
        <w:t xml:space="preserve"> and uncontrolled exit statements.</w:t>
      </w:r>
    </w:p>
    <w:p w14:paraId="06CB6796" w14:textId="77777777" w:rsidR="007477DD" w:rsidRPr="007477DD" w:rsidRDefault="007477DD" w:rsidP="002759D7">
      <w:pPr>
        <w:numPr>
          <w:ilvl w:val="0"/>
          <w:numId w:val="3"/>
        </w:numPr>
        <w:spacing w:after="0"/>
      </w:pPr>
      <w:r w:rsidRPr="007477DD">
        <w:t xml:space="preserve">Functions should generally have </w:t>
      </w:r>
      <w:r w:rsidRPr="007477DD">
        <w:rPr>
          <w:b/>
          <w:bCs/>
        </w:rPr>
        <w:t>one entry and one exit point</w:t>
      </w:r>
      <w:r w:rsidRPr="007477DD">
        <w:t>.</w:t>
      </w:r>
    </w:p>
    <w:p w14:paraId="44518DBB" w14:textId="77777777" w:rsidR="007477DD" w:rsidRPr="007477DD" w:rsidRDefault="007477DD" w:rsidP="002759D7">
      <w:pPr>
        <w:spacing w:after="0"/>
      </w:pPr>
      <w:r w:rsidRPr="007477DD">
        <w:pict w14:anchorId="4A38E62D">
          <v:rect id="_x0000_i1081" style="width:0;height:1.5pt" o:hralign="center" o:hrstd="t" o:hr="t" fillcolor="#a0a0a0" stroked="f"/>
        </w:pict>
      </w:r>
    </w:p>
    <w:p w14:paraId="07B7072B" w14:textId="77777777" w:rsidR="007477DD" w:rsidRPr="007477DD" w:rsidRDefault="007477DD" w:rsidP="002759D7">
      <w:pPr>
        <w:spacing w:after="0"/>
        <w:rPr>
          <w:b/>
          <w:bCs/>
        </w:rPr>
      </w:pPr>
      <w:r w:rsidRPr="007477DD">
        <w:rPr>
          <w:b/>
          <w:bCs/>
        </w:rPr>
        <w:t>4. Variables &amp; Data Handling</w:t>
      </w:r>
    </w:p>
    <w:p w14:paraId="139AB3FF" w14:textId="77777777" w:rsidR="007477DD" w:rsidRPr="007477DD" w:rsidRDefault="007477DD" w:rsidP="002759D7">
      <w:pPr>
        <w:numPr>
          <w:ilvl w:val="0"/>
          <w:numId w:val="4"/>
        </w:numPr>
        <w:spacing w:after="0"/>
      </w:pPr>
      <w:r w:rsidRPr="007477DD">
        <w:t xml:space="preserve">Always </w:t>
      </w:r>
      <w:r w:rsidRPr="007477DD">
        <w:rPr>
          <w:b/>
          <w:bCs/>
        </w:rPr>
        <w:t>initialize variables</w:t>
      </w:r>
      <w:r w:rsidRPr="007477DD">
        <w:t xml:space="preserve"> before use.</w:t>
      </w:r>
    </w:p>
    <w:p w14:paraId="30F7FA08" w14:textId="77777777" w:rsidR="007477DD" w:rsidRPr="007477DD" w:rsidRDefault="007477DD" w:rsidP="002759D7">
      <w:pPr>
        <w:numPr>
          <w:ilvl w:val="0"/>
          <w:numId w:val="4"/>
        </w:numPr>
        <w:spacing w:after="0"/>
      </w:pPr>
      <w:r w:rsidRPr="007477DD">
        <w:t xml:space="preserve">Choose </w:t>
      </w:r>
      <w:r w:rsidRPr="007477DD">
        <w:rPr>
          <w:b/>
          <w:bCs/>
        </w:rPr>
        <w:t>appropriate data types</w:t>
      </w:r>
      <w:r w:rsidRPr="007477DD">
        <w:t xml:space="preserve"> to avoid overflow, truncation, or precision loss.</w:t>
      </w:r>
    </w:p>
    <w:p w14:paraId="343FC7D1" w14:textId="77777777" w:rsidR="007477DD" w:rsidRPr="007477DD" w:rsidRDefault="007477DD" w:rsidP="002759D7">
      <w:pPr>
        <w:numPr>
          <w:ilvl w:val="0"/>
          <w:numId w:val="4"/>
        </w:numPr>
        <w:spacing w:after="0"/>
      </w:pPr>
      <w:r w:rsidRPr="007477DD">
        <w:t>Reset or clear temporary variables after use.</w:t>
      </w:r>
    </w:p>
    <w:p w14:paraId="0DE17EA3" w14:textId="77777777" w:rsidR="007477DD" w:rsidRPr="007477DD" w:rsidRDefault="007477DD" w:rsidP="002759D7">
      <w:pPr>
        <w:numPr>
          <w:ilvl w:val="0"/>
          <w:numId w:val="4"/>
        </w:numPr>
        <w:spacing w:after="0"/>
      </w:pPr>
      <w:r w:rsidRPr="007477DD">
        <w:t xml:space="preserve">Use </w:t>
      </w:r>
      <w:r w:rsidRPr="007477DD">
        <w:rPr>
          <w:b/>
          <w:bCs/>
        </w:rPr>
        <w:t>named constants</w:t>
      </w:r>
      <w:r w:rsidRPr="007477DD">
        <w:t xml:space="preserve"> instead of magic numbers.</w:t>
      </w:r>
    </w:p>
    <w:p w14:paraId="1EC3E14C" w14:textId="77777777" w:rsidR="007477DD" w:rsidRPr="007477DD" w:rsidRDefault="007477DD" w:rsidP="002759D7">
      <w:pPr>
        <w:numPr>
          <w:ilvl w:val="0"/>
          <w:numId w:val="4"/>
        </w:numPr>
        <w:spacing w:after="0"/>
      </w:pPr>
      <w:r w:rsidRPr="007477DD">
        <w:t xml:space="preserve">Ensure array indexes and buffer sizes are </w:t>
      </w:r>
      <w:r w:rsidRPr="007477DD">
        <w:rPr>
          <w:b/>
          <w:bCs/>
        </w:rPr>
        <w:t>validated and bounded</w:t>
      </w:r>
      <w:r w:rsidRPr="007477DD">
        <w:t>.</w:t>
      </w:r>
    </w:p>
    <w:p w14:paraId="5BA6EF48" w14:textId="77777777" w:rsidR="007477DD" w:rsidRPr="007477DD" w:rsidRDefault="007477DD" w:rsidP="002759D7">
      <w:pPr>
        <w:numPr>
          <w:ilvl w:val="0"/>
          <w:numId w:val="4"/>
        </w:numPr>
        <w:spacing w:after="0"/>
      </w:pPr>
      <w:r w:rsidRPr="007477DD">
        <w:t xml:space="preserve">Avoid returning references to </w:t>
      </w:r>
      <w:r w:rsidRPr="007477DD">
        <w:rPr>
          <w:b/>
          <w:bCs/>
        </w:rPr>
        <w:t>stack variables</w:t>
      </w:r>
      <w:r w:rsidRPr="007477DD">
        <w:t>.</w:t>
      </w:r>
    </w:p>
    <w:p w14:paraId="2E3692B8" w14:textId="77777777" w:rsidR="007477DD" w:rsidRPr="007477DD" w:rsidRDefault="007477DD" w:rsidP="002759D7">
      <w:pPr>
        <w:spacing w:after="0"/>
      </w:pPr>
      <w:r w:rsidRPr="007477DD">
        <w:pict w14:anchorId="03E339C9">
          <v:rect id="_x0000_i1082" style="width:0;height:1.5pt" o:hralign="center" o:hrstd="t" o:hr="t" fillcolor="#a0a0a0" stroked="f"/>
        </w:pict>
      </w:r>
    </w:p>
    <w:p w14:paraId="7EA77674" w14:textId="77777777" w:rsidR="007477DD" w:rsidRPr="007477DD" w:rsidRDefault="007477DD" w:rsidP="002759D7">
      <w:pPr>
        <w:spacing w:after="0"/>
        <w:rPr>
          <w:b/>
          <w:bCs/>
        </w:rPr>
      </w:pPr>
      <w:r w:rsidRPr="007477DD">
        <w:rPr>
          <w:b/>
          <w:bCs/>
        </w:rPr>
        <w:t>5. Error Handling</w:t>
      </w:r>
    </w:p>
    <w:p w14:paraId="797849A2" w14:textId="77777777" w:rsidR="007477DD" w:rsidRPr="007477DD" w:rsidRDefault="007477DD" w:rsidP="002759D7">
      <w:pPr>
        <w:numPr>
          <w:ilvl w:val="0"/>
          <w:numId w:val="5"/>
        </w:numPr>
        <w:spacing w:after="0"/>
      </w:pPr>
      <w:r w:rsidRPr="007477DD">
        <w:t xml:space="preserve">All functions must handle </w:t>
      </w:r>
      <w:r w:rsidRPr="007477DD">
        <w:rPr>
          <w:b/>
          <w:bCs/>
        </w:rPr>
        <w:t>error conditions</w:t>
      </w:r>
      <w:r w:rsidRPr="007477DD">
        <w:t xml:space="preserve"> gracefully.</w:t>
      </w:r>
    </w:p>
    <w:p w14:paraId="16ADB1AF" w14:textId="77777777" w:rsidR="007477DD" w:rsidRPr="007477DD" w:rsidRDefault="007477DD" w:rsidP="002759D7">
      <w:pPr>
        <w:numPr>
          <w:ilvl w:val="0"/>
          <w:numId w:val="5"/>
        </w:numPr>
        <w:spacing w:after="0"/>
      </w:pPr>
      <w:r w:rsidRPr="007477DD">
        <w:t xml:space="preserve">Validate all </w:t>
      </w:r>
      <w:r w:rsidRPr="007477DD">
        <w:rPr>
          <w:b/>
          <w:bCs/>
        </w:rPr>
        <w:t>input parameters</w:t>
      </w:r>
      <w:r w:rsidRPr="007477DD">
        <w:t xml:space="preserve"> before use.</w:t>
      </w:r>
    </w:p>
    <w:p w14:paraId="2086345C" w14:textId="77777777" w:rsidR="007477DD" w:rsidRPr="007477DD" w:rsidRDefault="007477DD" w:rsidP="002759D7">
      <w:pPr>
        <w:numPr>
          <w:ilvl w:val="0"/>
          <w:numId w:val="5"/>
        </w:numPr>
        <w:spacing w:after="0"/>
      </w:pPr>
      <w:r w:rsidRPr="007477DD">
        <w:t xml:space="preserve">Ensure </w:t>
      </w:r>
      <w:r w:rsidRPr="007477DD">
        <w:rPr>
          <w:b/>
          <w:bCs/>
        </w:rPr>
        <w:t>return values</w:t>
      </w:r>
      <w:r w:rsidRPr="007477DD">
        <w:t xml:space="preserve"> of functions are checked.</w:t>
      </w:r>
    </w:p>
    <w:p w14:paraId="57936039" w14:textId="77777777" w:rsidR="007477DD" w:rsidRPr="007477DD" w:rsidRDefault="007477DD" w:rsidP="002759D7">
      <w:pPr>
        <w:numPr>
          <w:ilvl w:val="0"/>
          <w:numId w:val="5"/>
        </w:numPr>
        <w:spacing w:after="0"/>
      </w:pPr>
      <w:r w:rsidRPr="007477DD">
        <w:t>Release all allocated resources (files, DB connections, memory) in error paths.</w:t>
      </w:r>
    </w:p>
    <w:p w14:paraId="4BDF4A64" w14:textId="77777777" w:rsidR="007477DD" w:rsidRPr="007477DD" w:rsidRDefault="007477DD" w:rsidP="002759D7">
      <w:pPr>
        <w:numPr>
          <w:ilvl w:val="0"/>
          <w:numId w:val="5"/>
        </w:numPr>
        <w:spacing w:after="0"/>
      </w:pPr>
      <w:r w:rsidRPr="007477DD">
        <w:t xml:space="preserve">Avoid </w:t>
      </w:r>
      <w:r w:rsidRPr="007477DD">
        <w:rPr>
          <w:b/>
          <w:bCs/>
        </w:rPr>
        <w:t>silent failures</w:t>
      </w:r>
      <w:r w:rsidRPr="007477DD">
        <w:t xml:space="preserve"> – log errors with sufficient details.</w:t>
      </w:r>
    </w:p>
    <w:p w14:paraId="5035B671" w14:textId="77777777" w:rsidR="007477DD" w:rsidRPr="007477DD" w:rsidRDefault="007477DD" w:rsidP="002759D7">
      <w:pPr>
        <w:spacing w:after="0"/>
      </w:pPr>
      <w:r w:rsidRPr="007477DD">
        <w:pict w14:anchorId="3F2C7F54">
          <v:rect id="_x0000_i1083" style="width:0;height:1.5pt" o:hralign="center" o:hrstd="t" o:hr="t" fillcolor="#a0a0a0" stroked="f"/>
        </w:pict>
      </w:r>
    </w:p>
    <w:p w14:paraId="37A4FE45" w14:textId="77777777" w:rsidR="007477DD" w:rsidRPr="007477DD" w:rsidRDefault="007477DD" w:rsidP="002759D7">
      <w:pPr>
        <w:spacing w:after="0"/>
        <w:rPr>
          <w:b/>
          <w:bCs/>
        </w:rPr>
      </w:pPr>
      <w:r w:rsidRPr="007477DD">
        <w:rPr>
          <w:b/>
          <w:bCs/>
        </w:rPr>
        <w:t>6. Performance &amp; Optimization</w:t>
      </w:r>
    </w:p>
    <w:p w14:paraId="4FBB6226" w14:textId="77777777" w:rsidR="007477DD" w:rsidRPr="007477DD" w:rsidRDefault="007477DD" w:rsidP="002759D7">
      <w:pPr>
        <w:numPr>
          <w:ilvl w:val="0"/>
          <w:numId w:val="6"/>
        </w:numPr>
        <w:spacing w:after="0"/>
      </w:pPr>
      <w:r w:rsidRPr="007477DD">
        <w:t>Avoid premature optimizations; optimize only when necessary.</w:t>
      </w:r>
    </w:p>
    <w:p w14:paraId="62B137C6" w14:textId="77777777" w:rsidR="007477DD" w:rsidRPr="007477DD" w:rsidRDefault="007477DD" w:rsidP="002759D7">
      <w:pPr>
        <w:numPr>
          <w:ilvl w:val="0"/>
          <w:numId w:val="6"/>
        </w:numPr>
        <w:spacing w:after="0"/>
      </w:pPr>
      <w:r w:rsidRPr="007477DD">
        <w:t xml:space="preserve">Avoid unnecessary </w:t>
      </w:r>
      <w:r w:rsidRPr="007477DD">
        <w:rPr>
          <w:b/>
          <w:bCs/>
        </w:rPr>
        <w:t>blocking calls</w:t>
      </w:r>
      <w:r w:rsidRPr="007477DD">
        <w:t xml:space="preserve"> in performance-critical areas.</w:t>
      </w:r>
    </w:p>
    <w:p w14:paraId="43B59D51" w14:textId="77777777" w:rsidR="007477DD" w:rsidRPr="007477DD" w:rsidRDefault="007477DD" w:rsidP="002759D7">
      <w:pPr>
        <w:numPr>
          <w:ilvl w:val="0"/>
          <w:numId w:val="6"/>
        </w:numPr>
        <w:spacing w:after="0"/>
      </w:pPr>
      <w:r w:rsidRPr="007477DD">
        <w:t xml:space="preserve">Use </w:t>
      </w:r>
      <w:r w:rsidRPr="007477DD">
        <w:rPr>
          <w:b/>
          <w:bCs/>
        </w:rPr>
        <w:t>asynchronous or non-blocking alternatives</w:t>
      </w:r>
      <w:r w:rsidRPr="007477DD">
        <w:t xml:space="preserve"> for I/O operations where needed.</w:t>
      </w:r>
    </w:p>
    <w:p w14:paraId="296105F7" w14:textId="77777777" w:rsidR="007477DD" w:rsidRPr="007477DD" w:rsidRDefault="007477DD" w:rsidP="002759D7">
      <w:pPr>
        <w:numPr>
          <w:ilvl w:val="0"/>
          <w:numId w:val="6"/>
        </w:numPr>
        <w:spacing w:after="0"/>
      </w:pPr>
      <w:r w:rsidRPr="007477DD">
        <w:lastRenderedPageBreak/>
        <w:t xml:space="preserve">Ensure recursive functions have a </w:t>
      </w:r>
      <w:r w:rsidRPr="007477DD">
        <w:rPr>
          <w:b/>
          <w:bCs/>
        </w:rPr>
        <w:t>base case</w:t>
      </w:r>
      <w:r w:rsidRPr="007477DD">
        <w:t xml:space="preserve"> and do not cause stack overflow.</w:t>
      </w:r>
    </w:p>
    <w:p w14:paraId="0A2EB0E5" w14:textId="77777777" w:rsidR="007477DD" w:rsidRPr="007477DD" w:rsidRDefault="007477DD" w:rsidP="002759D7">
      <w:pPr>
        <w:numPr>
          <w:ilvl w:val="0"/>
          <w:numId w:val="6"/>
        </w:numPr>
        <w:spacing w:after="0"/>
      </w:pPr>
      <w:r w:rsidRPr="007477DD">
        <w:t>Avoid busy-wait loops (while(true) with no sleep). Use synchronization primitives.</w:t>
      </w:r>
    </w:p>
    <w:p w14:paraId="3C4504B4" w14:textId="77777777" w:rsidR="007477DD" w:rsidRPr="007477DD" w:rsidRDefault="007477DD" w:rsidP="002759D7">
      <w:pPr>
        <w:spacing w:after="0"/>
      </w:pPr>
      <w:r w:rsidRPr="007477DD">
        <w:pict w14:anchorId="291D92E8">
          <v:rect id="_x0000_i1084" style="width:0;height:1.5pt" o:hralign="center" o:hrstd="t" o:hr="t" fillcolor="#a0a0a0" stroked="f"/>
        </w:pict>
      </w:r>
    </w:p>
    <w:p w14:paraId="3ED23A1E" w14:textId="77777777" w:rsidR="007477DD" w:rsidRPr="007477DD" w:rsidRDefault="007477DD" w:rsidP="002759D7">
      <w:pPr>
        <w:spacing w:after="0"/>
        <w:rPr>
          <w:b/>
          <w:bCs/>
        </w:rPr>
      </w:pPr>
      <w:r w:rsidRPr="007477DD">
        <w:rPr>
          <w:b/>
          <w:bCs/>
        </w:rPr>
        <w:t>7. Thread Safety &amp; Concurrency</w:t>
      </w:r>
    </w:p>
    <w:p w14:paraId="220C6ABD" w14:textId="77777777" w:rsidR="007477DD" w:rsidRPr="007477DD" w:rsidRDefault="007477DD" w:rsidP="002759D7">
      <w:pPr>
        <w:numPr>
          <w:ilvl w:val="0"/>
          <w:numId w:val="7"/>
        </w:numPr>
        <w:spacing w:after="0"/>
      </w:pPr>
      <w:r w:rsidRPr="007477DD">
        <w:t xml:space="preserve">Protect shared/global variables with </w:t>
      </w:r>
      <w:r w:rsidRPr="007477DD">
        <w:rPr>
          <w:b/>
          <w:bCs/>
        </w:rPr>
        <w:t>locks, mutexes, or thread-safe collections</w:t>
      </w:r>
      <w:r w:rsidRPr="007477DD">
        <w:t>.</w:t>
      </w:r>
    </w:p>
    <w:p w14:paraId="5167A655" w14:textId="77777777" w:rsidR="007477DD" w:rsidRPr="007477DD" w:rsidRDefault="007477DD" w:rsidP="002759D7">
      <w:pPr>
        <w:numPr>
          <w:ilvl w:val="0"/>
          <w:numId w:val="7"/>
        </w:numPr>
        <w:spacing w:after="0"/>
      </w:pPr>
      <w:r w:rsidRPr="007477DD">
        <w:t xml:space="preserve">Ensure </w:t>
      </w:r>
      <w:r w:rsidRPr="007477DD">
        <w:rPr>
          <w:b/>
          <w:bCs/>
        </w:rPr>
        <w:t>no deadlocks</w:t>
      </w:r>
      <w:r w:rsidRPr="007477DD">
        <w:t xml:space="preserve"> by minimizing lock scope and ordering locks consistently.</w:t>
      </w:r>
    </w:p>
    <w:p w14:paraId="1064E446" w14:textId="77777777" w:rsidR="007477DD" w:rsidRPr="007477DD" w:rsidRDefault="007477DD" w:rsidP="002759D7">
      <w:pPr>
        <w:numPr>
          <w:ilvl w:val="0"/>
          <w:numId w:val="7"/>
        </w:numPr>
        <w:spacing w:after="0"/>
      </w:pPr>
      <w:r w:rsidRPr="007477DD">
        <w:t xml:space="preserve">Verify objects accessed by multiple threads are </w:t>
      </w:r>
      <w:r w:rsidRPr="007477DD">
        <w:rPr>
          <w:b/>
          <w:bCs/>
        </w:rPr>
        <w:t>thread-safe</w:t>
      </w:r>
      <w:r w:rsidRPr="007477DD">
        <w:t>.</w:t>
      </w:r>
    </w:p>
    <w:p w14:paraId="0995F94C" w14:textId="77777777" w:rsidR="007477DD" w:rsidRPr="007477DD" w:rsidRDefault="007477DD" w:rsidP="002759D7">
      <w:pPr>
        <w:spacing w:after="0"/>
      </w:pPr>
      <w:r w:rsidRPr="007477DD">
        <w:pict w14:anchorId="6E999C81">
          <v:rect id="_x0000_i1085" style="width:0;height:1.5pt" o:hralign="center" o:hrstd="t" o:hr="t" fillcolor="#a0a0a0" stroked="f"/>
        </w:pict>
      </w:r>
    </w:p>
    <w:p w14:paraId="59897DFF" w14:textId="77777777" w:rsidR="007477DD" w:rsidRPr="007477DD" w:rsidRDefault="007477DD" w:rsidP="002759D7">
      <w:pPr>
        <w:spacing w:after="0"/>
        <w:rPr>
          <w:b/>
          <w:bCs/>
        </w:rPr>
      </w:pPr>
      <w:r w:rsidRPr="007477DD">
        <w:rPr>
          <w:b/>
          <w:bCs/>
        </w:rPr>
        <w:t>8. Control Flow</w:t>
      </w:r>
    </w:p>
    <w:p w14:paraId="0AB391FB" w14:textId="77777777" w:rsidR="007477DD" w:rsidRPr="007477DD" w:rsidRDefault="007477DD" w:rsidP="002759D7">
      <w:pPr>
        <w:numPr>
          <w:ilvl w:val="0"/>
          <w:numId w:val="8"/>
        </w:numPr>
        <w:spacing w:after="0"/>
      </w:pPr>
      <w:r w:rsidRPr="007477DD">
        <w:t xml:space="preserve">Ensure </w:t>
      </w:r>
      <w:r w:rsidRPr="007477DD">
        <w:rPr>
          <w:b/>
          <w:bCs/>
        </w:rPr>
        <w:t>all if-else and switch-case blocks</w:t>
      </w:r>
      <w:r w:rsidRPr="007477DD">
        <w:t xml:space="preserve"> handle default/edge cases.</w:t>
      </w:r>
    </w:p>
    <w:p w14:paraId="25F404B4" w14:textId="77777777" w:rsidR="007477DD" w:rsidRPr="007477DD" w:rsidRDefault="007477DD" w:rsidP="002759D7">
      <w:pPr>
        <w:numPr>
          <w:ilvl w:val="0"/>
          <w:numId w:val="8"/>
        </w:numPr>
        <w:spacing w:after="0"/>
      </w:pPr>
      <w:r w:rsidRPr="007477DD">
        <w:t xml:space="preserve">Always use a </w:t>
      </w:r>
      <w:r w:rsidRPr="007477DD">
        <w:rPr>
          <w:b/>
          <w:bCs/>
        </w:rPr>
        <w:t>default case</w:t>
      </w:r>
      <w:r w:rsidRPr="007477DD">
        <w:t xml:space="preserve"> in switch statements.</w:t>
      </w:r>
    </w:p>
    <w:p w14:paraId="1D6541EA" w14:textId="77777777" w:rsidR="007477DD" w:rsidRPr="007477DD" w:rsidRDefault="007477DD" w:rsidP="002759D7">
      <w:pPr>
        <w:numPr>
          <w:ilvl w:val="0"/>
          <w:numId w:val="8"/>
        </w:numPr>
        <w:spacing w:after="0"/>
      </w:pPr>
      <w:r w:rsidRPr="007477DD">
        <w:t xml:space="preserve">Include </w:t>
      </w:r>
      <w:r w:rsidRPr="007477DD">
        <w:rPr>
          <w:b/>
          <w:bCs/>
        </w:rPr>
        <w:t>break/return</w:t>
      </w:r>
      <w:r w:rsidRPr="007477DD">
        <w:t xml:space="preserve"> in each case to avoid fall-through.</w:t>
      </w:r>
    </w:p>
    <w:p w14:paraId="509E5D49" w14:textId="77777777" w:rsidR="007477DD" w:rsidRPr="007477DD" w:rsidRDefault="007477DD" w:rsidP="002759D7">
      <w:pPr>
        <w:numPr>
          <w:ilvl w:val="0"/>
          <w:numId w:val="8"/>
        </w:numPr>
        <w:spacing w:after="0"/>
      </w:pPr>
      <w:r w:rsidRPr="007477DD">
        <w:t>Limit if nesting to a maximum depth of 3. Prefer switch or early returns.</w:t>
      </w:r>
    </w:p>
    <w:p w14:paraId="666DAAF5" w14:textId="77777777" w:rsidR="007477DD" w:rsidRPr="007477DD" w:rsidRDefault="007477DD" w:rsidP="002759D7">
      <w:pPr>
        <w:numPr>
          <w:ilvl w:val="0"/>
          <w:numId w:val="8"/>
        </w:numPr>
        <w:spacing w:after="0"/>
      </w:pPr>
      <w:r w:rsidRPr="007477DD">
        <w:t>Avoid unconditional control flows (</w:t>
      </w:r>
      <w:proofErr w:type="spellStart"/>
      <w:r w:rsidRPr="007477DD">
        <w:t>goto</w:t>
      </w:r>
      <w:proofErr w:type="spellEnd"/>
      <w:r w:rsidRPr="007477DD">
        <w:t>, infinite loops without break).</w:t>
      </w:r>
    </w:p>
    <w:p w14:paraId="1844795C" w14:textId="77777777" w:rsidR="007477DD" w:rsidRPr="007477DD" w:rsidRDefault="007477DD" w:rsidP="002759D7">
      <w:pPr>
        <w:spacing w:after="0"/>
      </w:pPr>
      <w:r w:rsidRPr="007477DD">
        <w:pict w14:anchorId="1615F2FB">
          <v:rect id="_x0000_i1086" style="width:0;height:1.5pt" o:hralign="center" o:hrstd="t" o:hr="t" fillcolor="#a0a0a0" stroked="f"/>
        </w:pict>
      </w:r>
    </w:p>
    <w:p w14:paraId="15F077AC" w14:textId="77777777" w:rsidR="007477DD" w:rsidRPr="007477DD" w:rsidRDefault="007477DD" w:rsidP="002759D7">
      <w:pPr>
        <w:spacing w:after="0"/>
        <w:rPr>
          <w:b/>
          <w:bCs/>
        </w:rPr>
      </w:pPr>
      <w:r w:rsidRPr="007477DD">
        <w:rPr>
          <w:b/>
          <w:bCs/>
        </w:rPr>
        <w:t>9. Security Practices</w:t>
      </w:r>
    </w:p>
    <w:p w14:paraId="452BAC45" w14:textId="77777777" w:rsidR="007477DD" w:rsidRPr="007477DD" w:rsidRDefault="007477DD" w:rsidP="002759D7">
      <w:pPr>
        <w:numPr>
          <w:ilvl w:val="0"/>
          <w:numId w:val="9"/>
        </w:numPr>
        <w:spacing w:after="0"/>
      </w:pPr>
      <w:r w:rsidRPr="007477DD">
        <w:t xml:space="preserve">Follow </w:t>
      </w:r>
      <w:r w:rsidRPr="007477DD">
        <w:rPr>
          <w:b/>
          <w:bCs/>
        </w:rPr>
        <w:t>Secure Coding Guidelines</w:t>
      </w:r>
      <w:r w:rsidRPr="007477DD">
        <w:t>:</w:t>
      </w:r>
    </w:p>
    <w:p w14:paraId="377CA20B" w14:textId="77777777" w:rsidR="007477DD" w:rsidRPr="007477DD" w:rsidRDefault="007477DD" w:rsidP="002759D7">
      <w:pPr>
        <w:numPr>
          <w:ilvl w:val="1"/>
          <w:numId w:val="9"/>
        </w:numPr>
        <w:spacing w:after="0"/>
      </w:pPr>
      <w:r w:rsidRPr="007477DD">
        <w:t>Validate all inputs (length, type, format, range).</w:t>
      </w:r>
    </w:p>
    <w:p w14:paraId="436144B5" w14:textId="77777777" w:rsidR="007477DD" w:rsidRPr="007477DD" w:rsidRDefault="007477DD" w:rsidP="002759D7">
      <w:pPr>
        <w:numPr>
          <w:ilvl w:val="1"/>
          <w:numId w:val="9"/>
        </w:numPr>
        <w:spacing w:after="0"/>
      </w:pPr>
      <w:r w:rsidRPr="007477DD">
        <w:t xml:space="preserve">Encode outputs to prevent </w:t>
      </w:r>
      <w:r w:rsidRPr="007477DD">
        <w:rPr>
          <w:b/>
          <w:bCs/>
        </w:rPr>
        <w:t>injection attacks</w:t>
      </w:r>
      <w:r w:rsidRPr="007477DD">
        <w:t>.</w:t>
      </w:r>
    </w:p>
    <w:p w14:paraId="05959CE3" w14:textId="77777777" w:rsidR="007477DD" w:rsidRPr="007477DD" w:rsidRDefault="007477DD" w:rsidP="002759D7">
      <w:pPr>
        <w:numPr>
          <w:ilvl w:val="1"/>
          <w:numId w:val="9"/>
        </w:numPr>
        <w:spacing w:after="0"/>
      </w:pPr>
      <w:r w:rsidRPr="007477DD">
        <w:t>Use secure authentication and session management.</w:t>
      </w:r>
    </w:p>
    <w:p w14:paraId="57B06EBB" w14:textId="77777777" w:rsidR="007477DD" w:rsidRPr="007477DD" w:rsidRDefault="007477DD" w:rsidP="002759D7">
      <w:pPr>
        <w:numPr>
          <w:ilvl w:val="1"/>
          <w:numId w:val="9"/>
        </w:numPr>
        <w:spacing w:after="0"/>
      </w:pPr>
      <w:r w:rsidRPr="007477DD">
        <w:t>Protect against buffer overflows, null pointer dereferencing, and race conditions.</w:t>
      </w:r>
    </w:p>
    <w:p w14:paraId="2694D39A" w14:textId="77777777" w:rsidR="007477DD" w:rsidRPr="007477DD" w:rsidRDefault="007477DD" w:rsidP="002759D7">
      <w:pPr>
        <w:numPr>
          <w:ilvl w:val="0"/>
          <w:numId w:val="9"/>
        </w:numPr>
        <w:spacing w:after="0"/>
      </w:pPr>
      <w:r w:rsidRPr="007477DD">
        <w:t>Avoid exposing sensitive information in logs or error messages.</w:t>
      </w:r>
    </w:p>
    <w:p w14:paraId="3686825A" w14:textId="77777777" w:rsidR="007477DD" w:rsidRPr="007477DD" w:rsidRDefault="007477DD" w:rsidP="002759D7">
      <w:pPr>
        <w:numPr>
          <w:ilvl w:val="0"/>
          <w:numId w:val="9"/>
        </w:numPr>
        <w:spacing w:after="0"/>
      </w:pPr>
      <w:r w:rsidRPr="007477DD">
        <w:t xml:space="preserve">Regularly perform </w:t>
      </w:r>
      <w:r w:rsidRPr="007477DD">
        <w:rPr>
          <w:b/>
          <w:bCs/>
        </w:rPr>
        <w:t>static code analysis</w:t>
      </w:r>
      <w:r w:rsidRPr="007477DD">
        <w:t xml:space="preserve"> and </w:t>
      </w:r>
      <w:r w:rsidRPr="007477DD">
        <w:rPr>
          <w:b/>
          <w:bCs/>
        </w:rPr>
        <w:t>security audits</w:t>
      </w:r>
      <w:r w:rsidRPr="007477DD">
        <w:t>.</w:t>
      </w:r>
    </w:p>
    <w:p w14:paraId="61439481" w14:textId="77777777" w:rsidR="007477DD" w:rsidRPr="007477DD" w:rsidRDefault="007477DD" w:rsidP="002759D7">
      <w:pPr>
        <w:spacing w:after="0"/>
      </w:pPr>
      <w:r w:rsidRPr="007477DD">
        <w:pict w14:anchorId="6317533C">
          <v:rect id="_x0000_i1087" style="width:0;height:1.5pt" o:hralign="center" o:hrstd="t" o:hr="t" fillcolor="#a0a0a0" stroked="f"/>
        </w:pict>
      </w:r>
    </w:p>
    <w:p w14:paraId="78A50295" w14:textId="77777777" w:rsidR="007477DD" w:rsidRPr="007477DD" w:rsidRDefault="007477DD" w:rsidP="002759D7">
      <w:pPr>
        <w:spacing w:after="0"/>
        <w:rPr>
          <w:b/>
          <w:bCs/>
        </w:rPr>
      </w:pPr>
      <w:r w:rsidRPr="007477DD">
        <w:rPr>
          <w:b/>
          <w:bCs/>
        </w:rPr>
        <w:t>10. Code Maintenance</w:t>
      </w:r>
    </w:p>
    <w:p w14:paraId="6D6119A5" w14:textId="77777777" w:rsidR="007477DD" w:rsidRPr="007477DD" w:rsidRDefault="007477DD" w:rsidP="002759D7">
      <w:pPr>
        <w:numPr>
          <w:ilvl w:val="0"/>
          <w:numId w:val="10"/>
        </w:numPr>
        <w:spacing w:after="0"/>
      </w:pPr>
      <w:r w:rsidRPr="007477DD">
        <w:t>Keep debug/temporary code (</w:t>
      </w:r>
      <w:proofErr w:type="spellStart"/>
      <w:r w:rsidRPr="007477DD">
        <w:t>Console.WriteLine</w:t>
      </w:r>
      <w:proofErr w:type="spellEnd"/>
      <w:r w:rsidRPr="007477DD">
        <w:t>, print, etc.) out of production.</w:t>
      </w:r>
    </w:p>
    <w:p w14:paraId="4121B12C" w14:textId="77777777" w:rsidR="007477DD" w:rsidRPr="007477DD" w:rsidRDefault="007477DD" w:rsidP="002759D7">
      <w:pPr>
        <w:numPr>
          <w:ilvl w:val="0"/>
          <w:numId w:val="10"/>
        </w:numPr>
        <w:spacing w:after="0"/>
      </w:pPr>
      <w:r w:rsidRPr="007477DD">
        <w:t xml:space="preserve">Ensure </w:t>
      </w:r>
      <w:r w:rsidRPr="007477DD">
        <w:rPr>
          <w:b/>
          <w:bCs/>
        </w:rPr>
        <w:t>consistent indentation and formatting</w:t>
      </w:r>
      <w:r w:rsidRPr="007477DD">
        <w:t xml:space="preserve"> across the team.</w:t>
      </w:r>
    </w:p>
    <w:p w14:paraId="4496C3EB" w14:textId="77777777" w:rsidR="007477DD" w:rsidRPr="007477DD" w:rsidRDefault="007477DD" w:rsidP="002759D7">
      <w:pPr>
        <w:numPr>
          <w:ilvl w:val="0"/>
          <w:numId w:val="10"/>
        </w:numPr>
        <w:spacing w:after="0"/>
      </w:pPr>
      <w:r w:rsidRPr="007477DD">
        <w:t xml:space="preserve">Break large modules into </w:t>
      </w:r>
      <w:r w:rsidRPr="007477DD">
        <w:rPr>
          <w:b/>
          <w:bCs/>
        </w:rPr>
        <w:t>smaller reusable units</w:t>
      </w:r>
      <w:r w:rsidRPr="007477DD">
        <w:t>.</w:t>
      </w:r>
    </w:p>
    <w:p w14:paraId="66E6ED87" w14:textId="77777777" w:rsidR="007477DD" w:rsidRPr="007477DD" w:rsidRDefault="007477DD" w:rsidP="002759D7">
      <w:pPr>
        <w:numPr>
          <w:ilvl w:val="0"/>
          <w:numId w:val="10"/>
        </w:numPr>
        <w:spacing w:after="0"/>
      </w:pPr>
      <w:r w:rsidRPr="007477DD">
        <w:t xml:space="preserve">Use </w:t>
      </w:r>
      <w:r w:rsidRPr="007477DD">
        <w:rPr>
          <w:b/>
          <w:bCs/>
        </w:rPr>
        <w:t>templates</w:t>
      </w:r>
      <w:r w:rsidRPr="007477DD">
        <w:t xml:space="preserve"> for repeated code patterns.</w:t>
      </w:r>
    </w:p>
    <w:p w14:paraId="4433481B" w14:textId="77777777" w:rsidR="007477DD" w:rsidRPr="007477DD" w:rsidRDefault="007477DD" w:rsidP="002759D7">
      <w:pPr>
        <w:numPr>
          <w:ilvl w:val="0"/>
          <w:numId w:val="10"/>
        </w:numPr>
        <w:spacing w:after="0"/>
      </w:pPr>
      <w:r w:rsidRPr="007477DD">
        <w:t xml:space="preserve">Maintain both </w:t>
      </w:r>
      <w:r w:rsidRPr="007477DD">
        <w:rPr>
          <w:b/>
          <w:bCs/>
        </w:rPr>
        <w:t>debug and release builds</w:t>
      </w:r>
      <w:r w:rsidRPr="007477DD">
        <w:t xml:space="preserve"> separately.</w:t>
      </w:r>
    </w:p>
    <w:p w14:paraId="7E621B82" w14:textId="77777777" w:rsidR="007477DD" w:rsidRPr="007477DD" w:rsidRDefault="007477DD" w:rsidP="002759D7">
      <w:pPr>
        <w:numPr>
          <w:ilvl w:val="0"/>
          <w:numId w:val="10"/>
        </w:numPr>
        <w:spacing w:after="0"/>
      </w:pPr>
      <w:r w:rsidRPr="007477DD">
        <w:t xml:space="preserve">Document all </w:t>
      </w:r>
      <w:r w:rsidRPr="007477DD">
        <w:rPr>
          <w:b/>
          <w:bCs/>
        </w:rPr>
        <w:t>side effects</w:t>
      </w:r>
      <w:r w:rsidRPr="007477DD">
        <w:t xml:space="preserve"> (global variable modifications, file/disk changes).</w:t>
      </w:r>
    </w:p>
    <w:p w14:paraId="25EC181D" w14:textId="77777777" w:rsidR="002759D7" w:rsidRPr="007477DD" w:rsidRDefault="002759D7" w:rsidP="002759D7">
      <w:pPr>
        <w:spacing w:after="0"/>
      </w:pPr>
      <w:r w:rsidRPr="007477DD">
        <w:pict w14:anchorId="0C7CAC56">
          <v:rect id="_x0000_i1153" style="width:0;height:1.5pt" o:hralign="center" o:hrstd="t" o:hr="t" fillcolor="#a0a0a0" stroked="f"/>
        </w:pict>
      </w:r>
    </w:p>
    <w:p w14:paraId="49BF60EE" w14:textId="77777777" w:rsidR="00C402E7" w:rsidRDefault="00C402E7" w:rsidP="00C402E7">
      <w:pPr>
        <w:spacing w:after="0"/>
        <w:jc w:val="center"/>
        <w:rPr>
          <w:b/>
          <w:bCs/>
          <w:sz w:val="28"/>
          <w:szCs w:val="24"/>
        </w:rPr>
      </w:pPr>
    </w:p>
    <w:p w14:paraId="6DF1221D" w14:textId="77777777" w:rsidR="00C402E7" w:rsidRDefault="00C402E7">
      <w:pPr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br w:type="page"/>
      </w:r>
    </w:p>
    <w:p w14:paraId="4DF66666" w14:textId="35E35999" w:rsidR="00C402E7" w:rsidRDefault="00C402E7" w:rsidP="00C402E7">
      <w:pPr>
        <w:spacing w:after="0"/>
        <w:jc w:val="center"/>
        <w:rPr>
          <w:b/>
          <w:bCs/>
          <w:sz w:val="28"/>
          <w:szCs w:val="24"/>
          <w:u w:val="single"/>
        </w:rPr>
      </w:pPr>
      <w:r w:rsidRPr="00C402E7">
        <w:rPr>
          <w:b/>
          <w:bCs/>
          <w:sz w:val="28"/>
          <w:szCs w:val="24"/>
          <w:u w:val="single"/>
        </w:rPr>
        <w:lastRenderedPageBreak/>
        <w:t>MSSQL Database Development (DBD) Guidelines</w:t>
      </w:r>
    </w:p>
    <w:p w14:paraId="7B0195E2" w14:textId="77777777" w:rsidR="00C402E7" w:rsidRDefault="00C402E7" w:rsidP="002759D7">
      <w:pPr>
        <w:spacing w:after="0"/>
        <w:rPr>
          <w:b/>
          <w:bCs/>
        </w:rPr>
      </w:pPr>
    </w:p>
    <w:p w14:paraId="0F76E9E6" w14:textId="1067D922" w:rsidR="002759D7" w:rsidRPr="002759D7" w:rsidRDefault="002759D7" w:rsidP="002759D7">
      <w:pPr>
        <w:spacing w:after="0"/>
        <w:rPr>
          <w:b/>
          <w:bCs/>
        </w:rPr>
      </w:pPr>
      <w:r w:rsidRPr="002759D7">
        <w:rPr>
          <w:b/>
          <w:bCs/>
        </w:rPr>
        <w:t>11. MSSQL Database Development (DBD) Guidelines</w:t>
      </w:r>
    </w:p>
    <w:p w14:paraId="5FF7C311" w14:textId="77777777" w:rsidR="002759D7" w:rsidRPr="002759D7" w:rsidRDefault="002759D7" w:rsidP="002759D7">
      <w:pPr>
        <w:spacing w:after="0"/>
        <w:rPr>
          <w:b/>
          <w:bCs/>
        </w:rPr>
      </w:pPr>
      <w:r w:rsidRPr="002759D7">
        <w:rPr>
          <w:b/>
          <w:bCs/>
        </w:rPr>
        <w:t>Schema &amp; Naming Conventions</w:t>
      </w:r>
    </w:p>
    <w:p w14:paraId="3F034AF4" w14:textId="77777777" w:rsidR="002759D7" w:rsidRPr="002759D7" w:rsidRDefault="002759D7" w:rsidP="002759D7">
      <w:pPr>
        <w:numPr>
          <w:ilvl w:val="0"/>
          <w:numId w:val="11"/>
        </w:numPr>
        <w:spacing w:after="0"/>
      </w:pPr>
      <w:r w:rsidRPr="002759D7">
        <w:t xml:space="preserve">Use </w:t>
      </w:r>
      <w:proofErr w:type="spellStart"/>
      <w:r w:rsidRPr="002759D7">
        <w:rPr>
          <w:b/>
          <w:bCs/>
        </w:rPr>
        <w:t>PascalCase</w:t>
      </w:r>
      <w:proofErr w:type="spellEnd"/>
      <w:r w:rsidRPr="002759D7">
        <w:t xml:space="preserve"> for database names, schemas, tables, and views.</w:t>
      </w:r>
    </w:p>
    <w:p w14:paraId="7C5F3C11" w14:textId="77777777" w:rsidR="002759D7" w:rsidRPr="002759D7" w:rsidRDefault="002759D7" w:rsidP="002759D7">
      <w:pPr>
        <w:numPr>
          <w:ilvl w:val="0"/>
          <w:numId w:val="11"/>
        </w:numPr>
        <w:spacing w:after="0"/>
      </w:pPr>
      <w:r w:rsidRPr="002759D7">
        <w:t xml:space="preserve">Use </w:t>
      </w:r>
      <w:r w:rsidRPr="002759D7">
        <w:rPr>
          <w:b/>
          <w:bCs/>
        </w:rPr>
        <w:t>singular table names</w:t>
      </w:r>
      <w:r w:rsidRPr="002759D7">
        <w:t xml:space="preserve"> (e.g., Employee not Employees).</w:t>
      </w:r>
    </w:p>
    <w:p w14:paraId="6C9058AD" w14:textId="77777777" w:rsidR="002759D7" w:rsidRPr="002759D7" w:rsidRDefault="002759D7" w:rsidP="002759D7">
      <w:pPr>
        <w:numPr>
          <w:ilvl w:val="0"/>
          <w:numId w:val="11"/>
        </w:numPr>
        <w:spacing w:after="0"/>
      </w:pPr>
      <w:r w:rsidRPr="002759D7">
        <w:t xml:space="preserve">Column names should follow </w:t>
      </w:r>
      <w:r w:rsidRPr="002759D7">
        <w:rPr>
          <w:b/>
          <w:bCs/>
        </w:rPr>
        <w:t>camelCase</w:t>
      </w:r>
      <w:r w:rsidRPr="002759D7">
        <w:t>.</w:t>
      </w:r>
    </w:p>
    <w:p w14:paraId="78A6D277" w14:textId="77777777" w:rsidR="002759D7" w:rsidRPr="002759D7" w:rsidRDefault="002759D7" w:rsidP="002759D7">
      <w:pPr>
        <w:numPr>
          <w:ilvl w:val="0"/>
          <w:numId w:val="11"/>
        </w:numPr>
        <w:spacing w:after="0"/>
      </w:pPr>
      <w:r w:rsidRPr="002759D7">
        <w:t xml:space="preserve">Use </w:t>
      </w:r>
      <w:r w:rsidRPr="002759D7">
        <w:rPr>
          <w:b/>
          <w:bCs/>
        </w:rPr>
        <w:t>meaningful names</w:t>
      </w:r>
      <w:r w:rsidRPr="002759D7">
        <w:t xml:space="preserve"> – avoid abbreviations unless standard.</w:t>
      </w:r>
    </w:p>
    <w:p w14:paraId="32E5158B" w14:textId="77777777" w:rsidR="002759D7" w:rsidRPr="002759D7" w:rsidRDefault="002759D7" w:rsidP="002759D7">
      <w:pPr>
        <w:numPr>
          <w:ilvl w:val="0"/>
          <w:numId w:val="11"/>
        </w:numPr>
        <w:spacing w:after="0"/>
      </w:pPr>
      <w:r w:rsidRPr="002759D7">
        <w:t xml:space="preserve">Prefix stored procedures with module name (e.g., </w:t>
      </w:r>
      <w:proofErr w:type="spellStart"/>
      <w:r w:rsidRPr="002759D7">
        <w:t>HR_GetEmployeeDetails</w:t>
      </w:r>
      <w:proofErr w:type="spellEnd"/>
      <w:r w:rsidRPr="002759D7">
        <w:t>).</w:t>
      </w:r>
    </w:p>
    <w:p w14:paraId="19784825" w14:textId="77777777" w:rsidR="002759D7" w:rsidRPr="002759D7" w:rsidRDefault="002759D7" w:rsidP="002759D7">
      <w:pPr>
        <w:spacing w:after="0"/>
      </w:pPr>
      <w:r w:rsidRPr="002759D7">
        <w:pict w14:anchorId="13909DA8">
          <v:rect id="_x0000_i1139" style="width:0;height:1.5pt" o:hralign="center" o:hrstd="t" o:hr="t" fillcolor="#a0a0a0" stroked="f"/>
        </w:pict>
      </w:r>
    </w:p>
    <w:p w14:paraId="36747455" w14:textId="149EBAE6" w:rsidR="002759D7" w:rsidRPr="002759D7" w:rsidRDefault="002759D7" w:rsidP="002759D7">
      <w:pPr>
        <w:spacing w:after="0"/>
        <w:rPr>
          <w:b/>
          <w:bCs/>
        </w:rPr>
      </w:pPr>
      <w:r w:rsidRPr="002759D7">
        <w:rPr>
          <w:b/>
          <w:bCs/>
        </w:rPr>
        <w:t>Table Design</w:t>
      </w:r>
    </w:p>
    <w:p w14:paraId="2C9F9FE5" w14:textId="77777777" w:rsidR="002759D7" w:rsidRPr="002759D7" w:rsidRDefault="002759D7" w:rsidP="002759D7">
      <w:pPr>
        <w:numPr>
          <w:ilvl w:val="0"/>
          <w:numId w:val="12"/>
        </w:numPr>
        <w:spacing w:after="0"/>
      </w:pPr>
      <w:r w:rsidRPr="002759D7">
        <w:t xml:space="preserve">Define </w:t>
      </w:r>
      <w:r w:rsidRPr="002759D7">
        <w:rPr>
          <w:b/>
          <w:bCs/>
        </w:rPr>
        <w:t>primary keys</w:t>
      </w:r>
      <w:r w:rsidRPr="002759D7">
        <w:t xml:space="preserve"> for all tables.</w:t>
      </w:r>
    </w:p>
    <w:p w14:paraId="02C5E4D1" w14:textId="77777777" w:rsidR="002759D7" w:rsidRPr="002759D7" w:rsidRDefault="002759D7" w:rsidP="002759D7">
      <w:pPr>
        <w:numPr>
          <w:ilvl w:val="0"/>
          <w:numId w:val="12"/>
        </w:numPr>
        <w:spacing w:after="0"/>
      </w:pPr>
      <w:r w:rsidRPr="002759D7">
        <w:t xml:space="preserve">Use </w:t>
      </w:r>
      <w:r w:rsidRPr="002759D7">
        <w:rPr>
          <w:b/>
          <w:bCs/>
        </w:rPr>
        <w:t>foreign keys</w:t>
      </w:r>
      <w:r w:rsidRPr="002759D7">
        <w:t xml:space="preserve"> with proper ON DELETE / ON UPDATE rules to maintain referential integrity.</w:t>
      </w:r>
    </w:p>
    <w:p w14:paraId="7CE7EA7B" w14:textId="77777777" w:rsidR="002759D7" w:rsidRPr="002759D7" w:rsidRDefault="002759D7" w:rsidP="002759D7">
      <w:pPr>
        <w:numPr>
          <w:ilvl w:val="0"/>
          <w:numId w:val="12"/>
        </w:numPr>
        <w:spacing w:after="0"/>
      </w:pPr>
      <w:r w:rsidRPr="002759D7">
        <w:t xml:space="preserve">Use </w:t>
      </w:r>
      <w:r w:rsidRPr="002759D7">
        <w:rPr>
          <w:b/>
          <w:bCs/>
        </w:rPr>
        <w:t>identity columns</w:t>
      </w:r>
      <w:r w:rsidRPr="002759D7">
        <w:t xml:space="preserve"> or SEQUENCE for surrogate keys.</w:t>
      </w:r>
    </w:p>
    <w:p w14:paraId="681B789B" w14:textId="77777777" w:rsidR="002759D7" w:rsidRPr="002759D7" w:rsidRDefault="002759D7" w:rsidP="002759D7">
      <w:pPr>
        <w:numPr>
          <w:ilvl w:val="0"/>
          <w:numId w:val="12"/>
        </w:numPr>
        <w:spacing w:after="0"/>
      </w:pPr>
      <w:r w:rsidRPr="002759D7">
        <w:t xml:space="preserve">Ensure </w:t>
      </w:r>
      <w:r w:rsidRPr="002759D7">
        <w:rPr>
          <w:b/>
          <w:bCs/>
        </w:rPr>
        <w:t>appropriate data types</w:t>
      </w:r>
      <w:r w:rsidRPr="002759D7">
        <w:t xml:space="preserve"> (e.g., INT vs BIGINT, DATETIME2 instead of DATETIME).</w:t>
      </w:r>
    </w:p>
    <w:p w14:paraId="00EEAFE6" w14:textId="77777777" w:rsidR="002759D7" w:rsidRPr="002759D7" w:rsidRDefault="002759D7" w:rsidP="002759D7">
      <w:pPr>
        <w:numPr>
          <w:ilvl w:val="0"/>
          <w:numId w:val="12"/>
        </w:numPr>
        <w:spacing w:after="0"/>
      </w:pPr>
      <w:r w:rsidRPr="002759D7">
        <w:t xml:space="preserve">Use </w:t>
      </w:r>
      <w:r w:rsidRPr="002759D7">
        <w:rPr>
          <w:b/>
          <w:bCs/>
        </w:rPr>
        <w:t>NOT NULL</w:t>
      </w:r>
      <w:r w:rsidRPr="002759D7">
        <w:t xml:space="preserve"> wherever applicable instead of allowing nulls unnecessarily.</w:t>
      </w:r>
    </w:p>
    <w:p w14:paraId="5FDEB902" w14:textId="77777777" w:rsidR="002759D7" w:rsidRPr="002759D7" w:rsidRDefault="002759D7" w:rsidP="002759D7">
      <w:pPr>
        <w:numPr>
          <w:ilvl w:val="0"/>
          <w:numId w:val="12"/>
        </w:numPr>
        <w:spacing w:after="0"/>
      </w:pPr>
      <w:r w:rsidRPr="002759D7">
        <w:t>Avoid NVARCHAR(MAX) unless required; prefer fixed/max length.</w:t>
      </w:r>
    </w:p>
    <w:p w14:paraId="7E6C733E" w14:textId="77777777" w:rsidR="002759D7" w:rsidRPr="002759D7" w:rsidRDefault="002759D7" w:rsidP="002759D7">
      <w:pPr>
        <w:spacing w:after="0"/>
      </w:pPr>
      <w:r w:rsidRPr="002759D7">
        <w:pict w14:anchorId="2DFCE3AA">
          <v:rect id="_x0000_i1140" style="width:0;height:1.5pt" o:hralign="center" o:hrstd="t" o:hr="t" fillcolor="#a0a0a0" stroked="f"/>
        </w:pict>
      </w:r>
    </w:p>
    <w:p w14:paraId="28C60199" w14:textId="77777777" w:rsidR="00C402E7" w:rsidRPr="00C402E7" w:rsidRDefault="00C402E7" w:rsidP="00C402E7">
      <w:pPr>
        <w:spacing w:after="0"/>
        <w:rPr>
          <w:b/>
          <w:bCs/>
        </w:rPr>
      </w:pPr>
      <w:r w:rsidRPr="00C402E7">
        <w:rPr>
          <w:b/>
          <w:bCs/>
        </w:rPr>
        <w:t>Table &amp; Column Descriptions</w:t>
      </w:r>
    </w:p>
    <w:p w14:paraId="4F3823AC" w14:textId="77777777" w:rsidR="00C402E7" w:rsidRPr="00C402E7" w:rsidRDefault="00C402E7" w:rsidP="00C402E7">
      <w:pPr>
        <w:numPr>
          <w:ilvl w:val="0"/>
          <w:numId w:val="19"/>
        </w:numPr>
        <w:spacing w:after="0"/>
      </w:pPr>
      <w:r w:rsidRPr="00C402E7">
        <w:t xml:space="preserve">Every </w:t>
      </w:r>
      <w:r w:rsidRPr="00C402E7">
        <w:rPr>
          <w:b/>
          <w:bCs/>
        </w:rPr>
        <w:t>table must have a description</w:t>
      </w:r>
      <w:r w:rsidRPr="00C402E7">
        <w:t xml:space="preserve"> explaining its business purpose.</w:t>
      </w:r>
    </w:p>
    <w:p w14:paraId="37BD5633" w14:textId="77777777" w:rsidR="00C402E7" w:rsidRPr="00C402E7" w:rsidRDefault="00C402E7" w:rsidP="00C402E7">
      <w:pPr>
        <w:numPr>
          <w:ilvl w:val="0"/>
          <w:numId w:val="19"/>
        </w:numPr>
        <w:spacing w:after="0"/>
      </w:pPr>
      <w:r w:rsidRPr="00C402E7">
        <w:t xml:space="preserve">Each </w:t>
      </w:r>
      <w:r w:rsidRPr="00C402E7">
        <w:rPr>
          <w:b/>
          <w:bCs/>
        </w:rPr>
        <w:t>column must have a description</w:t>
      </w:r>
      <w:r w:rsidRPr="00C402E7">
        <w:t xml:space="preserve"> detailing its meaning, data type purpose, allowed values, and constraints.</w:t>
      </w:r>
    </w:p>
    <w:p w14:paraId="75A0BEC3" w14:textId="77777777" w:rsidR="00C402E7" w:rsidRPr="00C402E7" w:rsidRDefault="00C402E7" w:rsidP="00C402E7">
      <w:pPr>
        <w:numPr>
          <w:ilvl w:val="0"/>
          <w:numId w:val="19"/>
        </w:numPr>
        <w:spacing w:after="0"/>
      </w:pPr>
      <w:r w:rsidRPr="00C402E7">
        <w:t xml:space="preserve">Use SQL </w:t>
      </w:r>
      <w:proofErr w:type="spellStart"/>
      <w:r w:rsidRPr="00C402E7">
        <w:rPr>
          <w:b/>
          <w:bCs/>
        </w:rPr>
        <w:t>sp_addextendedproperty</w:t>
      </w:r>
      <w:proofErr w:type="spellEnd"/>
      <w:r w:rsidRPr="00C402E7">
        <w:t xml:space="preserve"> to document tables and columns</w:t>
      </w:r>
      <w:r>
        <w:t>.</w:t>
      </w:r>
    </w:p>
    <w:p w14:paraId="32C32FAF" w14:textId="77777777" w:rsidR="00C402E7" w:rsidRPr="00C402E7" w:rsidRDefault="00C402E7" w:rsidP="00C402E7">
      <w:pPr>
        <w:numPr>
          <w:ilvl w:val="0"/>
          <w:numId w:val="19"/>
        </w:numPr>
        <w:spacing w:after="0"/>
      </w:pPr>
      <w:r w:rsidRPr="00C402E7">
        <w:t xml:space="preserve">Ensure descriptions are kept </w:t>
      </w:r>
      <w:r w:rsidRPr="00C402E7">
        <w:rPr>
          <w:b/>
          <w:bCs/>
        </w:rPr>
        <w:t>up to date</w:t>
      </w:r>
      <w:r w:rsidRPr="00C402E7">
        <w:t xml:space="preserve"> when schema changes.</w:t>
      </w:r>
    </w:p>
    <w:p w14:paraId="05091555" w14:textId="77777777" w:rsidR="00C402E7" w:rsidRPr="00C402E7" w:rsidRDefault="00C402E7" w:rsidP="00C402E7">
      <w:pPr>
        <w:numPr>
          <w:ilvl w:val="0"/>
          <w:numId w:val="19"/>
        </w:numPr>
        <w:spacing w:after="0"/>
      </w:pPr>
      <w:r w:rsidRPr="00C402E7">
        <w:t xml:space="preserve">During </w:t>
      </w:r>
      <w:r w:rsidRPr="00C402E7">
        <w:rPr>
          <w:b/>
          <w:bCs/>
        </w:rPr>
        <w:t>schema reviews</w:t>
      </w:r>
      <w:r w:rsidRPr="00C402E7">
        <w:t>, verify that descriptions are present for all business-critical tables and columns.</w:t>
      </w:r>
    </w:p>
    <w:p w14:paraId="48841FAA" w14:textId="77777777" w:rsidR="00C402E7" w:rsidRPr="00C402E7" w:rsidRDefault="00C402E7" w:rsidP="00C402E7">
      <w:pPr>
        <w:numPr>
          <w:ilvl w:val="0"/>
          <w:numId w:val="19"/>
        </w:numPr>
        <w:spacing w:after="0"/>
      </w:pPr>
      <w:r w:rsidRPr="00C402E7">
        <w:t xml:space="preserve">Document </w:t>
      </w:r>
      <w:r w:rsidRPr="00C402E7">
        <w:rPr>
          <w:b/>
          <w:bCs/>
        </w:rPr>
        <w:t>special rules</w:t>
      </w:r>
      <w:r w:rsidRPr="00C402E7">
        <w:t xml:space="preserve"> (e.g., if a </w:t>
      </w:r>
      <w:proofErr w:type="gramStart"/>
      <w:r w:rsidRPr="00C402E7">
        <w:t>column stores</w:t>
      </w:r>
      <w:proofErr w:type="gramEnd"/>
      <w:r w:rsidRPr="00C402E7">
        <w:t xml:space="preserve"> encrypted data, requires unique values, or is a foreign key).</w:t>
      </w:r>
    </w:p>
    <w:p w14:paraId="6A6DD0E1" w14:textId="77777777" w:rsidR="00C402E7" w:rsidRPr="002759D7" w:rsidRDefault="00C402E7" w:rsidP="00C402E7">
      <w:pPr>
        <w:spacing w:after="0"/>
      </w:pPr>
      <w:r w:rsidRPr="002759D7">
        <w:pict w14:anchorId="7C913A12">
          <v:rect id="_x0000_i1175" style="width:0;height:1.5pt" o:hralign="center" o:hrstd="t" o:hr="t" fillcolor="#a0a0a0" stroked="f"/>
        </w:pict>
      </w:r>
    </w:p>
    <w:p w14:paraId="218DFDF2" w14:textId="45E7D769" w:rsidR="002759D7" w:rsidRPr="002759D7" w:rsidRDefault="002759D7" w:rsidP="002759D7">
      <w:pPr>
        <w:spacing w:after="0"/>
        <w:rPr>
          <w:b/>
          <w:bCs/>
        </w:rPr>
      </w:pPr>
      <w:r w:rsidRPr="002759D7">
        <w:rPr>
          <w:b/>
          <w:bCs/>
        </w:rPr>
        <w:t>Indexes</w:t>
      </w:r>
    </w:p>
    <w:p w14:paraId="5F540075" w14:textId="77777777" w:rsidR="002759D7" w:rsidRPr="002759D7" w:rsidRDefault="002759D7" w:rsidP="002759D7">
      <w:pPr>
        <w:numPr>
          <w:ilvl w:val="0"/>
          <w:numId w:val="13"/>
        </w:numPr>
        <w:spacing w:after="0"/>
      </w:pPr>
      <w:r w:rsidRPr="002759D7">
        <w:t xml:space="preserve">Create </w:t>
      </w:r>
      <w:r w:rsidRPr="002759D7">
        <w:rPr>
          <w:b/>
          <w:bCs/>
        </w:rPr>
        <w:t>clustered index</w:t>
      </w:r>
      <w:r w:rsidRPr="002759D7">
        <w:t xml:space="preserve"> on primary keys.</w:t>
      </w:r>
    </w:p>
    <w:p w14:paraId="34A276A6" w14:textId="77777777" w:rsidR="002759D7" w:rsidRPr="002759D7" w:rsidRDefault="002759D7" w:rsidP="002759D7">
      <w:pPr>
        <w:numPr>
          <w:ilvl w:val="0"/>
          <w:numId w:val="13"/>
        </w:numPr>
        <w:spacing w:after="0"/>
      </w:pPr>
      <w:r w:rsidRPr="002759D7">
        <w:t xml:space="preserve">Add </w:t>
      </w:r>
      <w:r w:rsidRPr="002759D7">
        <w:rPr>
          <w:b/>
          <w:bCs/>
        </w:rPr>
        <w:t>non-clustered indexes</w:t>
      </w:r>
      <w:r w:rsidRPr="002759D7">
        <w:t xml:space="preserve"> on frequently searched/joined columns.</w:t>
      </w:r>
    </w:p>
    <w:p w14:paraId="57AE9898" w14:textId="77777777" w:rsidR="002759D7" w:rsidRPr="002759D7" w:rsidRDefault="002759D7" w:rsidP="002759D7">
      <w:pPr>
        <w:numPr>
          <w:ilvl w:val="0"/>
          <w:numId w:val="13"/>
        </w:numPr>
        <w:spacing w:after="0"/>
      </w:pPr>
      <w:r w:rsidRPr="002759D7">
        <w:t>Avoid too many indexes (balance between read &amp; write performance).</w:t>
      </w:r>
    </w:p>
    <w:p w14:paraId="6020D456" w14:textId="77777777" w:rsidR="002759D7" w:rsidRPr="002759D7" w:rsidRDefault="002759D7" w:rsidP="002759D7">
      <w:pPr>
        <w:numPr>
          <w:ilvl w:val="0"/>
          <w:numId w:val="13"/>
        </w:numPr>
        <w:spacing w:after="0"/>
      </w:pPr>
      <w:r w:rsidRPr="002759D7">
        <w:t xml:space="preserve">Regularly monitor </w:t>
      </w:r>
      <w:r w:rsidRPr="002759D7">
        <w:rPr>
          <w:b/>
          <w:bCs/>
        </w:rPr>
        <w:t>fragmentation</w:t>
      </w:r>
      <w:r w:rsidRPr="002759D7">
        <w:t xml:space="preserve"> and rebuild/reorganize indexes as needed.</w:t>
      </w:r>
    </w:p>
    <w:p w14:paraId="667ECE44" w14:textId="77777777" w:rsidR="002759D7" w:rsidRPr="002759D7" w:rsidRDefault="002759D7" w:rsidP="002759D7">
      <w:pPr>
        <w:spacing w:after="0"/>
      </w:pPr>
      <w:r w:rsidRPr="002759D7">
        <w:pict w14:anchorId="59B6BBFC">
          <v:rect id="_x0000_i1141" style="width:0;height:1.5pt" o:hralign="center" o:hrstd="t" o:hr="t" fillcolor="#a0a0a0" stroked="f"/>
        </w:pict>
      </w:r>
    </w:p>
    <w:p w14:paraId="29BBFD8B" w14:textId="77777777" w:rsidR="002759D7" w:rsidRPr="002759D7" w:rsidRDefault="002759D7" w:rsidP="002759D7">
      <w:pPr>
        <w:spacing w:after="0"/>
        <w:rPr>
          <w:b/>
          <w:bCs/>
        </w:rPr>
      </w:pPr>
      <w:r w:rsidRPr="002759D7">
        <w:rPr>
          <w:b/>
          <w:bCs/>
        </w:rPr>
        <w:t>Stored Procedures &amp; Functions</w:t>
      </w:r>
    </w:p>
    <w:p w14:paraId="2BFA741F" w14:textId="77777777" w:rsidR="002759D7" w:rsidRPr="002759D7" w:rsidRDefault="002759D7" w:rsidP="002759D7">
      <w:pPr>
        <w:numPr>
          <w:ilvl w:val="0"/>
          <w:numId w:val="14"/>
        </w:numPr>
        <w:spacing w:after="0"/>
      </w:pPr>
      <w:r w:rsidRPr="002759D7">
        <w:t xml:space="preserve">Always </w:t>
      </w:r>
      <w:r w:rsidRPr="002759D7">
        <w:rPr>
          <w:b/>
          <w:bCs/>
        </w:rPr>
        <w:t>parameterize queries</w:t>
      </w:r>
      <w:r w:rsidRPr="002759D7">
        <w:t xml:space="preserve"> to prevent SQL injection.</w:t>
      </w:r>
    </w:p>
    <w:p w14:paraId="42458CB3" w14:textId="77777777" w:rsidR="002759D7" w:rsidRPr="002759D7" w:rsidRDefault="002759D7" w:rsidP="002759D7">
      <w:pPr>
        <w:numPr>
          <w:ilvl w:val="0"/>
          <w:numId w:val="14"/>
        </w:numPr>
        <w:spacing w:after="0"/>
      </w:pPr>
      <w:r w:rsidRPr="002759D7">
        <w:t>Validate input parameters (NULL, empty strings, range).</w:t>
      </w:r>
    </w:p>
    <w:p w14:paraId="013374CA" w14:textId="77777777" w:rsidR="002759D7" w:rsidRPr="002759D7" w:rsidRDefault="002759D7" w:rsidP="002759D7">
      <w:pPr>
        <w:numPr>
          <w:ilvl w:val="0"/>
          <w:numId w:val="14"/>
        </w:numPr>
        <w:spacing w:after="0"/>
      </w:pPr>
      <w:r w:rsidRPr="002759D7">
        <w:t xml:space="preserve">Avoid using </w:t>
      </w:r>
      <w:r w:rsidRPr="002759D7">
        <w:rPr>
          <w:b/>
          <w:bCs/>
        </w:rPr>
        <w:t>dynamic SQL</w:t>
      </w:r>
      <w:r w:rsidRPr="002759D7">
        <w:t xml:space="preserve"> unless absolutely necessary (if used, use </w:t>
      </w:r>
      <w:proofErr w:type="spellStart"/>
      <w:r w:rsidRPr="002759D7">
        <w:t>sp_executesql</w:t>
      </w:r>
      <w:proofErr w:type="spellEnd"/>
      <w:r w:rsidRPr="002759D7">
        <w:t xml:space="preserve"> with parameters).</w:t>
      </w:r>
    </w:p>
    <w:p w14:paraId="2E1420FB" w14:textId="77777777" w:rsidR="002759D7" w:rsidRPr="002759D7" w:rsidRDefault="002759D7" w:rsidP="002759D7">
      <w:pPr>
        <w:numPr>
          <w:ilvl w:val="0"/>
          <w:numId w:val="14"/>
        </w:numPr>
        <w:spacing w:after="0"/>
      </w:pPr>
      <w:r w:rsidRPr="002759D7">
        <w:t xml:space="preserve">Return </w:t>
      </w:r>
      <w:r w:rsidRPr="002759D7">
        <w:rPr>
          <w:b/>
          <w:bCs/>
        </w:rPr>
        <w:t>error codes/messages</w:t>
      </w:r>
      <w:r w:rsidRPr="002759D7">
        <w:t xml:space="preserve"> consistently.</w:t>
      </w:r>
    </w:p>
    <w:p w14:paraId="55420E7B" w14:textId="77777777" w:rsidR="002759D7" w:rsidRPr="002759D7" w:rsidRDefault="002759D7" w:rsidP="002759D7">
      <w:pPr>
        <w:numPr>
          <w:ilvl w:val="0"/>
          <w:numId w:val="14"/>
        </w:numPr>
        <w:spacing w:after="0"/>
      </w:pPr>
      <w:r w:rsidRPr="002759D7">
        <w:t xml:space="preserve">Keep stored procedures </w:t>
      </w:r>
      <w:r w:rsidRPr="002759D7">
        <w:rPr>
          <w:b/>
          <w:bCs/>
        </w:rPr>
        <w:t>modular and reusable</w:t>
      </w:r>
      <w:r w:rsidRPr="002759D7">
        <w:t>.</w:t>
      </w:r>
    </w:p>
    <w:p w14:paraId="62326D18" w14:textId="77777777" w:rsidR="002759D7" w:rsidRPr="002759D7" w:rsidRDefault="002759D7" w:rsidP="002759D7">
      <w:pPr>
        <w:numPr>
          <w:ilvl w:val="0"/>
          <w:numId w:val="14"/>
        </w:numPr>
        <w:spacing w:after="0"/>
      </w:pPr>
      <w:r w:rsidRPr="002759D7">
        <w:t>Avoid business logic in procedures if it belongs in the application layer.</w:t>
      </w:r>
    </w:p>
    <w:p w14:paraId="43902329" w14:textId="77777777" w:rsidR="002759D7" w:rsidRPr="002759D7" w:rsidRDefault="002759D7" w:rsidP="002759D7">
      <w:pPr>
        <w:spacing w:after="0"/>
      </w:pPr>
      <w:r w:rsidRPr="002759D7">
        <w:pict w14:anchorId="52569A79">
          <v:rect id="_x0000_i1142" style="width:0;height:1.5pt" o:hralign="center" o:hrstd="t" o:hr="t" fillcolor="#a0a0a0" stroked="f"/>
        </w:pict>
      </w:r>
    </w:p>
    <w:p w14:paraId="0BA1B5E3" w14:textId="77777777" w:rsidR="002759D7" w:rsidRPr="002759D7" w:rsidRDefault="002759D7" w:rsidP="002759D7">
      <w:pPr>
        <w:spacing w:after="0"/>
        <w:rPr>
          <w:b/>
          <w:bCs/>
        </w:rPr>
      </w:pPr>
      <w:r w:rsidRPr="002759D7">
        <w:rPr>
          <w:b/>
          <w:bCs/>
        </w:rPr>
        <w:t>Queries &amp; Performance</w:t>
      </w:r>
    </w:p>
    <w:p w14:paraId="55CB7EB6" w14:textId="77777777" w:rsidR="002759D7" w:rsidRPr="002759D7" w:rsidRDefault="002759D7" w:rsidP="002759D7">
      <w:pPr>
        <w:numPr>
          <w:ilvl w:val="0"/>
          <w:numId w:val="15"/>
        </w:numPr>
        <w:spacing w:after="0"/>
      </w:pPr>
      <w:r w:rsidRPr="002759D7">
        <w:t xml:space="preserve">Use </w:t>
      </w:r>
      <w:r w:rsidRPr="002759D7">
        <w:rPr>
          <w:b/>
          <w:bCs/>
        </w:rPr>
        <w:t>JOIN</w:t>
      </w:r>
      <w:r w:rsidRPr="002759D7">
        <w:t xml:space="preserve"> instead of subqueries where possible for better performance.</w:t>
      </w:r>
    </w:p>
    <w:p w14:paraId="7AC8DD43" w14:textId="77777777" w:rsidR="002759D7" w:rsidRPr="002759D7" w:rsidRDefault="002759D7" w:rsidP="002759D7">
      <w:pPr>
        <w:numPr>
          <w:ilvl w:val="0"/>
          <w:numId w:val="15"/>
        </w:numPr>
        <w:spacing w:after="0"/>
      </w:pPr>
      <w:r w:rsidRPr="002759D7">
        <w:t>Avoid SELECT * – explicitly specify required columns.</w:t>
      </w:r>
    </w:p>
    <w:p w14:paraId="06DD48AE" w14:textId="77777777" w:rsidR="002759D7" w:rsidRPr="002759D7" w:rsidRDefault="002759D7" w:rsidP="002759D7">
      <w:pPr>
        <w:numPr>
          <w:ilvl w:val="0"/>
          <w:numId w:val="15"/>
        </w:numPr>
        <w:spacing w:after="0"/>
      </w:pPr>
      <w:r w:rsidRPr="002759D7">
        <w:t xml:space="preserve">Use </w:t>
      </w:r>
      <w:r w:rsidRPr="002759D7">
        <w:rPr>
          <w:b/>
          <w:bCs/>
        </w:rPr>
        <w:t>transactions</w:t>
      </w:r>
      <w:r w:rsidRPr="002759D7">
        <w:t xml:space="preserve"> for multiple DML operations; always handle </w:t>
      </w:r>
      <w:r w:rsidRPr="002759D7">
        <w:rPr>
          <w:b/>
          <w:bCs/>
        </w:rPr>
        <w:t>ROLLBACK</w:t>
      </w:r>
      <w:r w:rsidRPr="002759D7">
        <w:t xml:space="preserve"> on error.</w:t>
      </w:r>
    </w:p>
    <w:p w14:paraId="723A0011" w14:textId="77777777" w:rsidR="002759D7" w:rsidRPr="002759D7" w:rsidRDefault="002759D7" w:rsidP="002759D7">
      <w:pPr>
        <w:numPr>
          <w:ilvl w:val="0"/>
          <w:numId w:val="15"/>
        </w:numPr>
        <w:spacing w:after="0"/>
      </w:pPr>
      <w:r w:rsidRPr="002759D7">
        <w:t xml:space="preserve">Keep transactions </w:t>
      </w:r>
      <w:r w:rsidRPr="002759D7">
        <w:rPr>
          <w:b/>
          <w:bCs/>
        </w:rPr>
        <w:t>short</w:t>
      </w:r>
      <w:r w:rsidRPr="002759D7">
        <w:t xml:space="preserve"> to avoid blocking.</w:t>
      </w:r>
    </w:p>
    <w:p w14:paraId="3621899B" w14:textId="77777777" w:rsidR="002759D7" w:rsidRPr="002759D7" w:rsidRDefault="002759D7" w:rsidP="002759D7">
      <w:pPr>
        <w:numPr>
          <w:ilvl w:val="0"/>
          <w:numId w:val="15"/>
        </w:numPr>
        <w:spacing w:after="0"/>
      </w:pPr>
      <w:r w:rsidRPr="002759D7">
        <w:t xml:space="preserve">Use </w:t>
      </w:r>
      <w:r w:rsidRPr="002759D7">
        <w:rPr>
          <w:b/>
          <w:bCs/>
        </w:rPr>
        <w:t>set-based operations</w:t>
      </w:r>
      <w:r w:rsidRPr="002759D7">
        <w:t xml:space="preserve"> instead of cursors (cursors only if unavoidable).</w:t>
      </w:r>
    </w:p>
    <w:p w14:paraId="3FA8DBD8" w14:textId="77777777" w:rsidR="002759D7" w:rsidRPr="002759D7" w:rsidRDefault="002759D7" w:rsidP="002759D7">
      <w:pPr>
        <w:numPr>
          <w:ilvl w:val="0"/>
          <w:numId w:val="15"/>
        </w:numPr>
        <w:spacing w:after="0"/>
      </w:pPr>
      <w:r w:rsidRPr="002759D7">
        <w:t>Avoid scalar functions in WHERE clauses (can prevent index usage).</w:t>
      </w:r>
    </w:p>
    <w:p w14:paraId="4C06D3D2" w14:textId="77777777" w:rsidR="002759D7" w:rsidRPr="002759D7" w:rsidRDefault="002759D7" w:rsidP="002759D7">
      <w:pPr>
        <w:numPr>
          <w:ilvl w:val="0"/>
          <w:numId w:val="15"/>
        </w:numPr>
        <w:spacing w:after="0"/>
      </w:pPr>
      <w:r w:rsidRPr="002759D7">
        <w:t xml:space="preserve">Use </w:t>
      </w:r>
      <w:r w:rsidRPr="002759D7">
        <w:rPr>
          <w:b/>
          <w:bCs/>
        </w:rPr>
        <w:t>query execution plans</w:t>
      </w:r>
      <w:r w:rsidRPr="002759D7">
        <w:t xml:space="preserve"> to </w:t>
      </w:r>
      <w:proofErr w:type="spellStart"/>
      <w:r w:rsidRPr="002759D7">
        <w:t>analyze</w:t>
      </w:r>
      <w:proofErr w:type="spellEnd"/>
      <w:r w:rsidRPr="002759D7">
        <w:t xml:space="preserve"> performance bottlenecks.</w:t>
      </w:r>
    </w:p>
    <w:p w14:paraId="3CF8FDC6" w14:textId="77777777" w:rsidR="002759D7" w:rsidRPr="002759D7" w:rsidRDefault="002759D7" w:rsidP="002759D7">
      <w:pPr>
        <w:spacing w:after="0"/>
      </w:pPr>
      <w:r w:rsidRPr="002759D7">
        <w:pict w14:anchorId="5F70EB52">
          <v:rect id="_x0000_i1143" style="width:0;height:1.5pt" o:hralign="center" o:hrstd="t" o:hr="t" fillcolor="#a0a0a0" stroked="f"/>
        </w:pict>
      </w:r>
    </w:p>
    <w:p w14:paraId="372C70A5" w14:textId="77777777" w:rsidR="002759D7" w:rsidRPr="002759D7" w:rsidRDefault="002759D7" w:rsidP="002759D7">
      <w:pPr>
        <w:spacing w:after="0"/>
        <w:rPr>
          <w:b/>
          <w:bCs/>
        </w:rPr>
      </w:pPr>
      <w:r w:rsidRPr="002759D7">
        <w:rPr>
          <w:b/>
          <w:bCs/>
        </w:rPr>
        <w:t>Error Handling &amp; Logging</w:t>
      </w:r>
    </w:p>
    <w:p w14:paraId="3EEA2A01" w14:textId="77777777" w:rsidR="002759D7" w:rsidRPr="002759D7" w:rsidRDefault="002759D7" w:rsidP="002759D7">
      <w:pPr>
        <w:numPr>
          <w:ilvl w:val="0"/>
          <w:numId w:val="16"/>
        </w:numPr>
        <w:spacing w:after="0"/>
      </w:pPr>
      <w:r w:rsidRPr="002759D7">
        <w:lastRenderedPageBreak/>
        <w:t>Use TRY...CATCH blocks in stored procedures for error handling.</w:t>
      </w:r>
    </w:p>
    <w:p w14:paraId="385A4DD1" w14:textId="77777777" w:rsidR="002759D7" w:rsidRPr="002759D7" w:rsidRDefault="002759D7" w:rsidP="002759D7">
      <w:pPr>
        <w:numPr>
          <w:ilvl w:val="0"/>
          <w:numId w:val="16"/>
        </w:numPr>
        <w:spacing w:after="0"/>
      </w:pPr>
      <w:r w:rsidRPr="002759D7">
        <w:t xml:space="preserve">Log errors into a </w:t>
      </w:r>
      <w:r w:rsidRPr="002759D7">
        <w:rPr>
          <w:b/>
          <w:bCs/>
        </w:rPr>
        <w:t>dedicated error log table</w:t>
      </w:r>
      <w:r w:rsidRPr="002759D7">
        <w:t xml:space="preserve"> with:</w:t>
      </w:r>
    </w:p>
    <w:p w14:paraId="7B682283" w14:textId="77777777" w:rsidR="002759D7" w:rsidRPr="002759D7" w:rsidRDefault="002759D7" w:rsidP="002759D7">
      <w:pPr>
        <w:numPr>
          <w:ilvl w:val="1"/>
          <w:numId w:val="16"/>
        </w:numPr>
        <w:spacing w:after="0"/>
      </w:pPr>
      <w:r w:rsidRPr="002759D7">
        <w:t>Error message</w:t>
      </w:r>
    </w:p>
    <w:p w14:paraId="650108C1" w14:textId="77777777" w:rsidR="002759D7" w:rsidRPr="002759D7" w:rsidRDefault="002759D7" w:rsidP="002759D7">
      <w:pPr>
        <w:numPr>
          <w:ilvl w:val="1"/>
          <w:numId w:val="16"/>
        </w:numPr>
        <w:spacing w:after="0"/>
      </w:pPr>
      <w:r w:rsidRPr="002759D7">
        <w:t>Severity</w:t>
      </w:r>
    </w:p>
    <w:p w14:paraId="73B9B60B" w14:textId="77777777" w:rsidR="002759D7" w:rsidRPr="002759D7" w:rsidRDefault="002759D7" w:rsidP="002759D7">
      <w:pPr>
        <w:numPr>
          <w:ilvl w:val="1"/>
          <w:numId w:val="16"/>
        </w:numPr>
        <w:spacing w:after="0"/>
      </w:pPr>
      <w:r w:rsidRPr="002759D7">
        <w:t>Procedure name</w:t>
      </w:r>
    </w:p>
    <w:p w14:paraId="3689AD59" w14:textId="77777777" w:rsidR="002759D7" w:rsidRPr="002759D7" w:rsidRDefault="002759D7" w:rsidP="002759D7">
      <w:pPr>
        <w:numPr>
          <w:ilvl w:val="1"/>
          <w:numId w:val="16"/>
        </w:numPr>
        <w:spacing w:after="0"/>
      </w:pPr>
      <w:r w:rsidRPr="002759D7">
        <w:t>Timestamp</w:t>
      </w:r>
    </w:p>
    <w:p w14:paraId="5ACBF1CB" w14:textId="77777777" w:rsidR="002759D7" w:rsidRPr="002759D7" w:rsidRDefault="002759D7" w:rsidP="002759D7">
      <w:pPr>
        <w:numPr>
          <w:ilvl w:val="0"/>
          <w:numId w:val="16"/>
        </w:numPr>
        <w:spacing w:after="0"/>
      </w:pPr>
      <w:r w:rsidRPr="002759D7">
        <w:t xml:space="preserve">Ensure stored procedures return consistent </w:t>
      </w:r>
      <w:r w:rsidRPr="002759D7">
        <w:rPr>
          <w:b/>
          <w:bCs/>
        </w:rPr>
        <w:t>return codes</w:t>
      </w:r>
      <w:r w:rsidRPr="002759D7">
        <w:t xml:space="preserve"> or output parameters.</w:t>
      </w:r>
    </w:p>
    <w:p w14:paraId="5D07D701" w14:textId="77777777" w:rsidR="002759D7" w:rsidRPr="002759D7" w:rsidRDefault="002759D7" w:rsidP="002759D7">
      <w:pPr>
        <w:spacing w:after="0"/>
      </w:pPr>
      <w:r w:rsidRPr="002759D7">
        <w:pict w14:anchorId="0A00A10D">
          <v:rect id="_x0000_i1144" style="width:0;height:1.5pt" o:hralign="center" o:hrstd="t" o:hr="t" fillcolor="#a0a0a0" stroked="f"/>
        </w:pict>
      </w:r>
    </w:p>
    <w:p w14:paraId="10D02E89" w14:textId="77777777" w:rsidR="002759D7" w:rsidRPr="002759D7" w:rsidRDefault="002759D7" w:rsidP="002759D7">
      <w:pPr>
        <w:spacing w:after="0"/>
        <w:rPr>
          <w:b/>
          <w:bCs/>
        </w:rPr>
      </w:pPr>
      <w:r w:rsidRPr="002759D7">
        <w:rPr>
          <w:b/>
          <w:bCs/>
        </w:rPr>
        <w:t>Security</w:t>
      </w:r>
    </w:p>
    <w:p w14:paraId="1D960A33" w14:textId="77777777" w:rsidR="002759D7" w:rsidRPr="002759D7" w:rsidRDefault="002759D7" w:rsidP="002759D7">
      <w:pPr>
        <w:numPr>
          <w:ilvl w:val="0"/>
          <w:numId w:val="17"/>
        </w:numPr>
        <w:spacing w:after="0"/>
      </w:pPr>
      <w:r w:rsidRPr="002759D7">
        <w:t xml:space="preserve">Follow </w:t>
      </w:r>
      <w:r w:rsidRPr="002759D7">
        <w:rPr>
          <w:b/>
          <w:bCs/>
        </w:rPr>
        <w:t>principle of least privilege</w:t>
      </w:r>
      <w:r w:rsidRPr="002759D7">
        <w:t xml:space="preserve"> – grant only required permissions.</w:t>
      </w:r>
    </w:p>
    <w:p w14:paraId="2012047F" w14:textId="77777777" w:rsidR="002759D7" w:rsidRPr="002759D7" w:rsidRDefault="002759D7" w:rsidP="002759D7">
      <w:pPr>
        <w:numPr>
          <w:ilvl w:val="0"/>
          <w:numId w:val="17"/>
        </w:numPr>
        <w:spacing w:after="0"/>
      </w:pPr>
      <w:r w:rsidRPr="002759D7">
        <w:t xml:space="preserve">Avoid </w:t>
      </w:r>
      <w:proofErr w:type="spellStart"/>
      <w:r w:rsidRPr="002759D7">
        <w:t>sa</w:t>
      </w:r>
      <w:proofErr w:type="spellEnd"/>
      <w:r w:rsidRPr="002759D7">
        <w:t xml:space="preserve"> or sysadmin accounts for application access.</w:t>
      </w:r>
    </w:p>
    <w:p w14:paraId="6E4337ED" w14:textId="77777777" w:rsidR="002759D7" w:rsidRPr="002759D7" w:rsidRDefault="002759D7" w:rsidP="002759D7">
      <w:pPr>
        <w:numPr>
          <w:ilvl w:val="0"/>
          <w:numId w:val="17"/>
        </w:numPr>
        <w:spacing w:after="0"/>
      </w:pPr>
      <w:r w:rsidRPr="002759D7">
        <w:t xml:space="preserve">Use </w:t>
      </w:r>
      <w:r w:rsidRPr="002759D7">
        <w:rPr>
          <w:b/>
          <w:bCs/>
        </w:rPr>
        <w:t>schemas</w:t>
      </w:r>
      <w:r w:rsidRPr="002759D7">
        <w:t xml:space="preserve"> to group related objects (e.g., </w:t>
      </w:r>
      <w:proofErr w:type="spellStart"/>
      <w:proofErr w:type="gramStart"/>
      <w:r w:rsidRPr="002759D7">
        <w:t>HR.Employee</w:t>
      </w:r>
      <w:proofErr w:type="spellEnd"/>
      <w:proofErr w:type="gramEnd"/>
      <w:r w:rsidRPr="002759D7">
        <w:t>).</w:t>
      </w:r>
    </w:p>
    <w:p w14:paraId="23C57D5B" w14:textId="77777777" w:rsidR="002759D7" w:rsidRPr="002759D7" w:rsidRDefault="002759D7" w:rsidP="002759D7">
      <w:pPr>
        <w:numPr>
          <w:ilvl w:val="0"/>
          <w:numId w:val="17"/>
        </w:numPr>
        <w:spacing w:after="0"/>
      </w:pPr>
      <w:r w:rsidRPr="002759D7">
        <w:t xml:space="preserve">Encrypt sensitive data at rest and use </w:t>
      </w:r>
      <w:r w:rsidRPr="002759D7">
        <w:rPr>
          <w:b/>
          <w:bCs/>
        </w:rPr>
        <w:t>Always Encrypted</w:t>
      </w:r>
      <w:r w:rsidRPr="002759D7">
        <w:t xml:space="preserve"> / </w:t>
      </w:r>
      <w:r w:rsidRPr="002759D7">
        <w:rPr>
          <w:b/>
          <w:bCs/>
        </w:rPr>
        <w:t>Transparent Data Encryption (TDE)</w:t>
      </w:r>
      <w:r w:rsidRPr="002759D7">
        <w:t xml:space="preserve"> where required.</w:t>
      </w:r>
    </w:p>
    <w:p w14:paraId="6A66C214" w14:textId="77777777" w:rsidR="002759D7" w:rsidRPr="002759D7" w:rsidRDefault="002759D7" w:rsidP="002759D7">
      <w:pPr>
        <w:numPr>
          <w:ilvl w:val="0"/>
          <w:numId w:val="17"/>
        </w:numPr>
        <w:spacing w:after="0"/>
      </w:pPr>
      <w:r w:rsidRPr="002759D7">
        <w:t>Avoid dynamic SQL concatenation – use parameters to prevent SQL injection.</w:t>
      </w:r>
    </w:p>
    <w:p w14:paraId="0330780C" w14:textId="77777777" w:rsidR="002759D7" w:rsidRPr="002759D7" w:rsidRDefault="002759D7" w:rsidP="002759D7">
      <w:pPr>
        <w:spacing w:after="0"/>
      </w:pPr>
      <w:r w:rsidRPr="002759D7">
        <w:pict w14:anchorId="552F37A7">
          <v:rect id="_x0000_i1145" style="width:0;height:1.5pt" o:hralign="center" o:hrstd="t" o:hr="t" fillcolor="#a0a0a0" stroked="f"/>
        </w:pict>
      </w:r>
    </w:p>
    <w:p w14:paraId="757A24B8" w14:textId="77777777" w:rsidR="002759D7" w:rsidRPr="002759D7" w:rsidRDefault="002759D7" w:rsidP="002759D7">
      <w:pPr>
        <w:spacing w:after="0"/>
        <w:rPr>
          <w:b/>
          <w:bCs/>
        </w:rPr>
      </w:pPr>
      <w:r w:rsidRPr="002759D7">
        <w:rPr>
          <w:b/>
          <w:bCs/>
        </w:rPr>
        <w:t>Maintenance</w:t>
      </w:r>
    </w:p>
    <w:p w14:paraId="69DFA82C" w14:textId="77777777" w:rsidR="002759D7" w:rsidRPr="002759D7" w:rsidRDefault="002759D7" w:rsidP="002759D7">
      <w:pPr>
        <w:numPr>
          <w:ilvl w:val="0"/>
          <w:numId w:val="18"/>
        </w:numPr>
        <w:spacing w:after="0"/>
      </w:pPr>
      <w:r w:rsidRPr="002759D7">
        <w:t>Archive old data periodically to maintain table performance.</w:t>
      </w:r>
    </w:p>
    <w:p w14:paraId="44437E2B" w14:textId="77777777" w:rsidR="002759D7" w:rsidRPr="002759D7" w:rsidRDefault="002759D7" w:rsidP="002759D7">
      <w:pPr>
        <w:numPr>
          <w:ilvl w:val="0"/>
          <w:numId w:val="18"/>
        </w:numPr>
        <w:spacing w:after="0"/>
      </w:pPr>
      <w:r w:rsidRPr="002759D7">
        <w:t xml:space="preserve">Implement </w:t>
      </w:r>
      <w:r w:rsidRPr="002759D7">
        <w:rPr>
          <w:b/>
          <w:bCs/>
        </w:rPr>
        <w:t>partitioning</w:t>
      </w:r>
      <w:r w:rsidRPr="002759D7">
        <w:t xml:space="preserve"> for very large tables.</w:t>
      </w:r>
    </w:p>
    <w:p w14:paraId="6C4C1DD2" w14:textId="77777777" w:rsidR="002759D7" w:rsidRPr="002759D7" w:rsidRDefault="002759D7" w:rsidP="002759D7">
      <w:pPr>
        <w:numPr>
          <w:ilvl w:val="0"/>
          <w:numId w:val="18"/>
        </w:numPr>
        <w:spacing w:after="0"/>
      </w:pPr>
      <w:r w:rsidRPr="002759D7">
        <w:t xml:space="preserve">Regularly monitor </w:t>
      </w:r>
      <w:r w:rsidRPr="002759D7">
        <w:rPr>
          <w:b/>
          <w:bCs/>
        </w:rPr>
        <w:t>deadlocks and long-running queries</w:t>
      </w:r>
      <w:r w:rsidRPr="002759D7">
        <w:t>.</w:t>
      </w:r>
    </w:p>
    <w:p w14:paraId="3F20F833" w14:textId="77777777" w:rsidR="002759D7" w:rsidRPr="002759D7" w:rsidRDefault="002759D7" w:rsidP="002759D7">
      <w:pPr>
        <w:numPr>
          <w:ilvl w:val="0"/>
          <w:numId w:val="18"/>
        </w:numPr>
        <w:spacing w:after="0"/>
      </w:pPr>
      <w:r w:rsidRPr="002759D7">
        <w:t xml:space="preserve">Schedule </w:t>
      </w:r>
      <w:r w:rsidRPr="002759D7">
        <w:rPr>
          <w:b/>
          <w:bCs/>
        </w:rPr>
        <w:t>index maintenance and statistics updates</w:t>
      </w:r>
      <w:r w:rsidRPr="002759D7">
        <w:t>.</w:t>
      </w:r>
    </w:p>
    <w:p w14:paraId="6EDEA08E" w14:textId="77777777" w:rsidR="002759D7" w:rsidRPr="002759D7" w:rsidRDefault="002759D7" w:rsidP="002759D7">
      <w:pPr>
        <w:numPr>
          <w:ilvl w:val="0"/>
          <w:numId w:val="18"/>
        </w:numPr>
        <w:spacing w:after="0"/>
      </w:pPr>
      <w:r w:rsidRPr="002759D7">
        <w:t xml:space="preserve">Ensure </w:t>
      </w:r>
      <w:r w:rsidRPr="002759D7">
        <w:rPr>
          <w:b/>
          <w:bCs/>
        </w:rPr>
        <w:t>database backups</w:t>
      </w:r>
      <w:r w:rsidRPr="002759D7">
        <w:t xml:space="preserve"> (full, differential, transaction log) are configured and tested.</w:t>
      </w:r>
    </w:p>
    <w:p w14:paraId="1380B4B4" w14:textId="77777777" w:rsidR="002759D7" w:rsidRDefault="002759D7" w:rsidP="002759D7">
      <w:pPr>
        <w:spacing w:after="0"/>
      </w:pPr>
    </w:p>
    <w:p w14:paraId="4191683D" w14:textId="77777777" w:rsidR="00C402E7" w:rsidRDefault="00C402E7" w:rsidP="002759D7">
      <w:pPr>
        <w:spacing w:after="0"/>
      </w:pPr>
    </w:p>
    <w:sectPr w:rsidR="00C402E7" w:rsidSect="002759D7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BD6"/>
    <w:multiLevelType w:val="multilevel"/>
    <w:tmpl w:val="9532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573B"/>
    <w:multiLevelType w:val="multilevel"/>
    <w:tmpl w:val="6C9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F1E44"/>
    <w:multiLevelType w:val="multilevel"/>
    <w:tmpl w:val="B29C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46765"/>
    <w:multiLevelType w:val="multilevel"/>
    <w:tmpl w:val="B196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14DBD"/>
    <w:multiLevelType w:val="multilevel"/>
    <w:tmpl w:val="4234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9160F"/>
    <w:multiLevelType w:val="multilevel"/>
    <w:tmpl w:val="F8B2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C156F"/>
    <w:multiLevelType w:val="multilevel"/>
    <w:tmpl w:val="0AF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27021"/>
    <w:multiLevelType w:val="multilevel"/>
    <w:tmpl w:val="C444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77467"/>
    <w:multiLevelType w:val="multilevel"/>
    <w:tmpl w:val="AEF0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E203F"/>
    <w:multiLevelType w:val="multilevel"/>
    <w:tmpl w:val="7590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A7C8D"/>
    <w:multiLevelType w:val="multilevel"/>
    <w:tmpl w:val="F53C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0390B"/>
    <w:multiLevelType w:val="multilevel"/>
    <w:tmpl w:val="4C38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14729"/>
    <w:multiLevelType w:val="multilevel"/>
    <w:tmpl w:val="4F6C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D4804"/>
    <w:multiLevelType w:val="multilevel"/>
    <w:tmpl w:val="0A1E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A0A10"/>
    <w:multiLevelType w:val="multilevel"/>
    <w:tmpl w:val="5B0A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54EF8"/>
    <w:multiLevelType w:val="multilevel"/>
    <w:tmpl w:val="8B7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77B87"/>
    <w:multiLevelType w:val="multilevel"/>
    <w:tmpl w:val="95B0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34B6B"/>
    <w:multiLevelType w:val="multilevel"/>
    <w:tmpl w:val="2840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73251"/>
    <w:multiLevelType w:val="multilevel"/>
    <w:tmpl w:val="2F54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949542">
    <w:abstractNumId w:val="6"/>
  </w:num>
  <w:num w:numId="2" w16cid:durableId="2140144962">
    <w:abstractNumId w:val="5"/>
  </w:num>
  <w:num w:numId="3" w16cid:durableId="1568569815">
    <w:abstractNumId w:val="18"/>
  </w:num>
  <w:num w:numId="4" w16cid:durableId="1338770927">
    <w:abstractNumId w:val="0"/>
  </w:num>
  <w:num w:numId="5" w16cid:durableId="1150246159">
    <w:abstractNumId w:val="10"/>
  </w:num>
  <w:num w:numId="6" w16cid:durableId="1839350122">
    <w:abstractNumId w:val="11"/>
  </w:num>
  <w:num w:numId="7" w16cid:durableId="951281529">
    <w:abstractNumId w:val="9"/>
  </w:num>
  <w:num w:numId="8" w16cid:durableId="702174021">
    <w:abstractNumId w:val="15"/>
  </w:num>
  <w:num w:numId="9" w16cid:durableId="581063544">
    <w:abstractNumId w:val="7"/>
  </w:num>
  <w:num w:numId="10" w16cid:durableId="552692367">
    <w:abstractNumId w:val="12"/>
  </w:num>
  <w:num w:numId="11" w16cid:durableId="479811958">
    <w:abstractNumId w:val="16"/>
  </w:num>
  <w:num w:numId="12" w16cid:durableId="1884126193">
    <w:abstractNumId w:val="8"/>
  </w:num>
  <w:num w:numId="13" w16cid:durableId="627248098">
    <w:abstractNumId w:val="4"/>
  </w:num>
  <w:num w:numId="14" w16cid:durableId="372925543">
    <w:abstractNumId w:val="1"/>
  </w:num>
  <w:num w:numId="15" w16cid:durableId="767233427">
    <w:abstractNumId w:val="2"/>
  </w:num>
  <w:num w:numId="16" w16cid:durableId="1231312870">
    <w:abstractNumId w:val="17"/>
  </w:num>
  <w:num w:numId="17" w16cid:durableId="1729304139">
    <w:abstractNumId w:val="14"/>
  </w:num>
  <w:num w:numId="18" w16cid:durableId="440536150">
    <w:abstractNumId w:val="13"/>
  </w:num>
  <w:num w:numId="19" w16cid:durableId="1880312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DD"/>
    <w:rsid w:val="000B559E"/>
    <w:rsid w:val="002759D7"/>
    <w:rsid w:val="002A7CDD"/>
    <w:rsid w:val="00506D93"/>
    <w:rsid w:val="005C2335"/>
    <w:rsid w:val="007477DD"/>
    <w:rsid w:val="007E7F36"/>
    <w:rsid w:val="0088156C"/>
    <w:rsid w:val="00C4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349F7"/>
  <w15:chartTrackingRefBased/>
  <w15:docId w15:val="{DDC9D86B-7B2D-4C66-993A-B161F7AE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2E7"/>
  </w:style>
  <w:style w:type="paragraph" w:styleId="Heading1">
    <w:name w:val="heading 1"/>
    <w:basedOn w:val="Normal"/>
    <w:next w:val="Normal"/>
    <w:link w:val="Heading1Char"/>
    <w:uiPriority w:val="9"/>
    <w:qFormat/>
    <w:rsid w:val="00747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7D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7D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7D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477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477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47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Sawaliya</dc:creator>
  <cp:keywords/>
  <dc:description/>
  <cp:lastModifiedBy>Gagan Sawaliya</cp:lastModifiedBy>
  <cp:revision>1</cp:revision>
  <dcterms:created xsi:type="dcterms:W3CDTF">2025-09-02T08:09:00Z</dcterms:created>
  <dcterms:modified xsi:type="dcterms:W3CDTF">2025-09-02T08:35:00Z</dcterms:modified>
</cp:coreProperties>
</file>