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30D" w:rsidRDefault="0053730D" w:rsidP="0053730D">
      <w:pPr>
        <w:pStyle w:val="Titl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E471510" wp14:editId="27FFC59B">
                <wp:simplePos x="0" y="0"/>
                <wp:positionH relativeFrom="margin">
                  <wp:posOffset>-336074</wp:posOffset>
                </wp:positionH>
                <wp:positionV relativeFrom="margin">
                  <wp:posOffset>-488950</wp:posOffset>
                </wp:positionV>
                <wp:extent cx="6664325" cy="9155430"/>
                <wp:effectExtent l="0" t="0" r="3175" b="26670"/>
                <wp:wrapNone/>
                <wp:docPr id="87545057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4325" cy="9155430"/>
                          <a:chOff x="0" y="0"/>
                          <a:chExt cx="68642" cy="91235"/>
                        </a:xfrm>
                      </wpg:grpSpPr>
                      <wps:wsp>
                        <wps:cNvPr id="335864259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" cy="13716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59378533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0" y="40943"/>
                            <a:ext cx="68580" cy="5029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730D" w:rsidRPr="00481A02" w:rsidRDefault="0053730D" w:rsidP="0053730D">
                              <w:pPr>
                                <w:ind w:left="720" w:firstLine="720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Madhya Pradesh Electronics Development Corporation (MPSEDC)</w:t>
                              </w:r>
                            </w:p>
                            <w:p w:rsidR="0053730D" w:rsidRPr="00481A02" w:rsidRDefault="0053730D" w:rsidP="0053730D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State IT Centre, 47-A, </w:t>
                              </w:r>
                              <w:proofErr w:type="spellStart"/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Arera</w:t>
                              </w:r>
                              <w:proofErr w:type="spellEnd"/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Hills, Bhopal, M.P. – 462011, </w:t>
                              </w:r>
                            </w:p>
                            <w:p w:rsidR="0053730D" w:rsidRPr="00481A02" w:rsidRDefault="0053730D" w:rsidP="0053730D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Phone: +91-755-2518300, Fax: +91-755-2579824</w:t>
                              </w:r>
                            </w:p>
                            <w:p w:rsidR="0053730D" w:rsidRPr="00481A02" w:rsidRDefault="0053730D" w:rsidP="0053730D">
                              <w:pPr>
                                <w:pStyle w:val="Footer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URL: www.mapit.gov.in, Email: info@mapit.gov.in</w:t>
                              </w:r>
                            </w:p>
                            <w:p w:rsidR="0053730D" w:rsidRPr="00481A02" w:rsidRDefault="0053730D" w:rsidP="0053730D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rFonts w:ascii="Book Antiqua" w:hAnsi="Book Antiqu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731520" rIns="457200" bIns="457200" anchor="b" anchorCtr="0" upright="1">
                          <a:noAutofit/>
                        </wps:bodyPr>
                      </wps:wsp>
                      <wps:wsp>
                        <wps:cNvPr id="66260036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62" y="23405"/>
                            <a:ext cx="68580" cy="739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Book Antiqua" w:hAnsi="Book Antiqua"/>
                                  <w:b/>
                                  <w:bCs/>
                                  <w:noProof/>
                                  <w:sz w:val="48"/>
                                  <w:szCs w:val="48"/>
                                  <w:u w:val="double"/>
                                </w:rPr>
                                <w:alias w:val="Title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p w:rsidR="0053730D" w:rsidRPr="00CB3E70" w:rsidRDefault="0053730D" w:rsidP="0053730D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  <w:u w:val="double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noProof/>
                                      <w:sz w:val="48"/>
                                      <w:szCs w:val="48"/>
                                      <w:u w:val="double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457200" tIns="91440" rIns="457200" bIns="9144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471510" id="Group 1" o:spid="_x0000_s1026" style="position:absolute;margin-left:-26.45pt;margin-top:-38.5pt;width:524.75pt;height:720.9pt;z-index:-251657216;mso-position-horizontal-relative:margin;mso-position-vertical-relative:margin" coordsize="68642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">
                <v:rect id="Rectangle 194" o:spid="_x0000_s1027" style="position:absolute;width:68580;height:137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/I88kA&#10;AADiAAAADwAAAGRycy9kb3ducmV2LnhtbESPQWvCQBSE7wX/w/KE3upGralGVykFoVg8aMXzI/tM&#10;gtm3YXdN4r/vCgWPw8x8w6w2valFS85XlhWMRwkI4tzqigsFp9/t2xyED8gaa8uk4E4eNuvBywoz&#10;bTs+UHsMhYgQ9hkqKENoMil9XpJBP7INcfQu1hkMUbpCaoddhJtaTpIklQYrjgslNvRVUn493owC&#10;3l+x/dh3F4fp2ae3n7Hf3bdKvQ77zyWIQH14hv/b31rBdDqbp++T2QIel+IdkOs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4E/I88kAAADiAAAADwAAAAAAAAAAAAAAAACYAgAA&#10;ZHJzL2Rvd25yZXYueG1sUEsFBgAAAAAEAAQA9QAAAI4DAAAAAA=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</v:rect>
                <v:rect id="Rectangle 195" o:spid="_x0000_s1028" style="position:absolute;top:40943;width:68580;height:5029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Gr1skA&#10;AADiAAAADwAAAGRycy9kb3ducmV2LnhtbESPQUvDQBSE74L/YXmCF2k3GmJr2m1RQSweAk3b+yP7&#10;zIZm34bdbRv/vVsQPA4z8w2zXI+2F2fyoXOs4HGagSBunO64VbDffUzmIEJE1tg7JgU/FGC9ur1Z&#10;Yqndhbd0rmMrEoRDiQpMjEMpZWgMWQxTNxAn79t5izFJ30rt8ZLgtpdPWfYsLXacFgwO9G6oOdYn&#10;q+DtIT+Q+Wwr1tqe7FflTVF7pe7vxtcFiEhj/A//tTdaQVG85LN5kedwvZTugFz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gGr1skAAADiAAAADwAAAAAAAAAAAAAAAACYAgAA&#10;ZHJzL2Rvd25yZXYueG1sUEsFBgAAAAAEAAQA9QAAAI4DAAAAAA=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  <v:textbox inset="36pt,57.6pt,36pt,36pt">
                    <w:txbxContent>
                      <w:p w:rsidR="0053730D" w:rsidRPr="00481A02" w:rsidRDefault="0053730D" w:rsidP="0053730D">
                        <w:pPr>
                          <w:ind w:left="720" w:firstLine="720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Madhya Pradesh Electronics Development Corporation (MPSEDC)</w:t>
                        </w:r>
                      </w:p>
                      <w:p w:rsidR="0053730D" w:rsidRPr="00481A02" w:rsidRDefault="0053730D" w:rsidP="0053730D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 xml:space="preserve">State IT Centre, 47-A, </w:t>
                        </w:r>
                        <w:proofErr w:type="spellStart"/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Arera</w:t>
                        </w:r>
                        <w:proofErr w:type="spellEnd"/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 xml:space="preserve"> Hills, Bhopal, M.P. – 462011, </w:t>
                        </w:r>
                      </w:p>
                      <w:p w:rsidR="0053730D" w:rsidRPr="00481A02" w:rsidRDefault="0053730D" w:rsidP="0053730D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Phone: +91-755-2518300, Fax: +91-755-2579824</w:t>
                        </w:r>
                      </w:p>
                      <w:p w:rsidR="0053730D" w:rsidRPr="00481A02" w:rsidRDefault="0053730D" w:rsidP="0053730D">
                        <w:pPr>
                          <w:pStyle w:val="Footer"/>
                          <w:jc w:val="cente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URL: www.mapit.gov.in, Email: info@mapit.gov.in</w:t>
                        </w:r>
                      </w:p>
                      <w:p w:rsidR="0053730D" w:rsidRPr="00481A02" w:rsidRDefault="0053730D" w:rsidP="0053730D">
                        <w:pPr>
                          <w:pStyle w:val="NoSpacing"/>
                          <w:spacing w:before="120"/>
                          <w:jc w:val="center"/>
                          <w:rPr>
                            <w:rFonts w:ascii="Book Antiqua" w:hAnsi="Book Antiqu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29" type="#_x0000_t202" style="position:absolute;left:62;top:23405;width:68580;height:73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Z4fcoA&#10;AADiAAAADwAAAGRycy9kb3ducmV2LnhtbESPQUsDMRSE74L/ITyhN5vYYqjbpkULpSIUtJb2+ti8&#10;Zhc3L8sm3a7/3giCx2FmvmEWq8E3oqcu1oENPIwVCOIy2JqdgcPn5n4GIiZki01gMvBNEVbL25sF&#10;FjZc+YP6fXIiQzgWaKBKqS2kjGVFHuM4tMTZO4fOY8qyc9J2eM1w38iJUlp6rDkvVNjSuqLya3/x&#10;Bnbv8cW53j29Xc67Rs8et8PxtDVmdDc8z0EkGtJ/+K/9ag1oPdFKTbWG30v5Dsjl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2eH3KAAAA4gAAAA8AAAAAAAAAAAAAAAAAmAIA&#10;AGRycy9kb3ducmV2LnhtbFBLBQYAAAAABAAEAPUAAACPAwAAAAA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  <v:textbox inset="36pt,7.2pt,36pt,7.2pt">
                    <w:txbxContent>
                      <w:sdt>
                        <w:sdtPr>
                          <w:rPr>
                            <w:rFonts w:ascii="Book Antiqua" w:hAnsi="Book Antiqua"/>
                            <w:b/>
                            <w:bCs/>
                            <w:noProof/>
                            <w:sz w:val="48"/>
                            <w:szCs w:val="48"/>
                            <w:u w:val="double"/>
                          </w:rPr>
                          <w:alias w:val="Title"/>
                          <w:tag w:val=""/>
                          <w:id w:val="-9991715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p w:rsidR="0053730D" w:rsidRPr="00CB3E70" w:rsidRDefault="0053730D" w:rsidP="0053730D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5B9BD5" w:themeColor="accent1"/>
                                <w:sz w:val="72"/>
                                <w:szCs w:val="72"/>
                                <w:u w:val="double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noProof/>
                                <w:sz w:val="48"/>
                                <w:szCs w:val="48"/>
                                <w:u w:val="double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Pr="000763B6">
        <w:rPr>
          <w:noProof/>
        </w:rPr>
        <w:drawing>
          <wp:anchor distT="0" distB="0" distL="114300" distR="114300" simplePos="0" relativeHeight="251660288" behindDoc="0" locked="0" layoutInCell="1" allowOverlap="1" wp14:anchorId="1A4C8707" wp14:editId="04E4E878">
            <wp:simplePos x="0" y="0"/>
            <wp:positionH relativeFrom="margin">
              <wp:posOffset>4728210</wp:posOffset>
            </wp:positionH>
            <wp:positionV relativeFrom="margin">
              <wp:posOffset>-362585</wp:posOffset>
            </wp:positionV>
            <wp:extent cx="1036955" cy="889635"/>
            <wp:effectExtent l="133350" t="133350" r="86995" b="120015"/>
            <wp:wrapSquare wrapText="bothSides"/>
            <wp:docPr id="956448570" name="Picture 956448570" descr="C:\Users\MAPIT\Desktop\28072020125926mpsedc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MAPIT\Desktop\28072020125926mpsedc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889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63B6">
        <w:rPr>
          <w:noProof/>
        </w:rPr>
        <w:drawing>
          <wp:anchor distT="0" distB="0" distL="114300" distR="114300" simplePos="0" relativeHeight="251661312" behindDoc="0" locked="0" layoutInCell="1" allowOverlap="1" wp14:anchorId="5CB6FDA9" wp14:editId="732E33D4">
            <wp:simplePos x="0" y="0"/>
            <wp:positionH relativeFrom="margin">
              <wp:posOffset>-336550</wp:posOffset>
            </wp:positionH>
            <wp:positionV relativeFrom="margin">
              <wp:posOffset>-457200</wp:posOffset>
            </wp:positionV>
            <wp:extent cx="1336675" cy="1146810"/>
            <wp:effectExtent l="0" t="19050" r="0" b="53340"/>
            <wp:wrapSquare wrapText="bothSides"/>
            <wp:docPr id="954" name="Picture 3" descr="C:\Users\MAPIT\Desktop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PIT\Desktop\unname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1146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730D" w:rsidRDefault="0053730D" w:rsidP="0053730D">
      <w:pPr>
        <w:pStyle w:val="Title"/>
      </w:pPr>
    </w:p>
    <w:p w:rsidR="0053730D" w:rsidRDefault="0053730D" w:rsidP="0053730D">
      <w:pPr>
        <w:pStyle w:val="Title"/>
      </w:pPr>
    </w:p>
    <w:p w:rsidR="0053730D" w:rsidRDefault="0053730D" w:rsidP="0053730D">
      <w:pPr>
        <w:pStyle w:val="Title"/>
      </w:pPr>
    </w:p>
    <w:p w:rsidR="0053730D" w:rsidRDefault="0053730D" w:rsidP="0053730D">
      <w:pPr>
        <w:pStyle w:val="Title"/>
      </w:pPr>
    </w:p>
    <w:p w:rsidR="0053730D" w:rsidRDefault="0053730D" w:rsidP="0053730D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873A62" wp14:editId="34D7B0DF">
                <wp:simplePos x="0" y="0"/>
                <wp:positionH relativeFrom="margin">
                  <wp:posOffset>939800</wp:posOffset>
                </wp:positionH>
                <wp:positionV relativeFrom="paragraph">
                  <wp:posOffset>41910</wp:posOffset>
                </wp:positionV>
                <wp:extent cx="4311650" cy="381000"/>
                <wp:effectExtent l="0" t="0" r="12700" b="19050"/>
                <wp:wrapNone/>
                <wp:docPr id="93640827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16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730D" w:rsidRPr="00F45122" w:rsidRDefault="0053730D" w:rsidP="0053730D">
                            <w:pPr>
                              <w:shd w:val="clear" w:color="auto" w:fill="9CC2E5" w:themeFill="accent1" w:themeFillTint="99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>Parakh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 – </w:t>
                            </w:r>
                            <w:r w:rsidR="00A057B6">
                              <w:rPr>
                                <w:b/>
                                <w:bCs/>
                                <w:sz w:val="32"/>
                              </w:rPr>
                              <w:t>BRD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873A62" id="Text Box 4" o:spid="_x0000_s1030" type="#_x0000_t202" style="position:absolute;margin-left:74pt;margin-top:3.3pt;width:339.5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" strokecolor="white [3212]">
                <v:textbox>
                  <w:txbxContent>
                    <w:p w:rsidR="0053730D" w:rsidRPr="00F45122" w:rsidRDefault="0053730D" w:rsidP="0053730D">
                      <w:pPr>
                        <w:shd w:val="clear" w:color="auto" w:fill="9CC2E5" w:themeFill="accent1" w:themeFillTint="99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2"/>
                        </w:rPr>
                        <w:t>Parakh</w:t>
                      </w:r>
                      <w:proofErr w:type="spellEnd"/>
                      <w:r>
                        <w:rPr>
                          <w:b/>
                          <w:bCs/>
                          <w:sz w:val="32"/>
                        </w:rPr>
                        <w:t xml:space="preserve"> – </w:t>
                      </w:r>
                      <w:r w:rsidR="00A057B6">
                        <w:rPr>
                          <w:b/>
                          <w:bCs/>
                          <w:sz w:val="32"/>
                        </w:rPr>
                        <w:t>BRD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3730D" w:rsidRDefault="0053730D" w:rsidP="0053730D">
      <w:pPr>
        <w:pStyle w:val="Title"/>
      </w:pPr>
    </w:p>
    <w:p w:rsidR="0053730D" w:rsidRDefault="0053730D" w:rsidP="0053730D">
      <w:pPr>
        <w:pStyle w:val="Title"/>
      </w:pPr>
    </w:p>
    <w:p w:rsidR="0053730D" w:rsidRDefault="0053730D" w:rsidP="0053730D">
      <w:pPr>
        <w:pStyle w:val="Title"/>
      </w:pPr>
    </w:p>
    <w:p w:rsidR="0053730D" w:rsidRDefault="0053730D" w:rsidP="0053730D">
      <w:pPr>
        <w:pStyle w:val="Title"/>
      </w:pPr>
    </w:p>
    <w:p w:rsidR="0053730D" w:rsidRDefault="0053730D" w:rsidP="0053730D">
      <w:pPr>
        <w:pStyle w:val="Title"/>
      </w:pPr>
    </w:p>
    <w:p w:rsidR="0053730D" w:rsidRDefault="0053730D" w:rsidP="0053730D">
      <w:pPr>
        <w:pStyle w:val="Title"/>
      </w:pPr>
    </w:p>
    <w:p w:rsidR="0053730D" w:rsidRDefault="0053730D" w:rsidP="0053730D">
      <w:pPr>
        <w:pStyle w:val="Title"/>
      </w:pPr>
    </w:p>
    <w:p w:rsidR="0053730D" w:rsidRDefault="0053730D" w:rsidP="0053730D">
      <w:pPr>
        <w:pStyle w:val="Title"/>
      </w:pPr>
    </w:p>
    <w:p w:rsidR="0053730D" w:rsidRDefault="0053730D" w:rsidP="0053730D">
      <w:pPr>
        <w:pStyle w:val="Title"/>
      </w:pPr>
    </w:p>
    <w:p w:rsidR="0053730D" w:rsidRDefault="0053730D" w:rsidP="0053730D">
      <w:pPr>
        <w:pStyle w:val="Title"/>
      </w:pPr>
    </w:p>
    <w:p w:rsidR="0053730D" w:rsidRDefault="0053730D" w:rsidP="0053730D"/>
    <w:p w:rsidR="0053730D" w:rsidRPr="000763B6" w:rsidRDefault="0053730D" w:rsidP="0053730D"/>
    <w:p w:rsidR="0053730D" w:rsidRDefault="0053730D" w:rsidP="0053730D">
      <w:pPr>
        <w:pStyle w:val="Title"/>
      </w:pPr>
    </w:p>
    <w:p w:rsidR="0053730D" w:rsidRDefault="0053730D" w:rsidP="0053730D">
      <w:pPr>
        <w:pStyle w:val="Title"/>
      </w:pPr>
    </w:p>
    <w:p w:rsidR="0053730D" w:rsidRDefault="0053730D" w:rsidP="0053730D">
      <w:pPr>
        <w:tabs>
          <w:tab w:val="left" w:pos="3795"/>
        </w:tabs>
        <w:rPr>
          <w:sz w:val="24"/>
          <w:szCs w:val="24"/>
        </w:rPr>
      </w:pPr>
    </w:p>
    <w:p w:rsidR="0053730D" w:rsidRDefault="0053730D" w:rsidP="0053730D">
      <w:pPr>
        <w:tabs>
          <w:tab w:val="left" w:pos="3795"/>
        </w:tabs>
        <w:rPr>
          <w:b/>
          <w:bCs/>
          <w:sz w:val="24"/>
          <w:szCs w:val="24"/>
        </w:rPr>
      </w:pPr>
      <w:r w:rsidRPr="00BC6F70">
        <w:rPr>
          <w:b/>
          <w:bCs/>
          <w:sz w:val="24"/>
          <w:szCs w:val="24"/>
        </w:rPr>
        <w:t>Document Version History</w:t>
      </w:r>
    </w:p>
    <w:tbl>
      <w:tblPr>
        <w:tblpPr w:leftFromText="180" w:rightFromText="180" w:vertAnchor="page" w:horzAnchor="margin" w:tblpY="2292"/>
        <w:tblW w:w="910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953"/>
        <w:gridCol w:w="2097"/>
        <w:gridCol w:w="2187"/>
        <w:gridCol w:w="2863"/>
      </w:tblGrid>
      <w:tr w:rsidR="0053730D" w:rsidTr="001560A8">
        <w:trPr>
          <w:trHeight w:val="235"/>
        </w:trPr>
        <w:tc>
          <w:tcPr>
            <w:tcW w:w="1953" w:type="dxa"/>
            <w:vMerge w:val="restart"/>
            <w:shd w:val="clear" w:color="auto" w:fill="007CC3"/>
          </w:tcPr>
          <w:p w:rsidR="0053730D" w:rsidRPr="00BD1083" w:rsidRDefault="0053730D" w:rsidP="001560A8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Version</w:t>
            </w:r>
          </w:p>
        </w:tc>
        <w:tc>
          <w:tcPr>
            <w:tcW w:w="2097" w:type="dxa"/>
            <w:vMerge w:val="restart"/>
            <w:shd w:val="clear" w:color="auto" w:fill="007CC3"/>
          </w:tcPr>
          <w:p w:rsidR="0053730D" w:rsidRPr="00BD1083" w:rsidRDefault="0053730D" w:rsidP="001560A8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2187" w:type="dxa"/>
            <w:vMerge w:val="restart"/>
            <w:shd w:val="clear" w:color="auto" w:fill="007CC3"/>
          </w:tcPr>
          <w:p w:rsidR="0053730D" w:rsidRPr="00BD1083" w:rsidRDefault="0053730D" w:rsidP="001560A8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 xml:space="preserve">Author </w:t>
            </w:r>
          </w:p>
        </w:tc>
        <w:tc>
          <w:tcPr>
            <w:tcW w:w="2863" w:type="dxa"/>
            <w:vMerge w:val="restart"/>
            <w:shd w:val="clear" w:color="auto" w:fill="007CC3"/>
          </w:tcPr>
          <w:p w:rsidR="0053730D" w:rsidRPr="00BD1083" w:rsidRDefault="0053730D" w:rsidP="001560A8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Comments</w:t>
            </w:r>
          </w:p>
        </w:tc>
      </w:tr>
      <w:tr w:rsidR="0053730D" w:rsidTr="001560A8">
        <w:trPr>
          <w:trHeight w:val="344"/>
        </w:trPr>
        <w:tc>
          <w:tcPr>
            <w:tcW w:w="1953" w:type="dxa"/>
            <w:vMerge w:val="restart"/>
            <w:shd w:val="clear" w:color="auto" w:fill="F3F3F3"/>
          </w:tcPr>
          <w:p w:rsidR="0053730D" w:rsidRPr="00BD1083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1.0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53730D" w:rsidRPr="00BD1083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26/06/2024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53730D" w:rsidRPr="00BD1083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Dikshant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Gitey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53730D" w:rsidRPr="00BD1083" w:rsidRDefault="0053730D" w:rsidP="001560A8">
            <w:pPr>
              <w:pStyle w:val="BodyText"/>
              <w:tabs>
                <w:tab w:val="right" w:pos="2647"/>
              </w:tabs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Initial draft</w:t>
            </w:r>
            <w:r>
              <w:rPr>
                <w:rFonts w:ascii="Calibri" w:hAnsi="Calibri" w:cs="Calibri"/>
                <w:sz w:val="16"/>
                <w:szCs w:val="16"/>
              </w:rPr>
              <w:tab/>
            </w:r>
          </w:p>
        </w:tc>
      </w:tr>
      <w:tr w:rsidR="0053730D" w:rsidTr="001560A8">
        <w:trPr>
          <w:trHeight w:val="344"/>
        </w:trPr>
        <w:tc>
          <w:tcPr>
            <w:tcW w:w="1953" w:type="dxa"/>
            <w:vMerge w:val="restart"/>
            <w:shd w:val="clear" w:color="auto" w:fill="F3F3F3"/>
          </w:tcPr>
          <w:p w:rsidR="0053730D" w:rsidRDefault="0053730D" w:rsidP="001560A8">
            <w:pPr>
              <w:pStyle w:val="BodyText"/>
              <w:snapToGrid w:val="0"/>
              <w:rPr>
                <w:sz w:val="16"/>
                <w:szCs w:val="16"/>
              </w:rPr>
            </w:pPr>
            <w:r w:rsidRPr="007168A7">
              <w:rPr>
                <w:rFonts w:ascii="Calibri" w:hAnsi="Calibri" w:cs="Calibri"/>
                <w:sz w:val="16"/>
                <w:szCs w:val="16"/>
              </w:rPr>
              <w:t>1.1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53730D" w:rsidRDefault="0053730D" w:rsidP="001560A8">
            <w:pPr>
              <w:pStyle w:val="BodyText"/>
              <w:snapToGrid w:val="0"/>
              <w:rPr>
                <w:sz w:val="16"/>
                <w:szCs w:val="16"/>
              </w:rPr>
            </w:pPr>
            <w:r w:rsidRPr="007168A7">
              <w:rPr>
                <w:rFonts w:ascii="Calibri" w:hAnsi="Calibri" w:cs="Calibri"/>
                <w:sz w:val="16"/>
                <w:szCs w:val="16"/>
              </w:rPr>
              <w:t>26/09/2024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Dikshant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Gitey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Added CMS</w:t>
            </w:r>
          </w:p>
        </w:tc>
      </w:tr>
      <w:tr w:rsidR="0053730D" w:rsidTr="001560A8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1.2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31/07/2025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Tanu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jha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Updated SRS</w:t>
            </w:r>
          </w:p>
        </w:tc>
      </w:tr>
      <w:tr w:rsidR="0053730D" w:rsidTr="001560A8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53730D" w:rsidTr="001560A8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53730D" w:rsidTr="001560A8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53730D" w:rsidTr="001560A8">
        <w:trPr>
          <w:trHeight w:val="344"/>
        </w:trPr>
        <w:tc>
          <w:tcPr>
            <w:tcW w:w="1953" w:type="dxa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shd w:val="clear" w:color="auto" w:fill="F3F3F3"/>
          </w:tcPr>
          <w:p w:rsidR="0053730D" w:rsidRPr="007168A7" w:rsidRDefault="0053730D" w:rsidP="001560A8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:rsidR="0053730D" w:rsidRDefault="0053730D" w:rsidP="0053730D">
      <w:pPr>
        <w:pStyle w:val="Title"/>
      </w:pPr>
    </w:p>
    <w:p w:rsidR="0053730D" w:rsidRDefault="0053730D" w:rsidP="0053730D"/>
    <w:p w:rsidR="0053730D" w:rsidRDefault="0053730D" w:rsidP="0053730D"/>
    <w:p w:rsidR="0053730D" w:rsidRDefault="0053730D" w:rsidP="0053730D"/>
    <w:p w:rsidR="0053730D" w:rsidRDefault="0053730D" w:rsidP="0053730D"/>
    <w:p w:rsidR="0053730D" w:rsidRDefault="0053730D" w:rsidP="0053730D"/>
    <w:p w:rsidR="0053730D" w:rsidRDefault="0053730D" w:rsidP="0053730D"/>
    <w:p w:rsidR="0053730D" w:rsidRDefault="0053730D" w:rsidP="0053730D"/>
    <w:p w:rsidR="0053730D" w:rsidRDefault="0053730D" w:rsidP="0053730D"/>
    <w:p w:rsidR="0053730D" w:rsidRDefault="0053730D" w:rsidP="0053730D"/>
    <w:p w:rsidR="0053730D" w:rsidRDefault="0053730D" w:rsidP="0053730D"/>
    <w:p w:rsidR="0053730D" w:rsidRDefault="0053730D" w:rsidP="0053730D"/>
    <w:p w:rsidR="0053730D" w:rsidRDefault="0053730D" w:rsidP="0053730D"/>
    <w:p w:rsidR="0053730D" w:rsidRDefault="0053730D" w:rsidP="0053730D"/>
    <w:p w:rsidR="0053730D" w:rsidRDefault="0053730D" w:rsidP="0053730D"/>
    <w:p w:rsidR="0053730D" w:rsidRDefault="0053730D" w:rsidP="0053730D"/>
    <w:p w:rsidR="0053730D" w:rsidRDefault="0053730D" w:rsidP="0053730D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2106949585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kern w:val="0"/>
          <w:lang w:val="en-US"/>
          <w14:ligatures w14:val="none"/>
        </w:rPr>
      </w:sdtEndPr>
      <w:sdtContent>
        <w:p w:rsidR="0053730D" w:rsidRDefault="0053730D" w:rsidP="0053730D">
          <w:pPr>
            <w:pStyle w:val="TOCHeading"/>
          </w:pPr>
          <w:r>
            <w:t>Contents</w:t>
          </w:r>
        </w:p>
        <w:p w:rsidR="00A057B6" w:rsidRDefault="0053730D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81481" w:history="1">
            <w:r w:rsidR="00A057B6" w:rsidRPr="00386826">
              <w:rPr>
                <w:rStyle w:val="Hyperlink"/>
                <w:rFonts w:cstheme="minorHAnsi"/>
                <w:b/>
                <w:noProof/>
              </w:rPr>
              <w:t>1.</w:t>
            </w:r>
            <w:r w:rsidR="00A057B6">
              <w:rPr>
                <w:rFonts w:cstheme="minorBidi"/>
                <w:noProof/>
              </w:rPr>
              <w:tab/>
            </w:r>
            <w:r w:rsidR="00A057B6" w:rsidRPr="00386826">
              <w:rPr>
                <w:rStyle w:val="Hyperlink"/>
                <w:rFonts w:cstheme="minorHAnsi"/>
                <w:noProof/>
              </w:rPr>
              <w:t>Project Overview</w:t>
            </w:r>
            <w:r w:rsidR="00A057B6">
              <w:rPr>
                <w:noProof/>
                <w:webHidden/>
              </w:rPr>
              <w:tab/>
            </w:r>
            <w:r w:rsidR="00A057B6">
              <w:rPr>
                <w:noProof/>
                <w:webHidden/>
              </w:rPr>
              <w:fldChar w:fldCharType="begin"/>
            </w:r>
            <w:r w:rsidR="00A057B6">
              <w:rPr>
                <w:noProof/>
                <w:webHidden/>
              </w:rPr>
              <w:instrText xml:space="preserve"> PAGEREF _Toc213681481 \h </w:instrText>
            </w:r>
            <w:r w:rsidR="00A057B6">
              <w:rPr>
                <w:noProof/>
                <w:webHidden/>
              </w:rPr>
            </w:r>
            <w:r w:rsidR="00A057B6">
              <w:rPr>
                <w:noProof/>
                <w:webHidden/>
              </w:rPr>
              <w:fldChar w:fldCharType="separate"/>
            </w:r>
            <w:r w:rsidR="00A057B6">
              <w:rPr>
                <w:noProof/>
                <w:webHidden/>
              </w:rPr>
              <w:t>3</w:t>
            </w:r>
            <w:r w:rsidR="00A057B6">
              <w:rPr>
                <w:noProof/>
                <w:webHidden/>
              </w:rPr>
              <w:fldChar w:fldCharType="end"/>
            </w:r>
          </w:hyperlink>
        </w:p>
        <w:p w:rsidR="00A057B6" w:rsidRDefault="00C62394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3681482" w:history="1">
            <w:r w:rsidR="00A057B6" w:rsidRPr="00386826">
              <w:rPr>
                <w:rStyle w:val="Hyperlink"/>
                <w:rFonts w:cstheme="minorHAnsi"/>
                <w:b/>
                <w:noProof/>
              </w:rPr>
              <w:t>2.</w:t>
            </w:r>
            <w:r w:rsidR="00A057B6">
              <w:rPr>
                <w:rFonts w:cstheme="minorBidi"/>
                <w:noProof/>
              </w:rPr>
              <w:tab/>
            </w:r>
            <w:r w:rsidR="00A057B6" w:rsidRPr="00386826">
              <w:rPr>
                <w:rStyle w:val="Hyperlink"/>
                <w:rFonts w:cstheme="minorHAnsi"/>
                <w:noProof/>
              </w:rPr>
              <w:t>Introduction</w:t>
            </w:r>
            <w:r w:rsidR="00A057B6">
              <w:rPr>
                <w:noProof/>
                <w:webHidden/>
              </w:rPr>
              <w:tab/>
            </w:r>
            <w:r w:rsidR="00A057B6">
              <w:rPr>
                <w:noProof/>
                <w:webHidden/>
              </w:rPr>
              <w:fldChar w:fldCharType="begin"/>
            </w:r>
            <w:r w:rsidR="00A057B6">
              <w:rPr>
                <w:noProof/>
                <w:webHidden/>
              </w:rPr>
              <w:instrText xml:space="preserve"> PAGEREF _Toc213681482 \h </w:instrText>
            </w:r>
            <w:r w:rsidR="00A057B6">
              <w:rPr>
                <w:noProof/>
                <w:webHidden/>
              </w:rPr>
            </w:r>
            <w:r w:rsidR="00A057B6">
              <w:rPr>
                <w:noProof/>
                <w:webHidden/>
              </w:rPr>
              <w:fldChar w:fldCharType="separate"/>
            </w:r>
            <w:r w:rsidR="00A057B6">
              <w:rPr>
                <w:noProof/>
                <w:webHidden/>
              </w:rPr>
              <w:t>3</w:t>
            </w:r>
            <w:r w:rsidR="00A057B6">
              <w:rPr>
                <w:noProof/>
                <w:webHidden/>
              </w:rPr>
              <w:fldChar w:fldCharType="end"/>
            </w:r>
          </w:hyperlink>
        </w:p>
        <w:p w:rsidR="00A057B6" w:rsidRDefault="00C62394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13681483" w:history="1">
            <w:r w:rsidR="00A057B6" w:rsidRPr="00386826">
              <w:rPr>
                <w:rStyle w:val="Hyperlink"/>
                <w:rFonts w:cstheme="minorHAnsi"/>
                <w:noProof/>
              </w:rPr>
              <w:t>2.1</w:t>
            </w:r>
            <w:r w:rsidR="00A057B6">
              <w:rPr>
                <w:rFonts w:cstheme="minorBidi"/>
                <w:noProof/>
              </w:rPr>
              <w:tab/>
            </w:r>
            <w:r w:rsidR="00A057B6" w:rsidRPr="00386826">
              <w:rPr>
                <w:rStyle w:val="Hyperlink"/>
                <w:rFonts w:cstheme="minorHAnsi"/>
                <w:noProof/>
              </w:rPr>
              <w:t>Purpose</w:t>
            </w:r>
            <w:r w:rsidR="00A057B6">
              <w:rPr>
                <w:noProof/>
                <w:webHidden/>
              </w:rPr>
              <w:tab/>
            </w:r>
            <w:r w:rsidR="00A057B6">
              <w:rPr>
                <w:noProof/>
                <w:webHidden/>
              </w:rPr>
              <w:fldChar w:fldCharType="begin"/>
            </w:r>
            <w:r w:rsidR="00A057B6">
              <w:rPr>
                <w:noProof/>
                <w:webHidden/>
              </w:rPr>
              <w:instrText xml:space="preserve"> PAGEREF _Toc213681483 \h </w:instrText>
            </w:r>
            <w:r w:rsidR="00A057B6">
              <w:rPr>
                <w:noProof/>
                <w:webHidden/>
              </w:rPr>
            </w:r>
            <w:r w:rsidR="00A057B6">
              <w:rPr>
                <w:noProof/>
                <w:webHidden/>
              </w:rPr>
              <w:fldChar w:fldCharType="separate"/>
            </w:r>
            <w:r w:rsidR="00A057B6">
              <w:rPr>
                <w:noProof/>
                <w:webHidden/>
              </w:rPr>
              <w:t>3</w:t>
            </w:r>
            <w:r w:rsidR="00A057B6">
              <w:rPr>
                <w:noProof/>
                <w:webHidden/>
              </w:rPr>
              <w:fldChar w:fldCharType="end"/>
            </w:r>
          </w:hyperlink>
        </w:p>
        <w:p w:rsidR="00A057B6" w:rsidRDefault="00C62394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13681484" w:history="1">
            <w:r w:rsidR="00A057B6" w:rsidRPr="00386826">
              <w:rPr>
                <w:rStyle w:val="Hyperlink"/>
                <w:rFonts w:cstheme="minorHAnsi"/>
                <w:noProof/>
              </w:rPr>
              <w:t>2.2</w:t>
            </w:r>
            <w:r w:rsidR="00A057B6">
              <w:rPr>
                <w:rFonts w:cstheme="minorBidi"/>
                <w:noProof/>
              </w:rPr>
              <w:tab/>
            </w:r>
            <w:r w:rsidR="00A057B6" w:rsidRPr="00386826">
              <w:rPr>
                <w:rStyle w:val="Hyperlink"/>
                <w:rFonts w:cstheme="minorHAnsi"/>
                <w:noProof/>
              </w:rPr>
              <w:t>Scope</w:t>
            </w:r>
            <w:r w:rsidR="00A057B6">
              <w:rPr>
                <w:noProof/>
                <w:webHidden/>
              </w:rPr>
              <w:tab/>
            </w:r>
            <w:r w:rsidR="00A057B6">
              <w:rPr>
                <w:noProof/>
                <w:webHidden/>
              </w:rPr>
              <w:fldChar w:fldCharType="begin"/>
            </w:r>
            <w:r w:rsidR="00A057B6">
              <w:rPr>
                <w:noProof/>
                <w:webHidden/>
              </w:rPr>
              <w:instrText xml:space="preserve"> PAGEREF _Toc213681484 \h </w:instrText>
            </w:r>
            <w:r w:rsidR="00A057B6">
              <w:rPr>
                <w:noProof/>
                <w:webHidden/>
              </w:rPr>
            </w:r>
            <w:r w:rsidR="00A057B6">
              <w:rPr>
                <w:noProof/>
                <w:webHidden/>
              </w:rPr>
              <w:fldChar w:fldCharType="separate"/>
            </w:r>
            <w:r w:rsidR="00A057B6">
              <w:rPr>
                <w:noProof/>
                <w:webHidden/>
              </w:rPr>
              <w:t>3</w:t>
            </w:r>
            <w:r w:rsidR="00A057B6">
              <w:rPr>
                <w:noProof/>
                <w:webHidden/>
              </w:rPr>
              <w:fldChar w:fldCharType="end"/>
            </w:r>
          </w:hyperlink>
        </w:p>
        <w:p w:rsidR="00A057B6" w:rsidRDefault="00C62394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3681485" w:history="1">
            <w:r w:rsidR="00A057B6" w:rsidRPr="00386826">
              <w:rPr>
                <w:rStyle w:val="Hyperlink"/>
                <w:noProof/>
              </w:rPr>
              <w:t>3. Business Objectives</w:t>
            </w:r>
            <w:r w:rsidR="00A057B6">
              <w:rPr>
                <w:noProof/>
                <w:webHidden/>
              </w:rPr>
              <w:tab/>
            </w:r>
            <w:r w:rsidR="00A057B6">
              <w:rPr>
                <w:noProof/>
                <w:webHidden/>
              </w:rPr>
              <w:fldChar w:fldCharType="begin"/>
            </w:r>
            <w:r w:rsidR="00A057B6">
              <w:rPr>
                <w:noProof/>
                <w:webHidden/>
              </w:rPr>
              <w:instrText xml:space="preserve"> PAGEREF _Toc213681485 \h </w:instrText>
            </w:r>
            <w:r w:rsidR="00A057B6">
              <w:rPr>
                <w:noProof/>
                <w:webHidden/>
              </w:rPr>
            </w:r>
            <w:r w:rsidR="00A057B6">
              <w:rPr>
                <w:noProof/>
                <w:webHidden/>
              </w:rPr>
              <w:fldChar w:fldCharType="separate"/>
            </w:r>
            <w:r w:rsidR="00A057B6">
              <w:rPr>
                <w:noProof/>
                <w:webHidden/>
              </w:rPr>
              <w:t>4</w:t>
            </w:r>
            <w:r w:rsidR="00A057B6">
              <w:rPr>
                <w:noProof/>
                <w:webHidden/>
              </w:rPr>
              <w:fldChar w:fldCharType="end"/>
            </w:r>
          </w:hyperlink>
        </w:p>
        <w:p w:rsidR="00A057B6" w:rsidRDefault="00C62394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3681486" w:history="1">
            <w:r w:rsidR="00A057B6" w:rsidRPr="00386826">
              <w:rPr>
                <w:rStyle w:val="Hyperlink"/>
                <w:noProof/>
              </w:rPr>
              <w:t>4. Stakeholders</w:t>
            </w:r>
            <w:r w:rsidR="00A057B6">
              <w:rPr>
                <w:noProof/>
                <w:webHidden/>
              </w:rPr>
              <w:tab/>
            </w:r>
            <w:r w:rsidR="00A057B6">
              <w:rPr>
                <w:noProof/>
                <w:webHidden/>
              </w:rPr>
              <w:fldChar w:fldCharType="begin"/>
            </w:r>
            <w:r w:rsidR="00A057B6">
              <w:rPr>
                <w:noProof/>
                <w:webHidden/>
              </w:rPr>
              <w:instrText xml:space="preserve"> PAGEREF _Toc213681486 \h </w:instrText>
            </w:r>
            <w:r w:rsidR="00A057B6">
              <w:rPr>
                <w:noProof/>
                <w:webHidden/>
              </w:rPr>
            </w:r>
            <w:r w:rsidR="00A057B6">
              <w:rPr>
                <w:noProof/>
                <w:webHidden/>
              </w:rPr>
              <w:fldChar w:fldCharType="separate"/>
            </w:r>
            <w:r w:rsidR="00A057B6">
              <w:rPr>
                <w:noProof/>
                <w:webHidden/>
              </w:rPr>
              <w:t>4</w:t>
            </w:r>
            <w:r w:rsidR="00A057B6">
              <w:rPr>
                <w:noProof/>
                <w:webHidden/>
              </w:rPr>
              <w:fldChar w:fldCharType="end"/>
            </w:r>
          </w:hyperlink>
        </w:p>
        <w:p w:rsidR="0053730D" w:rsidRDefault="0053730D" w:rsidP="0053730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53730D" w:rsidRPr="000763B6" w:rsidRDefault="0053730D" w:rsidP="0053730D"/>
    <w:p w:rsidR="00A057B6" w:rsidRDefault="00A057B6" w:rsidP="00A057B6">
      <w:pPr>
        <w:pStyle w:val="Title"/>
      </w:pPr>
      <w:r>
        <w:t>Business Requirement Document (BRD), Functional Requirement Specification</w:t>
      </w:r>
    </w:p>
    <w:p w:rsidR="00A057B6" w:rsidRPr="00BD344B" w:rsidRDefault="00D75602" w:rsidP="00A057B6">
      <w:r>
        <w:t>UADD BRD</w:t>
      </w:r>
      <w:r w:rsidR="00A057B6">
        <w:t xml:space="preserve"> – </w:t>
      </w:r>
      <w:proofErr w:type="spellStart"/>
      <w:r w:rsidR="00A057B6">
        <w:t>MPSeDC</w:t>
      </w:r>
      <w:proofErr w:type="spellEnd"/>
      <w:r w:rsidR="00A057B6">
        <w:t xml:space="preserve"> GIS</w:t>
      </w:r>
    </w:p>
    <w:p w:rsidR="00A057B6" w:rsidRPr="000D7E01" w:rsidRDefault="00A057B6" w:rsidP="00A057B6">
      <w:pPr>
        <w:pStyle w:val="Heading1"/>
        <w:numPr>
          <w:ilvl w:val="0"/>
          <w:numId w:val="1"/>
        </w:numPr>
        <w:spacing w:before="480"/>
        <w:ind w:left="360"/>
        <w:rPr>
          <w:rFonts w:asciiTheme="minorHAnsi" w:hAnsiTheme="minorHAnsi" w:cstheme="minorHAnsi"/>
          <w:b/>
        </w:rPr>
      </w:pPr>
      <w:bookmarkStart w:id="0" w:name="_Toc213681481"/>
      <w:r w:rsidRPr="000D7E01">
        <w:rPr>
          <w:rFonts w:asciiTheme="minorHAnsi" w:hAnsiTheme="minorHAnsi" w:cstheme="minorHAnsi"/>
        </w:rPr>
        <w:t>Project Overview</w:t>
      </w:r>
      <w:bookmarkEnd w:id="0"/>
    </w:p>
    <w:p w:rsidR="00A057B6" w:rsidRPr="00257EB5" w:rsidRDefault="00A057B6" w:rsidP="00A057B6">
      <w:pPr>
        <w:ind w:left="360"/>
        <w:rPr>
          <w:rFonts w:cstheme="minorHAnsi"/>
        </w:rPr>
      </w:pPr>
      <w:proofErr w:type="spellStart"/>
      <w:r w:rsidRPr="00257EB5">
        <w:rPr>
          <w:rFonts w:eastAsia="Times New Roman" w:cstheme="minorHAnsi"/>
          <w:spacing w:val="1"/>
        </w:rPr>
        <w:t>Parakh</w:t>
      </w:r>
      <w:proofErr w:type="spellEnd"/>
      <w:r w:rsidRPr="00257EB5">
        <w:rPr>
          <w:rFonts w:eastAsia="Times New Roman" w:cstheme="minorHAnsi"/>
          <w:spacing w:val="1"/>
        </w:rPr>
        <w:t xml:space="preserve"> is a comprehensive mobile and web-based GIS-enabled solution developed by MPSEDC for facilitating dynamic surveys, inspections, data collection, and general purpose forms for government departments, agencies, and citizens across Madhya Pradesh. The application supports workflow-based inspections and surveys with geo-tagging and multimedia evidence capture capabilities.</w:t>
      </w:r>
    </w:p>
    <w:p w:rsidR="00A057B6" w:rsidRPr="000D7E01" w:rsidRDefault="00A057B6" w:rsidP="00A057B6">
      <w:pPr>
        <w:pStyle w:val="Heading1"/>
        <w:numPr>
          <w:ilvl w:val="0"/>
          <w:numId w:val="1"/>
        </w:numPr>
        <w:spacing w:before="480"/>
        <w:ind w:left="360"/>
        <w:rPr>
          <w:rFonts w:asciiTheme="minorHAnsi" w:hAnsiTheme="minorHAnsi" w:cstheme="minorHAnsi"/>
          <w:b/>
        </w:rPr>
      </w:pPr>
      <w:bookmarkStart w:id="1" w:name="_Toc213681482"/>
      <w:r w:rsidRPr="000D7E01">
        <w:rPr>
          <w:rFonts w:asciiTheme="minorHAnsi" w:hAnsiTheme="minorHAnsi" w:cstheme="minorHAnsi"/>
        </w:rPr>
        <w:t>Introduction</w:t>
      </w:r>
      <w:bookmarkEnd w:id="1"/>
    </w:p>
    <w:p w:rsidR="00A057B6" w:rsidRPr="00257EB5" w:rsidRDefault="00A057B6" w:rsidP="00A057B6">
      <w:pPr>
        <w:pStyle w:val="Heading2"/>
        <w:numPr>
          <w:ilvl w:val="1"/>
          <w:numId w:val="1"/>
        </w:numPr>
        <w:spacing w:before="200"/>
        <w:ind w:left="390"/>
        <w:rPr>
          <w:rFonts w:asciiTheme="minorHAnsi" w:hAnsiTheme="minorHAnsi" w:cstheme="minorHAnsi"/>
        </w:rPr>
      </w:pPr>
      <w:bookmarkStart w:id="2" w:name="_Toc213681483"/>
      <w:r w:rsidRPr="00257EB5">
        <w:rPr>
          <w:rFonts w:asciiTheme="minorHAnsi" w:hAnsiTheme="minorHAnsi" w:cstheme="minorHAnsi"/>
        </w:rPr>
        <w:t>Purpose</w:t>
      </w:r>
      <w:bookmarkEnd w:id="2"/>
    </w:p>
    <w:p w:rsidR="00A057B6" w:rsidRPr="00257EB5" w:rsidRDefault="00A057B6" w:rsidP="00A057B6">
      <w:pPr>
        <w:ind w:left="390"/>
        <w:rPr>
          <w:rFonts w:cstheme="minorHAnsi"/>
        </w:rPr>
      </w:pPr>
      <w:proofErr w:type="spellStart"/>
      <w:r w:rsidRPr="00257EB5">
        <w:rPr>
          <w:rFonts w:cstheme="minorHAnsi"/>
        </w:rPr>
        <w:t>Parakh</w:t>
      </w:r>
      <w:proofErr w:type="spellEnd"/>
      <w:r w:rsidRPr="00257EB5">
        <w:rPr>
          <w:rFonts w:cstheme="minorHAnsi"/>
        </w:rPr>
        <w:t xml:space="preserve"> is a GIS-enabled web and mobile solution developed by </w:t>
      </w:r>
      <w:proofErr w:type="spellStart"/>
      <w:r w:rsidRPr="00257EB5">
        <w:rPr>
          <w:rFonts w:cstheme="minorHAnsi"/>
        </w:rPr>
        <w:t>MPSeDC</w:t>
      </w:r>
      <w:proofErr w:type="spellEnd"/>
      <w:r w:rsidRPr="00257EB5">
        <w:rPr>
          <w:rFonts w:cstheme="minorHAnsi"/>
        </w:rPr>
        <w:t xml:space="preserve"> to facilitate dynamic form-based surveys, inspections, and data collection across departments, agencies, and citizen stakeholders. The system provides role-based workflows, geo-tagging, real-time monitoring, and centralized reporting.</w:t>
      </w:r>
    </w:p>
    <w:p w:rsidR="00A057B6" w:rsidRPr="00257EB5" w:rsidRDefault="00A057B6" w:rsidP="00A057B6">
      <w:pPr>
        <w:pStyle w:val="Heading2"/>
        <w:numPr>
          <w:ilvl w:val="1"/>
          <w:numId w:val="1"/>
        </w:numPr>
        <w:spacing w:before="200"/>
        <w:ind w:left="390"/>
        <w:rPr>
          <w:rFonts w:asciiTheme="minorHAnsi" w:hAnsiTheme="minorHAnsi" w:cstheme="minorHAnsi"/>
        </w:rPr>
      </w:pPr>
      <w:bookmarkStart w:id="3" w:name="_Toc213681484"/>
      <w:r w:rsidRPr="00257EB5">
        <w:rPr>
          <w:rFonts w:asciiTheme="minorHAnsi" w:hAnsiTheme="minorHAnsi" w:cstheme="minorHAnsi"/>
        </w:rPr>
        <w:lastRenderedPageBreak/>
        <w:t>Scope</w:t>
      </w:r>
      <w:bookmarkEnd w:id="3"/>
    </w:p>
    <w:p w:rsidR="00237C66" w:rsidRDefault="00237C66" w:rsidP="00A057B6">
      <w:pPr>
        <w:pStyle w:val="Heading1"/>
      </w:pPr>
      <w:bookmarkStart w:id="4" w:name="_Toc213681485"/>
    </w:p>
    <w:p w:rsidR="00A057B6" w:rsidRDefault="00A057B6" w:rsidP="00A057B6">
      <w:pPr>
        <w:pStyle w:val="Heading1"/>
      </w:pPr>
      <w:r>
        <w:t>3. Business Objectives</w:t>
      </w:r>
      <w:bookmarkEnd w:id="4"/>
    </w:p>
    <w:p w:rsidR="00A057B6" w:rsidRDefault="00A057B6" w:rsidP="00A057B6">
      <w:pPr>
        <w:spacing w:after="0"/>
      </w:pPr>
    </w:p>
    <w:p w:rsidR="00A057B6" w:rsidRDefault="00A057B6" w:rsidP="00A057B6">
      <w:pPr>
        <w:pStyle w:val="ListParagraph"/>
        <w:numPr>
          <w:ilvl w:val="0"/>
          <w:numId w:val="2"/>
        </w:numPr>
        <w:spacing w:after="0"/>
      </w:pPr>
      <w:r>
        <w:t>Standardize survey and inspection processes across departments.</w:t>
      </w:r>
    </w:p>
    <w:p w:rsidR="00A057B6" w:rsidRDefault="00A057B6" w:rsidP="00A057B6">
      <w:pPr>
        <w:pStyle w:val="ListParagraph"/>
        <w:numPr>
          <w:ilvl w:val="0"/>
          <w:numId w:val="2"/>
        </w:numPr>
        <w:spacing w:after="0"/>
      </w:pPr>
      <w:r>
        <w:t>Enable real-time GIS-based data capture (photos, videos, geo-tagging).</w:t>
      </w:r>
    </w:p>
    <w:p w:rsidR="00A057B6" w:rsidRDefault="00A057B6" w:rsidP="00A057B6">
      <w:pPr>
        <w:pStyle w:val="ListParagraph"/>
        <w:numPr>
          <w:ilvl w:val="0"/>
          <w:numId w:val="2"/>
        </w:numPr>
        <w:spacing w:after="0"/>
      </w:pPr>
      <w:r>
        <w:t>Provide transparency &amp; accountability via automated workflows.</w:t>
      </w:r>
    </w:p>
    <w:p w:rsidR="00A057B6" w:rsidRDefault="00A057B6" w:rsidP="00A057B6">
      <w:pPr>
        <w:pStyle w:val="ListParagraph"/>
        <w:numPr>
          <w:ilvl w:val="0"/>
          <w:numId w:val="2"/>
        </w:numPr>
        <w:spacing w:after="0"/>
      </w:pPr>
      <w:r>
        <w:t>Facilitate citizen participation in general-purpose service request forms.</w:t>
      </w:r>
    </w:p>
    <w:p w:rsidR="00A057B6" w:rsidRDefault="00A057B6" w:rsidP="00A057B6">
      <w:pPr>
        <w:pStyle w:val="ListParagraph"/>
        <w:numPr>
          <w:ilvl w:val="0"/>
          <w:numId w:val="2"/>
        </w:numPr>
        <w:spacing w:after="0"/>
      </w:pPr>
      <w:r>
        <w:t>Generate centralized MIS &amp; analytical reports for decision-makers.</w:t>
      </w:r>
    </w:p>
    <w:p w:rsidR="00A057B6" w:rsidRDefault="00A057B6" w:rsidP="00A057B6">
      <w:pPr>
        <w:pStyle w:val="ListParagraph"/>
        <w:numPr>
          <w:ilvl w:val="0"/>
          <w:numId w:val="2"/>
        </w:numPr>
        <w:spacing w:after="0"/>
      </w:pPr>
      <w:r>
        <w:t>Enable departments to create and manage custom GIS-enabled forms for surveys and inspections.</w:t>
      </w:r>
    </w:p>
    <w:p w:rsidR="00A057B6" w:rsidRDefault="00A057B6" w:rsidP="00A057B6">
      <w:pPr>
        <w:pStyle w:val="ListParagraph"/>
        <w:numPr>
          <w:ilvl w:val="0"/>
          <w:numId w:val="2"/>
        </w:numPr>
        <w:spacing w:after="0"/>
      </w:pPr>
      <w:r>
        <w:t>Facilitate field officers to conduct geo-tagged inspections and surveys using mobile app.</w:t>
      </w:r>
    </w:p>
    <w:p w:rsidR="00A057B6" w:rsidRDefault="00A057B6" w:rsidP="00A057B6">
      <w:pPr>
        <w:pStyle w:val="ListParagraph"/>
        <w:numPr>
          <w:ilvl w:val="0"/>
          <w:numId w:val="2"/>
        </w:numPr>
        <w:spacing w:after="0"/>
      </w:pPr>
      <w:r>
        <w:t>Provide nodal and reporting officers web portals to assign work and verify submitted reports.</w:t>
      </w:r>
    </w:p>
    <w:p w:rsidR="00A057B6" w:rsidRDefault="00A057B6" w:rsidP="00A057B6">
      <w:pPr>
        <w:pStyle w:val="ListParagraph"/>
        <w:numPr>
          <w:ilvl w:val="0"/>
          <w:numId w:val="2"/>
        </w:numPr>
        <w:spacing w:after="0"/>
      </w:pPr>
      <w:r>
        <w:t>Support citizen and agency participation for general purpose form submissions.</w:t>
      </w:r>
    </w:p>
    <w:p w:rsidR="00A057B6" w:rsidRDefault="00A057B6" w:rsidP="00A057B6">
      <w:pPr>
        <w:pStyle w:val="ListParagraph"/>
        <w:numPr>
          <w:ilvl w:val="0"/>
          <w:numId w:val="2"/>
        </w:numPr>
        <w:spacing w:after="0"/>
      </w:pPr>
      <w:r>
        <w:t>Improve transparency, efficiency, and accountability in field data collection and monitoring.</w:t>
      </w:r>
    </w:p>
    <w:p w:rsidR="00A057B6" w:rsidRDefault="00A057B6" w:rsidP="00A057B6">
      <w:pPr>
        <w:pStyle w:val="ListParagraph"/>
        <w:numPr>
          <w:ilvl w:val="0"/>
          <w:numId w:val="2"/>
        </w:numPr>
        <w:spacing w:after="0"/>
      </w:pPr>
      <w:r>
        <w:t>Provide real-time GIS visualization and generate actionable reports.</w:t>
      </w:r>
    </w:p>
    <w:p w:rsidR="00A057B6" w:rsidRDefault="00A057B6" w:rsidP="00A057B6">
      <w:pPr>
        <w:spacing w:after="0"/>
      </w:pPr>
    </w:p>
    <w:p w:rsidR="00A057B6" w:rsidRDefault="00A057B6" w:rsidP="00A057B6">
      <w:pPr>
        <w:pStyle w:val="Heading1"/>
      </w:pPr>
      <w:bookmarkStart w:id="5" w:name="_Toc213681486"/>
      <w:r>
        <w:t>4. Stakeholders</w:t>
      </w:r>
      <w:bookmarkEnd w:id="5"/>
    </w:p>
    <w:p w:rsidR="0072708C" w:rsidRDefault="00A057B6" w:rsidP="00A057B6">
      <w:pPr>
        <w:pStyle w:val="ListParagraph"/>
        <w:numPr>
          <w:ilvl w:val="0"/>
          <w:numId w:val="3"/>
        </w:numPr>
      </w:pPr>
      <w:r>
        <w:t xml:space="preserve">Primary: </w:t>
      </w:r>
      <w:proofErr w:type="spellStart"/>
      <w:r>
        <w:t>MPSeDC</w:t>
      </w:r>
      <w:proofErr w:type="spellEnd"/>
      <w:r>
        <w:t>, Line Departments (</w:t>
      </w:r>
      <w:proofErr w:type="spellStart"/>
      <w:r>
        <w:t>Labour</w:t>
      </w:r>
      <w:proofErr w:type="spellEnd"/>
      <w:r>
        <w:t>, Tribal, Education, PHE, etc.)</w:t>
      </w:r>
    </w:p>
    <w:p w:rsidR="004638B3" w:rsidRDefault="00A057B6" w:rsidP="00A057B6">
      <w:pPr>
        <w:pStyle w:val="ListParagraph"/>
        <w:numPr>
          <w:ilvl w:val="0"/>
          <w:numId w:val="3"/>
        </w:numPr>
      </w:pPr>
      <w:r>
        <w:t>Secondary: Citizens, NGOs, Agencies, Contractors</w:t>
      </w:r>
    </w:p>
    <w:p w:rsidR="0072708C" w:rsidRDefault="0072708C" w:rsidP="00A057B6">
      <w:pPr>
        <w:pStyle w:val="ListParagraph"/>
        <w:numPr>
          <w:ilvl w:val="0"/>
          <w:numId w:val="3"/>
        </w:numPr>
      </w:pPr>
      <w:r>
        <w:t>Tertiary: State/National Government, Auditors, Policy Analysts.</w:t>
      </w:r>
    </w:p>
    <w:tbl>
      <w:tblPr>
        <w:tblpPr w:leftFromText="180" w:rightFromText="180" w:vertAnchor="text" w:horzAnchor="margin" w:tblpY="347"/>
        <w:tblW w:w="951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3235"/>
        <w:gridCol w:w="4624"/>
      </w:tblGrid>
      <w:tr w:rsidR="00F002BA" w:rsidRPr="00D56298" w:rsidTr="00D75602">
        <w:trPr>
          <w:trHeight w:val="72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b/>
                <w:bCs/>
                <w:szCs w:val="21"/>
              </w:rPr>
              <w:t>Role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b/>
                <w:bCs/>
                <w:szCs w:val="21"/>
              </w:rPr>
              <w:t>Description</w:t>
            </w:r>
          </w:p>
        </w:tc>
        <w:tc>
          <w:tcPr>
            <w:tcW w:w="4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b/>
                <w:bCs/>
                <w:szCs w:val="21"/>
              </w:rPr>
              <w:t>Responsibilities</w:t>
            </w:r>
          </w:p>
        </w:tc>
      </w:tr>
      <w:tr w:rsidR="00F002BA" w:rsidRPr="00D56298" w:rsidTr="00D75602">
        <w:trPr>
          <w:trHeight w:val="7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Department Users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Field officers, nodal and reporting officers</w:t>
            </w:r>
          </w:p>
        </w:tc>
        <w:tc>
          <w:tcPr>
            <w:tcW w:w="4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Conduct inspections, assign work, verify submitted data</w:t>
            </w:r>
          </w:p>
        </w:tc>
      </w:tr>
      <w:tr w:rsidR="00F002BA" w:rsidRPr="00D56298" w:rsidTr="00D75602">
        <w:trPr>
          <w:trHeight w:val="72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Agencies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Government authorized entities</w:t>
            </w:r>
          </w:p>
        </w:tc>
        <w:tc>
          <w:tcPr>
            <w:tcW w:w="4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Participate in form submissions and data collection</w:t>
            </w:r>
          </w:p>
        </w:tc>
      </w:tr>
      <w:tr w:rsidR="00F002BA" w:rsidRPr="00D56298" w:rsidTr="00D75602">
        <w:trPr>
          <w:trHeight w:val="72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Citizens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General public</w:t>
            </w:r>
          </w:p>
        </w:tc>
        <w:tc>
          <w:tcPr>
            <w:tcW w:w="4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 xml:space="preserve">Submit general purpose forms like </w:t>
            </w:r>
            <w:proofErr w:type="spellStart"/>
            <w:r w:rsidRPr="00D56298">
              <w:rPr>
                <w:rFonts w:ascii="Times New Roman" w:eastAsia="Times New Roman" w:hAnsi="Times New Roman" w:cs="Times New Roman"/>
                <w:szCs w:val="21"/>
              </w:rPr>
              <w:t>borewell</w:t>
            </w:r>
            <w:proofErr w:type="spellEnd"/>
            <w:r w:rsidRPr="00D56298">
              <w:rPr>
                <w:rFonts w:ascii="Times New Roman" w:eastAsia="Times New Roman" w:hAnsi="Times New Roman" w:cs="Times New Roman"/>
                <w:szCs w:val="21"/>
              </w:rPr>
              <w:t xml:space="preserve"> requests</w:t>
            </w:r>
          </w:p>
        </w:tc>
      </w:tr>
      <w:tr w:rsidR="00F002BA" w:rsidRPr="00D56298" w:rsidTr="00D75602">
        <w:trPr>
          <w:trHeight w:val="72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lastRenderedPageBreak/>
              <w:t>Admin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MPSEDC IT Staff &amp; Department Admin</w:t>
            </w:r>
          </w:p>
        </w:tc>
        <w:tc>
          <w:tcPr>
            <w:tcW w:w="4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Manage users, forms, assets, workflows, assign site inspections</w:t>
            </w:r>
          </w:p>
        </w:tc>
      </w:tr>
      <w:tr w:rsidR="00F002BA" w:rsidRPr="00D56298" w:rsidTr="00D75602">
        <w:trPr>
          <w:trHeight w:val="72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Project Managers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MPSEDC and Department Managers</w:t>
            </w:r>
          </w:p>
        </w:tc>
        <w:tc>
          <w:tcPr>
            <w:tcW w:w="4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F002BA" w:rsidRPr="00D56298" w:rsidRDefault="00F002BA" w:rsidP="001560A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Monitor project progress, approve deliverables</w:t>
            </w:r>
          </w:p>
        </w:tc>
      </w:tr>
    </w:tbl>
    <w:p w:rsidR="00C62394" w:rsidRPr="00C62394" w:rsidRDefault="00C62394" w:rsidP="00C62394">
      <w:r>
        <w:br/>
      </w:r>
      <w:r w:rsidRPr="00C62394">
        <w:t xml:space="preserve">Here is the Complete Business Requirement Specification Document (BRD) for Urban Administration &amp; </w:t>
      </w:r>
      <w:r w:rsidRPr="00C62394">
        <w:lastRenderedPageBreak/>
        <w:t>Development Department (UADD) for a comprehensive asset management and quality inspection system, integrating Part 1 and Part 2 specifications, full role hierarchy, and asset/work types (including road, water, sewerage, and green assets):</w:t>
      </w:r>
    </w:p>
    <w:p w:rsidR="00C62394" w:rsidRPr="00C62394" w:rsidRDefault="00C62394" w:rsidP="00C62394">
      <w:r w:rsidRPr="00C62394">
        <w:pict>
          <v:rect id="_x0000_i1025" style="width:0;height:.75pt" o:hralign="center" o:hrstd="t" o:hr="t" fillcolor="#a0a0a0" stroked="f"/>
        </w:pict>
      </w:r>
    </w:p>
    <w:p w:rsidR="00C62394" w:rsidRPr="00C62394" w:rsidRDefault="00C62394" w:rsidP="00C62394">
      <w:pPr>
        <w:rPr>
          <w:b/>
          <w:bCs/>
        </w:rPr>
      </w:pPr>
      <w:r w:rsidRPr="00C62394">
        <w:rPr>
          <w:b/>
          <w:bCs/>
        </w:rPr>
        <w:t>UADD Business Requirement Specification Document (BRD)</w:t>
      </w:r>
    </w:p>
    <w:p w:rsidR="00C62394" w:rsidRPr="00C62394" w:rsidRDefault="00C62394" w:rsidP="00C62394">
      <w:r w:rsidRPr="00C62394">
        <w:pict>
          <v:rect id="_x0000_i1026" style="width:0;height:.75pt" o:hralign="center" o:hrstd="t" o:hr="t" fillcolor="#a0a0a0" stroked="f"/>
        </w:pict>
      </w:r>
    </w:p>
    <w:p w:rsidR="00C62394" w:rsidRPr="00C62394" w:rsidRDefault="00C62394" w:rsidP="00C62394">
      <w:pPr>
        <w:rPr>
          <w:b/>
          <w:bCs/>
        </w:rPr>
      </w:pPr>
      <w:r w:rsidRPr="00C62394">
        <w:rPr>
          <w:b/>
          <w:bCs/>
        </w:rPr>
        <w:t>1. </w:t>
      </w:r>
      <w:r w:rsidRPr="00C62394">
        <w:t>Project Overview</w:t>
      </w:r>
    </w:p>
    <w:p w:rsidR="00C62394" w:rsidRPr="00C62394" w:rsidRDefault="00C62394" w:rsidP="00C62394">
      <w:r w:rsidRPr="00C62394">
        <w:t xml:space="preserve">The UADD asset management and inspection system digitizes and streamlines all urban infrastructure asset data, assignments, inspections, and approvals with robust role-based access controls. This covers roads (BT, CC, </w:t>
      </w:r>
      <w:proofErr w:type="gramStart"/>
      <w:r w:rsidRPr="00C62394">
        <w:t>Pavement</w:t>
      </w:r>
      <w:proofErr w:type="gramEnd"/>
      <w:r w:rsidRPr="00C62394">
        <w:t>), water supply, sewerage, green space (garden, parking, boundary wall, security), water bodies, and other urban works.</w:t>
      </w:r>
    </w:p>
    <w:p w:rsidR="00C62394" w:rsidRPr="00C62394" w:rsidRDefault="00C62394" w:rsidP="00C62394">
      <w:r w:rsidRPr="00C62394">
        <w:pict>
          <v:rect id="_x0000_i1027" style="width:0;height:.75pt" o:hralign="center" o:hrstd="t" o:hr="t" fillcolor="#a0a0a0" stroked="f"/>
        </w:pict>
      </w:r>
    </w:p>
    <w:p w:rsidR="00C62394" w:rsidRPr="00C62394" w:rsidRDefault="00C62394" w:rsidP="00C62394">
      <w:pPr>
        <w:rPr>
          <w:b/>
          <w:bCs/>
        </w:rPr>
      </w:pPr>
      <w:r w:rsidRPr="00C62394">
        <w:rPr>
          <w:b/>
          <w:bCs/>
        </w:rPr>
        <w:t>2. </w:t>
      </w:r>
      <w:r w:rsidRPr="00C62394">
        <w:t>Scope of Assets &amp; Work Types</w:t>
      </w:r>
    </w:p>
    <w:p w:rsidR="00C62394" w:rsidRPr="00C62394" w:rsidRDefault="00C62394" w:rsidP="00C62394">
      <w:pPr>
        <w:numPr>
          <w:ilvl w:val="0"/>
          <w:numId w:val="4"/>
        </w:numPr>
      </w:pPr>
      <w:r w:rsidRPr="00C62394">
        <w:t>Roads: Bituminous (BT), Cement Concrete (CC), Pavement, Port roads</w:t>
      </w:r>
    </w:p>
    <w:p w:rsidR="00C62394" w:rsidRPr="00C62394" w:rsidRDefault="00C62394" w:rsidP="00C62394">
      <w:pPr>
        <w:numPr>
          <w:ilvl w:val="0"/>
          <w:numId w:val="4"/>
        </w:numPr>
      </w:pPr>
      <w:r w:rsidRPr="00C62394">
        <w:t>Water Supply: Distribution pipes, valves, pumps, reservoirs</w:t>
      </w:r>
    </w:p>
    <w:p w:rsidR="00C62394" w:rsidRPr="00C62394" w:rsidRDefault="00C62394" w:rsidP="00C62394">
      <w:pPr>
        <w:numPr>
          <w:ilvl w:val="0"/>
          <w:numId w:val="4"/>
        </w:numPr>
      </w:pPr>
      <w:r w:rsidRPr="00C62394">
        <w:t>Sewerage: Sewer lines, manholes, treatment plants</w:t>
      </w:r>
    </w:p>
    <w:p w:rsidR="00C62394" w:rsidRPr="00C62394" w:rsidRDefault="00C62394" w:rsidP="00C62394">
      <w:pPr>
        <w:numPr>
          <w:ilvl w:val="0"/>
          <w:numId w:val="4"/>
        </w:numPr>
      </w:pPr>
      <w:proofErr w:type="spellStart"/>
      <w:r w:rsidRPr="00C62394">
        <w:t>Greenspace</w:t>
      </w:r>
      <w:proofErr w:type="spellEnd"/>
      <w:r w:rsidRPr="00C62394">
        <w:t xml:space="preserve"> Development: Gardens, parks, boundary walls, parking lots, security infrastructure</w:t>
      </w:r>
    </w:p>
    <w:p w:rsidR="00C62394" w:rsidRPr="00C62394" w:rsidRDefault="00C62394" w:rsidP="00C62394">
      <w:pPr>
        <w:numPr>
          <w:ilvl w:val="0"/>
          <w:numId w:val="4"/>
        </w:numPr>
      </w:pPr>
      <w:r w:rsidRPr="00C62394">
        <w:t>Water Bodies: Lakes, ponds, tanks, fountains</w:t>
      </w:r>
    </w:p>
    <w:p w:rsidR="00C62394" w:rsidRPr="00C62394" w:rsidRDefault="00C62394" w:rsidP="00C62394">
      <w:r w:rsidRPr="00C62394">
        <w:t xml:space="preserve">All assets are </w:t>
      </w:r>
      <w:proofErr w:type="spellStart"/>
      <w:r w:rsidRPr="00C62394">
        <w:t>onboarded</w:t>
      </w:r>
      <w:proofErr w:type="spellEnd"/>
      <w:r w:rsidRPr="00C62394">
        <w:t xml:space="preserve"> for assignment, inspection, and performance tracking.</w:t>
      </w:r>
    </w:p>
    <w:p w:rsidR="00C62394" w:rsidRPr="00C62394" w:rsidRDefault="00C62394" w:rsidP="00C62394">
      <w:r w:rsidRPr="00C62394">
        <w:pict>
          <v:rect id="_x0000_i1028" style="width:0;height:.75pt" o:hralign="center" o:hrstd="t" o:hr="t" fillcolor="#a0a0a0" stroked="f"/>
        </w:pict>
      </w:r>
    </w:p>
    <w:p w:rsidR="00C62394" w:rsidRPr="00C62394" w:rsidRDefault="00C62394" w:rsidP="00C62394">
      <w:pPr>
        <w:rPr>
          <w:b/>
          <w:bCs/>
        </w:rPr>
      </w:pPr>
      <w:r w:rsidRPr="00C62394">
        <w:rPr>
          <w:b/>
          <w:bCs/>
        </w:rPr>
        <w:t>3. </w:t>
      </w:r>
      <w:r w:rsidRPr="00C62394">
        <w:t>Role Hierarchy &amp; Responsibilities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4178"/>
        <w:gridCol w:w="3006"/>
      </w:tblGrid>
      <w:tr w:rsidR="00C62394" w:rsidRPr="00C62394" w:rsidTr="00C6239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62394" w:rsidRPr="00C62394" w:rsidRDefault="00C62394" w:rsidP="00C62394">
            <w:pPr>
              <w:rPr>
                <w:b/>
                <w:bCs/>
              </w:rPr>
            </w:pPr>
            <w:r w:rsidRPr="00C62394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62394" w:rsidRPr="00C62394" w:rsidRDefault="00C62394" w:rsidP="00C62394">
            <w:pPr>
              <w:rPr>
                <w:b/>
                <w:bCs/>
              </w:rPr>
            </w:pPr>
            <w:r w:rsidRPr="00C62394">
              <w:rPr>
                <w:b/>
                <w:bCs/>
              </w:rPr>
              <w:t>Responsibilities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62394" w:rsidRPr="00C62394" w:rsidRDefault="00C62394" w:rsidP="00C62394">
            <w:pPr>
              <w:rPr>
                <w:b/>
                <w:bCs/>
              </w:rPr>
            </w:pPr>
            <w:r w:rsidRPr="00C62394">
              <w:rPr>
                <w:b/>
                <w:bCs/>
              </w:rPr>
              <w:t>Form/Action</w:t>
            </w:r>
          </w:p>
        </w:tc>
      </w:tr>
      <w:tr w:rsidR="00C62394" w:rsidRPr="00C62394" w:rsidTr="00C623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State Admin/Commissioner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Data initialization, upload, bulk asset management, approvals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System-wide access</w:t>
            </w:r>
          </w:p>
        </w:tc>
      </w:tr>
      <w:tr w:rsidR="00C62394" w:rsidRPr="00C62394" w:rsidTr="00C623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ENC/Nodal Officer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Supervisory approval, command re-survey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Approvals, visibility</w:t>
            </w:r>
          </w:p>
        </w:tc>
      </w:tr>
      <w:tr w:rsidR="00C62394" w:rsidRPr="00C62394" w:rsidTr="00C623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Superintendent Engineer (SE)/Reporting Officer (RO)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Asset assignment, review, workflow audit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Assigns Part 1 to UIQM Field Engineer</w:t>
            </w:r>
          </w:p>
        </w:tc>
      </w:tr>
      <w:tr w:rsidR="00C62394" w:rsidRPr="00C62394" w:rsidTr="00C623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UIQM Nodal Officer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Field inspection management, quality oversight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Reviews Part 2 and commands re-surveys</w:t>
            </w:r>
          </w:p>
        </w:tc>
      </w:tr>
      <w:tr w:rsidR="00C62394" w:rsidRPr="00C62394" w:rsidTr="00C623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UIQM Field Engineer/Inspector (AE, PDMC, SEEE)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Conducts field inspection, fills inspection forms (Part 1/2)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Completes and submits both forms</w:t>
            </w:r>
          </w:p>
        </w:tc>
      </w:tr>
      <w:tr w:rsidR="00C62394" w:rsidRPr="00C62394" w:rsidTr="00C623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ULB Engineer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Site-level execution, preliminary reporting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Aids in preparing Part 1</w:t>
            </w:r>
          </w:p>
        </w:tc>
      </w:tr>
      <w:tr w:rsidR="00C62394" w:rsidRPr="00C62394" w:rsidTr="00C623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SQM (State Quality Monitor)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Final quality check, grading, report consolidation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Prepares &amp; signs off Part 2</w:t>
            </w:r>
          </w:p>
        </w:tc>
      </w:tr>
    </w:tbl>
    <w:p w:rsidR="00C62394" w:rsidRPr="00C62394" w:rsidRDefault="00C62394" w:rsidP="00C62394">
      <w:r w:rsidRPr="00C62394">
        <w:pict>
          <v:rect id="_x0000_i1029" style="width:0;height:.75pt" o:hralign="center" o:hrstd="t" o:hr="t" fillcolor="#a0a0a0" stroked="f"/>
        </w:pict>
      </w:r>
    </w:p>
    <w:p w:rsidR="00C62394" w:rsidRPr="00C62394" w:rsidRDefault="00C62394" w:rsidP="00C62394">
      <w:pPr>
        <w:rPr>
          <w:b/>
          <w:bCs/>
        </w:rPr>
      </w:pPr>
      <w:r w:rsidRPr="00C62394">
        <w:rPr>
          <w:b/>
          <w:bCs/>
        </w:rPr>
        <w:t>4. </w:t>
      </w:r>
      <w:r w:rsidRPr="00C62394">
        <w:t>Workflow Process</w:t>
      </w:r>
    </w:p>
    <w:p w:rsidR="00C62394" w:rsidRPr="00C62394" w:rsidRDefault="00C62394" w:rsidP="00C62394">
      <w:r w:rsidRPr="00C62394">
        <w:t>Step 1: Data Initialization</w:t>
      </w:r>
    </w:p>
    <w:p w:rsidR="00C62394" w:rsidRPr="00C62394" w:rsidRDefault="00C62394" w:rsidP="00C62394">
      <w:pPr>
        <w:numPr>
          <w:ilvl w:val="0"/>
          <w:numId w:val="5"/>
        </w:numPr>
      </w:pPr>
      <w:r w:rsidRPr="00C62394">
        <w:t xml:space="preserve">State Admin uploads, </w:t>
      </w:r>
      <w:proofErr w:type="gramStart"/>
      <w:r w:rsidRPr="00C62394">
        <w:t>adds</w:t>
      </w:r>
      <w:proofErr w:type="gramEnd"/>
      <w:r w:rsidRPr="00C62394">
        <w:t>, and maintains all assets for different work types.</w:t>
      </w:r>
    </w:p>
    <w:p w:rsidR="00C62394" w:rsidRPr="00C62394" w:rsidRDefault="00C62394" w:rsidP="00C62394">
      <w:r w:rsidRPr="00C62394">
        <w:t>Step 2: Asset Assignment</w:t>
      </w:r>
    </w:p>
    <w:p w:rsidR="00C62394" w:rsidRPr="00C62394" w:rsidRDefault="00C62394" w:rsidP="00C62394">
      <w:pPr>
        <w:numPr>
          <w:ilvl w:val="0"/>
          <w:numId w:val="6"/>
        </w:numPr>
      </w:pPr>
      <w:r w:rsidRPr="00C62394">
        <w:t>SE/Reporting Officer reviews work pool and assigns specific assets (road, water, etc.) to UIQM Field Engineer for inspection.</w:t>
      </w:r>
    </w:p>
    <w:p w:rsidR="00C62394" w:rsidRPr="00C62394" w:rsidRDefault="00C62394" w:rsidP="00C62394">
      <w:r w:rsidRPr="00C62394">
        <w:t>Step 3: Field Inspection</w:t>
      </w:r>
    </w:p>
    <w:p w:rsidR="00C62394" w:rsidRPr="00C62394" w:rsidRDefault="00C62394" w:rsidP="00C62394">
      <w:pPr>
        <w:numPr>
          <w:ilvl w:val="0"/>
          <w:numId w:val="7"/>
        </w:numPr>
      </w:pPr>
      <w:r w:rsidRPr="00C62394">
        <w:t>UIQM Field Engineer conducts site visit.</w:t>
      </w:r>
    </w:p>
    <w:p w:rsidR="00C62394" w:rsidRPr="00C62394" w:rsidRDefault="00C62394" w:rsidP="00C62394">
      <w:pPr>
        <w:numPr>
          <w:ilvl w:val="1"/>
          <w:numId w:val="7"/>
        </w:numPr>
      </w:pPr>
      <w:r w:rsidRPr="00C62394">
        <w:t>Fills Part 1 (Asset Detail/Work Status Form)</w:t>
      </w:r>
    </w:p>
    <w:p w:rsidR="00C62394" w:rsidRPr="00C62394" w:rsidRDefault="00C62394" w:rsidP="00C62394">
      <w:pPr>
        <w:numPr>
          <w:ilvl w:val="1"/>
          <w:numId w:val="7"/>
        </w:numPr>
      </w:pPr>
      <w:r w:rsidRPr="00C62394">
        <w:lastRenderedPageBreak/>
        <w:t>Fills Part 2 (Inspection/Quality Monitoring Form; SQM)</w:t>
      </w:r>
    </w:p>
    <w:p w:rsidR="00C62394" w:rsidRPr="00C62394" w:rsidRDefault="00C62394" w:rsidP="00C62394">
      <w:pPr>
        <w:numPr>
          <w:ilvl w:val="0"/>
          <w:numId w:val="7"/>
        </w:numPr>
      </w:pPr>
      <w:r w:rsidRPr="00C62394">
        <w:t xml:space="preserve">Inspections cover assigned road sections, water/sewerage infrastructure, </w:t>
      </w:r>
      <w:proofErr w:type="spellStart"/>
      <w:r w:rsidRPr="00C62394">
        <w:t>greenspaces</w:t>
      </w:r>
      <w:proofErr w:type="spellEnd"/>
      <w:r w:rsidRPr="00C62394">
        <w:t>, and water bodies.</w:t>
      </w:r>
    </w:p>
    <w:p w:rsidR="00C62394" w:rsidRPr="00C62394" w:rsidRDefault="00C62394" w:rsidP="00C62394">
      <w:r w:rsidRPr="00C62394">
        <w:t>Step 4: Report Submission and Approval</w:t>
      </w:r>
    </w:p>
    <w:p w:rsidR="00C62394" w:rsidRPr="00C62394" w:rsidRDefault="00C62394" w:rsidP="00C62394">
      <w:pPr>
        <w:numPr>
          <w:ilvl w:val="0"/>
          <w:numId w:val="8"/>
        </w:numPr>
      </w:pPr>
      <w:r w:rsidRPr="00C62394">
        <w:t xml:space="preserve">Submitted forms go to the next hierarchy level for visibility (UIQM, ENC, </w:t>
      </w:r>
      <w:proofErr w:type="gramStart"/>
      <w:r w:rsidRPr="00C62394">
        <w:t>State</w:t>
      </w:r>
      <w:proofErr w:type="gramEnd"/>
      <w:r w:rsidRPr="00C62394">
        <w:t xml:space="preserve"> Admin).</w:t>
      </w:r>
    </w:p>
    <w:p w:rsidR="00C62394" w:rsidRPr="00C62394" w:rsidRDefault="00C62394" w:rsidP="00C62394">
      <w:pPr>
        <w:numPr>
          <w:ilvl w:val="0"/>
          <w:numId w:val="8"/>
        </w:numPr>
      </w:pPr>
      <w:r w:rsidRPr="00C62394">
        <w:t>Re-survey can be commanded if necessary.</w:t>
      </w:r>
    </w:p>
    <w:p w:rsidR="00C62394" w:rsidRPr="00C62394" w:rsidRDefault="00C62394" w:rsidP="00C62394">
      <w:r w:rsidRPr="00C62394">
        <w:pict>
          <v:rect id="_x0000_i1030" style="width:0;height:.75pt" o:hralign="center" o:hrstd="t" o:hr="t" fillcolor="#a0a0a0" stroked="f"/>
        </w:pict>
      </w:r>
    </w:p>
    <w:p w:rsidR="00C62394" w:rsidRPr="00C62394" w:rsidRDefault="00C62394" w:rsidP="00C62394">
      <w:pPr>
        <w:rPr>
          <w:b/>
          <w:bCs/>
        </w:rPr>
      </w:pPr>
      <w:r w:rsidRPr="00C62394">
        <w:rPr>
          <w:b/>
          <w:bCs/>
        </w:rPr>
        <w:t>5. </w:t>
      </w:r>
      <w:r w:rsidRPr="00C62394">
        <w:t>Form Specifications</w:t>
      </w:r>
    </w:p>
    <w:p w:rsidR="00C62394" w:rsidRPr="00C62394" w:rsidRDefault="00C62394" w:rsidP="00C62394">
      <w:r w:rsidRPr="00C62394">
        <w:pict>
          <v:rect id="_x0000_i1031" style="width:0;height:.75pt" o:hralign="center" o:hrstd="t" o:hr="t" fillcolor="#a0a0a0" stroked="f"/>
        </w:pict>
      </w:r>
    </w:p>
    <w:p w:rsidR="00C62394" w:rsidRPr="00C62394" w:rsidRDefault="00C62394" w:rsidP="00C62394">
      <w:pPr>
        <w:rPr>
          <w:b/>
          <w:bCs/>
        </w:rPr>
      </w:pPr>
      <w:r w:rsidRPr="00C62394">
        <w:t>5.1 Part 1 — Asset/Work Detail Form (For All Asset Types)</w:t>
      </w:r>
    </w:p>
    <w:p w:rsidR="00C62394" w:rsidRPr="00C62394" w:rsidRDefault="00C62394" w:rsidP="00C62394">
      <w:r w:rsidRPr="00C62394">
        <w:t>Fields (Road Example):</w:t>
      </w:r>
    </w:p>
    <w:p w:rsidR="00C62394" w:rsidRPr="00C62394" w:rsidRDefault="00C62394" w:rsidP="00C62394">
      <w:pPr>
        <w:numPr>
          <w:ilvl w:val="0"/>
          <w:numId w:val="9"/>
        </w:numPr>
      </w:pPr>
      <w:r w:rsidRPr="00C62394">
        <w:t>Division, District, ULB/Ward</w:t>
      </w:r>
    </w:p>
    <w:p w:rsidR="00C62394" w:rsidRPr="00C62394" w:rsidRDefault="00C62394" w:rsidP="00C62394">
      <w:pPr>
        <w:numPr>
          <w:ilvl w:val="0"/>
          <w:numId w:val="9"/>
        </w:numPr>
      </w:pPr>
      <w:r w:rsidRPr="00C62394">
        <w:t xml:space="preserve">Asset Type (BT road, CC road, Pavement, Water Supply, Sewerage, </w:t>
      </w:r>
      <w:proofErr w:type="spellStart"/>
      <w:r w:rsidRPr="00C62394">
        <w:t>Greenspace</w:t>
      </w:r>
      <w:proofErr w:type="spellEnd"/>
      <w:r w:rsidRPr="00C62394">
        <w:t>, Water Body)</w:t>
      </w:r>
    </w:p>
    <w:p w:rsidR="00C62394" w:rsidRPr="00C62394" w:rsidRDefault="00C62394" w:rsidP="00C62394">
      <w:pPr>
        <w:numPr>
          <w:ilvl w:val="0"/>
          <w:numId w:val="9"/>
        </w:numPr>
      </w:pPr>
      <w:r w:rsidRPr="00C62394">
        <w:t>Road/Asset Name, Sanction Number</w:t>
      </w:r>
    </w:p>
    <w:p w:rsidR="00C62394" w:rsidRPr="00C62394" w:rsidRDefault="00C62394" w:rsidP="00C62394">
      <w:pPr>
        <w:numPr>
          <w:ilvl w:val="0"/>
          <w:numId w:val="9"/>
        </w:numPr>
      </w:pPr>
      <w:r w:rsidRPr="00C62394">
        <w:t>Carriageway width, asset dimensions, sanctioned/awarded length and cost</w:t>
      </w:r>
    </w:p>
    <w:p w:rsidR="00C62394" w:rsidRPr="00C62394" w:rsidRDefault="00C62394" w:rsidP="00C62394">
      <w:pPr>
        <w:numPr>
          <w:ilvl w:val="0"/>
          <w:numId w:val="9"/>
        </w:numPr>
      </w:pPr>
      <w:r w:rsidRPr="00C62394">
        <w:t>Start/Completion Dates (key milestones)</w:t>
      </w:r>
    </w:p>
    <w:p w:rsidR="00C62394" w:rsidRPr="00C62394" w:rsidRDefault="00C62394" w:rsidP="00C62394">
      <w:pPr>
        <w:numPr>
          <w:ilvl w:val="0"/>
          <w:numId w:val="9"/>
        </w:numPr>
      </w:pPr>
      <w:r w:rsidRPr="00C62394">
        <w:t>Contractor details (name, contact)</w:t>
      </w:r>
    </w:p>
    <w:p w:rsidR="00C62394" w:rsidRPr="00C62394" w:rsidRDefault="00C62394" w:rsidP="00C62394">
      <w:pPr>
        <w:numPr>
          <w:ilvl w:val="0"/>
          <w:numId w:val="9"/>
        </w:numPr>
      </w:pPr>
      <w:r w:rsidRPr="00C62394">
        <w:t>Technical sanctions (cost, date)</w:t>
      </w:r>
    </w:p>
    <w:p w:rsidR="00C62394" w:rsidRPr="00C62394" w:rsidRDefault="00C62394" w:rsidP="00C62394">
      <w:pPr>
        <w:numPr>
          <w:ilvl w:val="0"/>
          <w:numId w:val="9"/>
        </w:numPr>
      </w:pPr>
      <w:r w:rsidRPr="00C62394">
        <w:t>Quality control arrangements</w:t>
      </w:r>
    </w:p>
    <w:p w:rsidR="00C62394" w:rsidRPr="00C62394" w:rsidRDefault="00C62394" w:rsidP="00C62394">
      <w:pPr>
        <w:numPr>
          <w:ilvl w:val="0"/>
          <w:numId w:val="9"/>
        </w:numPr>
      </w:pPr>
      <w:r w:rsidRPr="00C62394">
        <w:t>Mix Design Lab Info (lab location, mix design grades, geo-tagged photo upload)</w:t>
      </w:r>
    </w:p>
    <w:p w:rsidR="00C62394" w:rsidRPr="00C62394" w:rsidRDefault="00C62394" w:rsidP="00C62394">
      <w:pPr>
        <w:numPr>
          <w:ilvl w:val="0"/>
          <w:numId w:val="9"/>
        </w:numPr>
      </w:pPr>
      <w:r w:rsidRPr="00C62394">
        <w:t>Equipment lists, lab establishment status</w:t>
      </w:r>
    </w:p>
    <w:p w:rsidR="00C62394" w:rsidRPr="00C62394" w:rsidRDefault="00C62394" w:rsidP="00C62394">
      <w:pPr>
        <w:numPr>
          <w:ilvl w:val="0"/>
          <w:numId w:val="9"/>
        </w:numPr>
      </w:pPr>
      <w:r w:rsidRPr="00C62394">
        <w:t>ULB Engineer/Field Engineer details</w:t>
      </w:r>
    </w:p>
    <w:p w:rsidR="00C62394" w:rsidRPr="00C62394" w:rsidRDefault="00C62394" w:rsidP="00C62394">
      <w:proofErr w:type="spellStart"/>
      <w:r w:rsidRPr="00C62394">
        <w:t>Greenspace</w:t>
      </w:r>
      <w:proofErr w:type="spellEnd"/>
      <w:r w:rsidRPr="00C62394">
        <w:t>/Water Supply/Sewerage/Water Bodies:</w:t>
      </w:r>
    </w:p>
    <w:p w:rsidR="00C62394" w:rsidRPr="00C62394" w:rsidRDefault="00C62394" w:rsidP="00C62394">
      <w:pPr>
        <w:numPr>
          <w:ilvl w:val="0"/>
          <w:numId w:val="10"/>
        </w:numPr>
      </w:pPr>
      <w:r w:rsidRPr="00C62394">
        <w:t>Specific fields as per asset type (e.g., garden area, tank capacity, security systems, manhole count, etc.)</w:t>
      </w:r>
    </w:p>
    <w:p w:rsidR="00C62394" w:rsidRPr="00C62394" w:rsidRDefault="00C62394" w:rsidP="00C62394">
      <w:r w:rsidRPr="00C62394">
        <w:pict>
          <v:rect id="_x0000_i1032" style="width:0;height:.75pt" o:hralign="center" o:hrstd="t" o:hr="t" fillcolor="#a0a0a0" stroked="f"/>
        </w:pict>
      </w:r>
    </w:p>
    <w:p w:rsidR="00C62394" w:rsidRPr="00C62394" w:rsidRDefault="00C62394" w:rsidP="00C62394">
      <w:pPr>
        <w:rPr>
          <w:b/>
          <w:bCs/>
        </w:rPr>
      </w:pPr>
      <w:r w:rsidRPr="00C62394">
        <w:lastRenderedPageBreak/>
        <w:t>5.2 Part 2 — Inspection &amp; Quality Monitoring Form (SQM/Field Engineer)</w:t>
      </w:r>
    </w:p>
    <w:p w:rsidR="00C62394" w:rsidRPr="00C62394" w:rsidRDefault="00C62394" w:rsidP="00C62394">
      <w:r w:rsidRPr="00C62394">
        <w:t>General Structure:</w:t>
      </w:r>
    </w:p>
    <w:p w:rsidR="00C62394" w:rsidRPr="00C62394" w:rsidRDefault="00C62394" w:rsidP="00C62394">
      <w:pPr>
        <w:numPr>
          <w:ilvl w:val="0"/>
          <w:numId w:val="11"/>
        </w:numPr>
      </w:pPr>
      <w:r w:rsidRPr="00C62394">
        <w:t>Work status: Ongoing/Completed</w:t>
      </w:r>
    </w:p>
    <w:p w:rsidR="00C62394" w:rsidRPr="00C62394" w:rsidRDefault="00C62394" w:rsidP="00C62394">
      <w:pPr>
        <w:numPr>
          <w:ilvl w:val="0"/>
          <w:numId w:val="11"/>
        </w:numPr>
      </w:pPr>
      <w:r w:rsidRPr="00C62394">
        <w:t>Inspecting division, district, ULB/ward, road/asset name, physical status</w:t>
      </w:r>
    </w:p>
    <w:p w:rsidR="00C62394" w:rsidRPr="00C62394" w:rsidRDefault="00C62394" w:rsidP="00C62394">
      <w:pPr>
        <w:numPr>
          <w:ilvl w:val="0"/>
          <w:numId w:val="11"/>
        </w:numPr>
      </w:pPr>
      <w:r w:rsidRPr="00C62394">
        <w:t>RD (</w:t>
      </w:r>
      <w:proofErr w:type="spellStart"/>
      <w:r w:rsidRPr="00C62394">
        <w:t>chainage</w:t>
      </w:r>
      <w:proofErr w:type="spellEnd"/>
      <w:r w:rsidRPr="00C62394">
        <w:t>) of inspected sections</w:t>
      </w:r>
    </w:p>
    <w:p w:rsidR="00C62394" w:rsidRPr="00C62394" w:rsidRDefault="00C62394" w:rsidP="00C62394">
      <w:pPr>
        <w:numPr>
          <w:ilvl w:val="0"/>
          <w:numId w:val="11"/>
        </w:numPr>
      </w:pPr>
      <w:r w:rsidRPr="00C62394">
        <w:t>Present work components: earthwork, base/sub-base, surface courses, shoulders, cross-drainage, protection, finishing</w:t>
      </w:r>
    </w:p>
    <w:p w:rsidR="00C62394" w:rsidRPr="00C62394" w:rsidRDefault="00C62394" w:rsidP="00C62394">
      <w:pPr>
        <w:numPr>
          <w:ilvl w:val="0"/>
          <w:numId w:val="11"/>
        </w:numPr>
      </w:pPr>
      <w:r w:rsidRPr="00C62394">
        <w:t xml:space="preserve">For non-road assets: pump house, pipeline, garden, </w:t>
      </w:r>
      <w:proofErr w:type="spellStart"/>
      <w:r w:rsidRPr="00C62394">
        <w:t>waterbody</w:t>
      </w:r>
      <w:proofErr w:type="spellEnd"/>
      <w:r w:rsidRPr="00C62394">
        <w:t xml:space="preserve"> details</w:t>
      </w:r>
    </w:p>
    <w:p w:rsidR="00C62394" w:rsidRPr="00C62394" w:rsidRDefault="00C62394" w:rsidP="00C62394">
      <w:pPr>
        <w:numPr>
          <w:ilvl w:val="0"/>
          <w:numId w:val="11"/>
        </w:numPr>
      </w:pPr>
      <w:r w:rsidRPr="00C62394">
        <w:t>Quality arrangements (lab setup, equipment verification against Part 1)</w:t>
      </w:r>
    </w:p>
    <w:p w:rsidR="00C62394" w:rsidRPr="00C62394" w:rsidRDefault="00C62394" w:rsidP="00C62394">
      <w:pPr>
        <w:numPr>
          <w:ilvl w:val="0"/>
          <w:numId w:val="11"/>
        </w:numPr>
      </w:pPr>
      <w:r w:rsidRPr="00C62394">
        <w:t>Mix design validation, geo-tagged photo upload, contractor, site engineer existence/verification</w:t>
      </w:r>
    </w:p>
    <w:p w:rsidR="00C62394" w:rsidRPr="00C62394" w:rsidRDefault="00C62394" w:rsidP="00C62394">
      <w:r w:rsidRPr="00C62394">
        <w:t>Detailed Observations:</w:t>
      </w:r>
    </w:p>
    <w:p w:rsidR="00C62394" w:rsidRPr="00C62394" w:rsidRDefault="00C62394" w:rsidP="00C62394">
      <w:pPr>
        <w:numPr>
          <w:ilvl w:val="0"/>
          <w:numId w:val="12"/>
        </w:numPr>
      </w:pPr>
      <w:r w:rsidRPr="00C62394">
        <w:t>Layer-wise assessment: base course, sub-base, surface, CC/BT courses, shouldering, associated structures</w:t>
      </w:r>
    </w:p>
    <w:p w:rsidR="00C62394" w:rsidRPr="00C62394" w:rsidRDefault="00C62394" w:rsidP="00C62394">
      <w:pPr>
        <w:numPr>
          <w:ilvl w:val="0"/>
          <w:numId w:val="12"/>
        </w:numPr>
      </w:pPr>
      <w:r w:rsidRPr="00C62394">
        <w:t>Physical measurement (thickness, compaction, aggregate grading, camber, strength)</w:t>
      </w:r>
    </w:p>
    <w:p w:rsidR="00C62394" w:rsidRPr="00C62394" w:rsidRDefault="00C62394" w:rsidP="00C62394">
      <w:pPr>
        <w:numPr>
          <w:ilvl w:val="0"/>
          <w:numId w:val="12"/>
        </w:numPr>
      </w:pPr>
      <w:r w:rsidRPr="00C62394">
        <w:t>Review invoices and documentation for material (bitumen, cement, stone, plant receipts)</w:t>
      </w:r>
    </w:p>
    <w:p w:rsidR="00C62394" w:rsidRPr="00C62394" w:rsidRDefault="00C62394" w:rsidP="00C62394">
      <w:pPr>
        <w:numPr>
          <w:ilvl w:val="0"/>
          <w:numId w:val="12"/>
        </w:numPr>
      </w:pPr>
      <w:r w:rsidRPr="00C62394">
        <w:t>Quality of workmanship; note any distress/damage/defects in surface, facility, or asset</w:t>
      </w:r>
    </w:p>
    <w:p w:rsidR="00C62394" w:rsidRPr="00C62394" w:rsidRDefault="00C62394" w:rsidP="00C62394">
      <w:pPr>
        <w:numPr>
          <w:ilvl w:val="0"/>
          <w:numId w:val="12"/>
        </w:numPr>
      </w:pPr>
      <w:r w:rsidRPr="00C62394">
        <w:t>ULB, SQM, Field engineer signatures and mobile numbers</w:t>
      </w:r>
    </w:p>
    <w:p w:rsidR="00C62394" w:rsidRPr="00C62394" w:rsidRDefault="00C62394" w:rsidP="00C62394">
      <w:r w:rsidRPr="00C62394">
        <w:t>Item Grading:</w:t>
      </w:r>
    </w:p>
    <w:p w:rsidR="00C62394" w:rsidRPr="00C62394" w:rsidRDefault="00C62394" w:rsidP="00C62394">
      <w:pPr>
        <w:numPr>
          <w:ilvl w:val="0"/>
          <w:numId w:val="13"/>
        </w:numPr>
      </w:pPr>
      <w:r w:rsidRPr="00C62394">
        <w:t>Satisfactory (S), Satisfactory — Requires Improvement (SRI), Unsatisfactory (U)</w:t>
      </w:r>
    </w:p>
    <w:p w:rsidR="00C62394" w:rsidRPr="00C62394" w:rsidRDefault="00C62394" w:rsidP="00C62394">
      <w:pPr>
        <w:numPr>
          <w:ilvl w:val="0"/>
          <w:numId w:val="13"/>
        </w:numPr>
      </w:pPr>
      <w:r w:rsidRPr="00C62394">
        <w:t>Section-wise and overall grading for quality arrangements, attention, geometries, base/sub-base, surface, shoulders</w:t>
      </w:r>
    </w:p>
    <w:p w:rsidR="00C62394" w:rsidRPr="00C62394" w:rsidRDefault="00C62394" w:rsidP="00C62394">
      <w:pPr>
        <w:numPr>
          <w:ilvl w:val="0"/>
          <w:numId w:val="13"/>
        </w:numPr>
      </w:pPr>
      <w:r w:rsidRPr="00C62394">
        <w:t>Consolidated overall grading</w:t>
      </w:r>
    </w:p>
    <w:p w:rsidR="00C62394" w:rsidRPr="00C62394" w:rsidRDefault="00C62394" w:rsidP="00C62394">
      <w:r w:rsidRPr="00C62394">
        <w:pict>
          <v:rect id="_x0000_i1033" style="width:0;height:.75pt" o:hralign="center" o:hrstd="t" o:hr="t" fillcolor="#a0a0a0" stroked="f"/>
        </w:pict>
      </w:r>
    </w:p>
    <w:p w:rsidR="00C62394" w:rsidRPr="00C62394" w:rsidRDefault="00C62394" w:rsidP="00C62394">
      <w:pPr>
        <w:rPr>
          <w:b/>
          <w:bCs/>
        </w:rPr>
      </w:pPr>
      <w:r w:rsidRPr="00C62394">
        <w:t>5.3 Specialized Sections for Asset Types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8152"/>
      </w:tblGrid>
      <w:tr w:rsidR="00C62394" w:rsidRPr="00C62394" w:rsidTr="00C6239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62394" w:rsidRPr="00C62394" w:rsidRDefault="00C62394" w:rsidP="00C62394">
            <w:pPr>
              <w:rPr>
                <w:b/>
                <w:bCs/>
              </w:rPr>
            </w:pPr>
            <w:r w:rsidRPr="00C62394">
              <w:rPr>
                <w:b/>
                <w:bCs/>
              </w:rPr>
              <w:lastRenderedPageBreak/>
              <w:t>Asset/Work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62394" w:rsidRPr="00C62394" w:rsidRDefault="00C62394" w:rsidP="00C62394">
            <w:pPr>
              <w:rPr>
                <w:b/>
                <w:bCs/>
              </w:rPr>
            </w:pPr>
            <w:r w:rsidRPr="00C62394">
              <w:rPr>
                <w:b/>
                <w:bCs/>
              </w:rPr>
              <w:t>Additional Form Fields</w:t>
            </w:r>
          </w:p>
        </w:tc>
      </w:tr>
      <w:tr w:rsidR="00C62394" w:rsidRPr="00C62394" w:rsidTr="00C623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Roads (BT, CC, Pavement)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Road length, width, carriageway, pavement layers, mix design grades, QC labs</w:t>
            </w:r>
          </w:p>
        </w:tc>
      </w:tr>
      <w:tr w:rsidR="00C62394" w:rsidRPr="00C62394" w:rsidTr="00C623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Water Supply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Pipe length, material-type, pump details, valve positions, flow meters</w:t>
            </w:r>
          </w:p>
        </w:tc>
      </w:tr>
      <w:tr w:rsidR="00C62394" w:rsidRPr="00C62394" w:rsidTr="00C623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Sewerage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Sewer line length, diameter, manhole locations, treatment status</w:t>
            </w:r>
          </w:p>
        </w:tc>
      </w:tr>
      <w:tr w:rsidR="00C62394" w:rsidRPr="00C62394" w:rsidTr="00C623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proofErr w:type="spellStart"/>
            <w:r w:rsidRPr="00C62394">
              <w:t>Greenspace</w:t>
            </w:r>
            <w:proofErr w:type="spellEnd"/>
            <w:r w:rsidRPr="00C62394">
              <w:t xml:space="preserve"> 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Area, facility type (garden, parking), boundary details, security measure</w:t>
            </w:r>
          </w:p>
        </w:tc>
      </w:tr>
      <w:tr w:rsidR="00C62394" w:rsidRPr="00C62394" w:rsidTr="00C623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Water Bodies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C62394" w:rsidRPr="00C62394" w:rsidRDefault="00C62394" w:rsidP="00C62394">
            <w:r w:rsidRPr="00C62394">
              <w:t>Storage capacity, pond/lake location &amp; dimensions, perimeter details</w:t>
            </w:r>
          </w:p>
        </w:tc>
      </w:tr>
    </w:tbl>
    <w:p w:rsidR="00C62394" w:rsidRPr="00C62394" w:rsidRDefault="00C62394" w:rsidP="00C62394">
      <w:r w:rsidRPr="00C62394">
        <w:pict>
          <v:rect id="_x0000_i1034" style="width:0;height:.75pt" o:hralign="center" o:hrstd="t" o:hr="t" fillcolor="#a0a0a0" stroked="f"/>
        </w:pict>
      </w:r>
    </w:p>
    <w:p w:rsidR="00C62394" w:rsidRPr="00C62394" w:rsidRDefault="00C62394" w:rsidP="00C62394">
      <w:pPr>
        <w:rPr>
          <w:b/>
          <w:bCs/>
        </w:rPr>
      </w:pPr>
      <w:r w:rsidRPr="00C62394">
        <w:rPr>
          <w:b/>
          <w:bCs/>
        </w:rPr>
        <w:t>6. </w:t>
      </w:r>
      <w:r w:rsidRPr="00C62394">
        <w:t>Role-Based Access Specification</w:t>
      </w:r>
    </w:p>
    <w:p w:rsidR="00C62394" w:rsidRPr="00C62394" w:rsidRDefault="00C62394" w:rsidP="00C62394">
      <w:pPr>
        <w:numPr>
          <w:ilvl w:val="0"/>
          <w:numId w:val="14"/>
        </w:numPr>
      </w:pPr>
      <w:r w:rsidRPr="00C62394">
        <w:t>State Admin: System-wide controls, all asset forms and approvals, workflow assignment.</w:t>
      </w:r>
    </w:p>
    <w:p w:rsidR="00C62394" w:rsidRPr="00C62394" w:rsidRDefault="00C62394" w:rsidP="00C62394">
      <w:pPr>
        <w:numPr>
          <w:ilvl w:val="0"/>
          <w:numId w:val="14"/>
        </w:numPr>
      </w:pPr>
      <w:r w:rsidRPr="00C62394">
        <w:t>SE/RO: Asset assignment, review, sees all submitted inspection forms for their assignment zones.</w:t>
      </w:r>
    </w:p>
    <w:p w:rsidR="00C62394" w:rsidRPr="00C62394" w:rsidRDefault="00C62394" w:rsidP="00C62394">
      <w:pPr>
        <w:numPr>
          <w:ilvl w:val="0"/>
          <w:numId w:val="14"/>
        </w:numPr>
      </w:pPr>
      <w:r w:rsidRPr="00C62394">
        <w:t xml:space="preserve">UIQM Field Engineer: Access to assigned </w:t>
      </w:r>
      <w:proofErr w:type="spellStart"/>
      <w:r w:rsidRPr="00C62394">
        <w:t>worklists</w:t>
      </w:r>
      <w:proofErr w:type="spellEnd"/>
      <w:r w:rsidRPr="00C62394">
        <w:t>, submit inspection Part 1 and Part 2.</w:t>
      </w:r>
    </w:p>
    <w:p w:rsidR="00C62394" w:rsidRPr="00C62394" w:rsidRDefault="00C62394" w:rsidP="00C62394">
      <w:pPr>
        <w:numPr>
          <w:ilvl w:val="0"/>
          <w:numId w:val="14"/>
        </w:numPr>
      </w:pPr>
      <w:r w:rsidRPr="00C62394">
        <w:t>INC/Nodal Officer, SQM: Higher-level approval, re-survey initiation, quality monitor reports.</w:t>
      </w:r>
    </w:p>
    <w:p w:rsidR="00C62394" w:rsidRPr="00C62394" w:rsidRDefault="00C62394" w:rsidP="00C62394">
      <w:pPr>
        <w:numPr>
          <w:ilvl w:val="0"/>
          <w:numId w:val="14"/>
        </w:numPr>
      </w:pPr>
      <w:r w:rsidRPr="00C62394">
        <w:t>ULB Engineer/AEO: Local, preliminary reporting and support.</w:t>
      </w:r>
    </w:p>
    <w:p w:rsidR="00C62394" w:rsidRPr="00C62394" w:rsidRDefault="00C62394" w:rsidP="00C62394">
      <w:r w:rsidRPr="00C62394">
        <w:t xml:space="preserve">Access Key Structure: Composite key of (Role, </w:t>
      </w:r>
      <w:proofErr w:type="spellStart"/>
      <w:r w:rsidRPr="00C62394">
        <w:t>DeptID</w:t>
      </w:r>
      <w:proofErr w:type="spellEnd"/>
      <w:r w:rsidRPr="00C62394">
        <w:t xml:space="preserve">, </w:t>
      </w:r>
      <w:proofErr w:type="spellStart"/>
      <w:proofErr w:type="gramStart"/>
      <w:r w:rsidRPr="00C62394">
        <w:t>DesignationID</w:t>
      </w:r>
      <w:proofErr w:type="spellEnd"/>
      <w:proofErr w:type="gramEnd"/>
      <w:r w:rsidRPr="00C62394">
        <w:t>).</w:t>
      </w:r>
    </w:p>
    <w:p w:rsidR="00C62394" w:rsidRPr="00C62394" w:rsidRDefault="00C62394" w:rsidP="00C62394">
      <w:r w:rsidRPr="00C62394">
        <w:pict>
          <v:rect id="_x0000_i1035" style="width:0;height:.75pt" o:hralign="center" o:hrstd="t" o:hr="t" fillcolor="#a0a0a0" stroked="f"/>
        </w:pict>
      </w:r>
    </w:p>
    <w:p w:rsidR="00C62394" w:rsidRPr="00C62394" w:rsidRDefault="00C62394" w:rsidP="00C62394">
      <w:pPr>
        <w:rPr>
          <w:b/>
          <w:bCs/>
        </w:rPr>
      </w:pPr>
      <w:r w:rsidRPr="00C62394">
        <w:rPr>
          <w:b/>
          <w:bCs/>
        </w:rPr>
        <w:t>7. </w:t>
      </w:r>
      <w:r w:rsidRPr="00C62394">
        <w:t>Assignment &amp; Re-Assignment Logic</w:t>
      </w:r>
    </w:p>
    <w:p w:rsidR="00C62394" w:rsidRPr="00C62394" w:rsidRDefault="00C62394" w:rsidP="00C62394">
      <w:pPr>
        <w:numPr>
          <w:ilvl w:val="0"/>
          <w:numId w:val="15"/>
        </w:numPr>
      </w:pPr>
      <w:r w:rsidRPr="00C62394">
        <w:t>Asset can be assigned only by authorized SE/RO roles.</w:t>
      </w:r>
    </w:p>
    <w:p w:rsidR="00C62394" w:rsidRPr="00C62394" w:rsidRDefault="00C62394" w:rsidP="00C62394">
      <w:pPr>
        <w:numPr>
          <w:ilvl w:val="0"/>
          <w:numId w:val="15"/>
        </w:numPr>
      </w:pPr>
      <w:r w:rsidRPr="00C62394">
        <w:t>UIQM Field Engineer receives notification and work assignment listing in portal.</w:t>
      </w:r>
    </w:p>
    <w:p w:rsidR="00C62394" w:rsidRPr="00C62394" w:rsidRDefault="00C62394" w:rsidP="00C62394">
      <w:pPr>
        <w:numPr>
          <w:ilvl w:val="0"/>
          <w:numId w:val="15"/>
        </w:numPr>
      </w:pPr>
      <w:r w:rsidRPr="00C62394">
        <w:t>Reassignment possible for failed/unsatisfactory surveys (triggered by higher roles).</w:t>
      </w:r>
    </w:p>
    <w:p w:rsidR="00C62394" w:rsidRPr="00C62394" w:rsidRDefault="00C62394" w:rsidP="00C62394">
      <w:pPr>
        <w:numPr>
          <w:ilvl w:val="0"/>
          <w:numId w:val="15"/>
        </w:numPr>
      </w:pPr>
      <w:r w:rsidRPr="00C62394">
        <w:t>Assignment audit trail: asset ID, assigner ID, assignee ID, timestamps.</w:t>
      </w:r>
    </w:p>
    <w:p w:rsidR="00C62394" w:rsidRPr="00C62394" w:rsidRDefault="00C62394" w:rsidP="00C62394">
      <w:r w:rsidRPr="00C62394">
        <w:pict>
          <v:rect id="_x0000_i1036" style="width:0;height:.75pt" o:hralign="center" o:hrstd="t" o:hr="t" fillcolor="#a0a0a0" stroked="f"/>
        </w:pict>
      </w:r>
    </w:p>
    <w:p w:rsidR="00C62394" w:rsidRPr="00C62394" w:rsidRDefault="00C62394" w:rsidP="00C62394">
      <w:pPr>
        <w:rPr>
          <w:b/>
          <w:bCs/>
        </w:rPr>
      </w:pPr>
      <w:r w:rsidRPr="00C62394">
        <w:rPr>
          <w:b/>
          <w:bCs/>
        </w:rPr>
        <w:lastRenderedPageBreak/>
        <w:t>8. </w:t>
      </w:r>
      <w:r w:rsidRPr="00C62394">
        <w:t>Reporting, Approval &amp; Visibility</w:t>
      </w:r>
    </w:p>
    <w:p w:rsidR="00C62394" w:rsidRPr="00C62394" w:rsidRDefault="00C62394" w:rsidP="00C62394">
      <w:pPr>
        <w:numPr>
          <w:ilvl w:val="0"/>
          <w:numId w:val="16"/>
        </w:numPr>
      </w:pPr>
      <w:r w:rsidRPr="00C62394">
        <w:t>Once forms completed, reports are accessible to next level for visibility, review, and audit.</w:t>
      </w:r>
    </w:p>
    <w:p w:rsidR="00C62394" w:rsidRPr="00C62394" w:rsidRDefault="00C62394" w:rsidP="00C62394">
      <w:pPr>
        <w:numPr>
          <w:ilvl w:val="0"/>
          <w:numId w:val="16"/>
        </w:numPr>
      </w:pPr>
      <w:r w:rsidRPr="00C62394">
        <w:t>Audit trail and logs for all submissions, modifications, surveys, and approvals.</w:t>
      </w:r>
    </w:p>
    <w:p w:rsidR="00C62394" w:rsidRPr="00C62394" w:rsidRDefault="00C62394" w:rsidP="00C62394">
      <w:r w:rsidRPr="00C62394">
        <w:t>Mobile and Web compatibility for form filling, asset review, and photo uploads.</w:t>
      </w:r>
    </w:p>
    <w:p w:rsidR="00C62394" w:rsidRPr="00C62394" w:rsidRDefault="00C62394" w:rsidP="00C62394">
      <w:r w:rsidRPr="00C62394">
        <w:pict>
          <v:rect id="_x0000_i1037" style="width:0;height:.75pt" o:hralign="center" o:hrstd="t" o:hr="t" fillcolor="#a0a0a0" stroked="f"/>
        </w:pict>
      </w:r>
    </w:p>
    <w:p w:rsidR="00C62394" w:rsidRPr="00C62394" w:rsidRDefault="00C62394" w:rsidP="00C62394">
      <w:pPr>
        <w:rPr>
          <w:b/>
          <w:bCs/>
        </w:rPr>
      </w:pPr>
      <w:r w:rsidRPr="00C62394">
        <w:rPr>
          <w:b/>
          <w:bCs/>
        </w:rPr>
        <w:t>9. </w:t>
      </w:r>
      <w:r w:rsidRPr="00C62394">
        <w:t>Quality Control &amp; Grading</w:t>
      </w:r>
    </w:p>
    <w:p w:rsidR="00C62394" w:rsidRPr="00C62394" w:rsidRDefault="00C62394" w:rsidP="00C62394">
      <w:pPr>
        <w:numPr>
          <w:ilvl w:val="0"/>
          <w:numId w:val="17"/>
        </w:numPr>
      </w:pPr>
      <w:r w:rsidRPr="00C62394">
        <w:t>Item-wise, section-wise, and overall grading using grading scales in Part 2.</w:t>
      </w:r>
    </w:p>
    <w:p w:rsidR="00C62394" w:rsidRPr="00C62394" w:rsidRDefault="00C62394" w:rsidP="00C62394">
      <w:pPr>
        <w:numPr>
          <w:ilvl w:val="0"/>
          <w:numId w:val="17"/>
        </w:numPr>
      </w:pPr>
      <w:r w:rsidRPr="00C62394">
        <w:t>Mandatory geo-tagged photo uploads for field/lab/equipment verification.</w:t>
      </w:r>
    </w:p>
    <w:p w:rsidR="00C62394" w:rsidRPr="00C62394" w:rsidRDefault="00C62394" w:rsidP="00C62394">
      <w:pPr>
        <w:numPr>
          <w:ilvl w:val="0"/>
          <w:numId w:val="17"/>
        </w:numPr>
      </w:pPr>
      <w:r w:rsidRPr="00C62394">
        <w:t>Visual and documentary evidence required for quality arrangements.</w:t>
      </w:r>
    </w:p>
    <w:p w:rsidR="00C62394" w:rsidRPr="00C62394" w:rsidRDefault="00C62394" w:rsidP="00C62394">
      <w:r w:rsidRPr="00C62394">
        <w:pict>
          <v:rect id="_x0000_i1038" style="width:0;height:.75pt" o:hralign="center" o:hrstd="t" o:hr="t" fillcolor="#a0a0a0" stroked="f"/>
        </w:pict>
      </w:r>
    </w:p>
    <w:p w:rsidR="00C62394" w:rsidRPr="00C62394" w:rsidRDefault="00C62394" w:rsidP="00C62394">
      <w:r w:rsidRPr="00C62394">
        <w:t>This specification document comprehensively covers all major requirements—from asset types, workflows, forms, roles, assignment logic, field definitions, grading, and reporting framework for UADD inspection and asset management.​</w:t>
      </w:r>
    </w:p>
    <w:p w:rsidR="00C62394" w:rsidRPr="00C62394" w:rsidRDefault="00C62394" w:rsidP="00C62394">
      <w:r w:rsidRPr="00C62394">
        <w:t>Let me know if you need visual workflow diagrams, sample field mockups, or if you want to focus more deeply on any asset type or form section!</w:t>
      </w:r>
    </w:p>
    <w:p w:rsidR="0072708C" w:rsidRPr="0053730D" w:rsidRDefault="00F002BA" w:rsidP="0072708C">
      <w:bookmarkStart w:id="6" w:name="_GoBack"/>
      <w:bookmarkEnd w:id="6"/>
      <w:r>
        <w:br/>
        <w:t xml:space="preserve"> </w:t>
      </w:r>
    </w:p>
    <w:sectPr w:rsidR="0072708C" w:rsidRPr="00537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825B60"/>
    <w:multiLevelType w:val="multilevel"/>
    <w:tmpl w:val="809A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96C77C5"/>
    <w:multiLevelType w:val="multilevel"/>
    <w:tmpl w:val="2D3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AAE294A"/>
    <w:multiLevelType w:val="multilevel"/>
    <w:tmpl w:val="4CDC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A732E9F"/>
    <w:multiLevelType w:val="multilevel"/>
    <w:tmpl w:val="84FC43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530EF2"/>
    <w:multiLevelType w:val="multilevel"/>
    <w:tmpl w:val="F73E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3974509"/>
    <w:multiLevelType w:val="multilevel"/>
    <w:tmpl w:val="4EB0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F831CB1"/>
    <w:multiLevelType w:val="multilevel"/>
    <w:tmpl w:val="E34A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8F61956"/>
    <w:multiLevelType w:val="hybridMultilevel"/>
    <w:tmpl w:val="84FC4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E877C6"/>
    <w:multiLevelType w:val="multilevel"/>
    <w:tmpl w:val="772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E9C4F8D"/>
    <w:multiLevelType w:val="multilevel"/>
    <w:tmpl w:val="4D16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F56267B"/>
    <w:multiLevelType w:val="multilevel"/>
    <w:tmpl w:val="D96A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24821AD"/>
    <w:multiLevelType w:val="multilevel"/>
    <w:tmpl w:val="0B4495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>
    <w:nsid w:val="65484C0A"/>
    <w:multiLevelType w:val="multilevel"/>
    <w:tmpl w:val="B3D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8FA1860"/>
    <w:multiLevelType w:val="multilevel"/>
    <w:tmpl w:val="9F4E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CCE62B6"/>
    <w:multiLevelType w:val="multilevel"/>
    <w:tmpl w:val="75A6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D8420B8"/>
    <w:multiLevelType w:val="multilevel"/>
    <w:tmpl w:val="C0DC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EC641D4"/>
    <w:multiLevelType w:val="multilevel"/>
    <w:tmpl w:val="60DC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4"/>
  </w:num>
  <w:num w:numId="5">
    <w:abstractNumId w:val="9"/>
  </w:num>
  <w:num w:numId="6">
    <w:abstractNumId w:val="13"/>
  </w:num>
  <w:num w:numId="7">
    <w:abstractNumId w:val="5"/>
  </w:num>
  <w:num w:numId="8">
    <w:abstractNumId w:val="12"/>
  </w:num>
  <w:num w:numId="9">
    <w:abstractNumId w:val="8"/>
  </w:num>
  <w:num w:numId="10">
    <w:abstractNumId w:val="6"/>
  </w:num>
  <w:num w:numId="11">
    <w:abstractNumId w:val="15"/>
  </w:num>
  <w:num w:numId="12">
    <w:abstractNumId w:val="0"/>
  </w:num>
  <w:num w:numId="13">
    <w:abstractNumId w:val="2"/>
  </w:num>
  <w:num w:numId="14">
    <w:abstractNumId w:val="16"/>
  </w:num>
  <w:num w:numId="15">
    <w:abstractNumId w:val="1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D7E"/>
    <w:rsid w:val="00237C66"/>
    <w:rsid w:val="004638B3"/>
    <w:rsid w:val="0053730D"/>
    <w:rsid w:val="0072708C"/>
    <w:rsid w:val="0073180E"/>
    <w:rsid w:val="00735D7E"/>
    <w:rsid w:val="009E3DFE"/>
    <w:rsid w:val="00A057B6"/>
    <w:rsid w:val="00C62394"/>
    <w:rsid w:val="00D75602"/>
    <w:rsid w:val="00F0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AE09DE-FA22-439C-B798-96EA2869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30D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3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730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730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Footer">
    <w:name w:val="footer"/>
    <w:aliases w:val="f,fo,figure,rf,RF,even,eersteregel"/>
    <w:basedOn w:val="Normal"/>
    <w:link w:val="FooterChar"/>
    <w:uiPriority w:val="99"/>
    <w:unhideWhenUsed/>
    <w:rsid w:val="0053730D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:lang w:val="en-IN"/>
      <w14:ligatures w14:val="standardContextual"/>
    </w:rPr>
  </w:style>
  <w:style w:type="character" w:customStyle="1" w:styleId="FooterChar">
    <w:name w:val="Footer Char"/>
    <w:aliases w:val="f Char,fo Char,figure Char,rf Char,RF Char,even Char,eersteregel Char"/>
    <w:basedOn w:val="DefaultParagraphFont"/>
    <w:link w:val="Footer"/>
    <w:uiPriority w:val="99"/>
    <w:rsid w:val="0053730D"/>
    <w:rPr>
      <w:kern w:val="2"/>
      <w:lang w:val="en-IN"/>
      <w14:ligatures w14:val="standardContextual"/>
    </w:rPr>
  </w:style>
  <w:style w:type="paragraph" w:styleId="NoSpacing">
    <w:name w:val="No Spacing"/>
    <w:link w:val="NoSpacingChar"/>
    <w:uiPriority w:val="1"/>
    <w:qFormat/>
    <w:rsid w:val="0053730D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3730D"/>
    <w:rPr>
      <w:rFonts w:eastAsiaTheme="minorEastAsia"/>
      <w:lang w:eastAsia="ja-JP"/>
    </w:rPr>
  </w:style>
  <w:style w:type="paragraph" w:styleId="BodyText">
    <w:name w:val="Body Text"/>
    <w:link w:val="BodyTextChar"/>
    <w:semiHidden/>
    <w:rsid w:val="0053730D"/>
    <w:pPr>
      <w:widowControl w:val="0"/>
      <w:tabs>
        <w:tab w:val="left" w:pos="0"/>
      </w:tabs>
      <w:suppressAutoHyphens/>
      <w:overflowPunct w:val="0"/>
      <w:autoSpaceDE w:val="0"/>
      <w:spacing w:before="40" w:after="120" w:line="240" w:lineRule="auto"/>
      <w:jc w:val="both"/>
      <w:textAlignment w:val="baseline"/>
    </w:pPr>
    <w:rPr>
      <w:rFonts w:ascii="Arial" w:eastAsia="Arial" w:hAnsi="Arial" w:cs="Arial"/>
      <w:bCs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semiHidden/>
    <w:rsid w:val="0053730D"/>
    <w:rPr>
      <w:rFonts w:ascii="Arial" w:eastAsia="Arial" w:hAnsi="Arial" w:cs="Arial"/>
      <w:bCs/>
      <w:sz w:val="20"/>
      <w:szCs w:val="20"/>
      <w:lang w:eastAsia="ar-SA"/>
    </w:rPr>
  </w:style>
  <w:style w:type="paragraph" w:customStyle="1" w:styleId="TableHead">
    <w:name w:val="Table Head"/>
    <w:rsid w:val="0053730D"/>
    <w:pPr>
      <w:suppressAutoHyphens/>
      <w:spacing w:before="40" w:after="40" w:line="240" w:lineRule="auto"/>
    </w:pPr>
    <w:rPr>
      <w:rFonts w:ascii="Arial Bold" w:eastAsia="Arial" w:hAnsi="Arial Bold" w:cs="Arial Bold"/>
      <w:b/>
      <w:bCs/>
      <w:color w:val="FFFFFF"/>
      <w:sz w:val="20"/>
      <w:szCs w:val="20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5373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30D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3730D"/>
    <w:pPr>
      <w:spacing w:after="100" w:line="259" w:lineRule="auto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3730D"/>
    <w:pPr>
      <w:spacing w:after="100" w:line="259" w:lineRule="auto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53730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7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05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91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9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32246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9613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92329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933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736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56658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27590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11531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10</Pages>
  <Words>1537</Words>
  <Characters>8765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2025-09-25T07:40:00Z</dcterms:created>
  <dcterms:modified xsi:type="dcterms:W3CDTF">2025-11-11T15:38:00Z</dcterms:modified>
</cp:coreProperties>
</file>