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619250" cy="14287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428750"/>
                    </a:xfrm>
                    <a:prstGeom prst="rect">
                      <a:avLst/>
                    </a:prstGeom>
                  </pic:spPr>
                </pic:pic>
              </a:graphicData>
            </a:graphic>
          </wp:inline>
        </w:drawing>
      </w:r>
    </w:p>
    <w:p>
      <w:pPr>
        <w:spacing w:after="80" w:before="200"/>
        <w:jc w:val="center"/>
      </w:pPr>
      <w:r>
        <w:rPr>
          <w:color w:val="595959"/>
          <w:sz w:val="28"/>
          <w:szCs w:val="28"/>
        </w:rPr>
        <w:t xml:space="preserve">PM Poshan Shakti Nirman – Madhya Pradesh</w:t>
      </w:r>
    </w:p>
    <w:p>
      <w:pPr>
        <w:spacing w:after="120"/>
        <w:jc w:val="center"/>
      </w:pPr>
      <w:r>
        <w:rPr>
          <w:b/>
          <w:bCs/>
          <w:color w:val="0B5C9E"/>
          <w:sz w:val="68"/>
          <w:szCs w:val="68"/>
        </w:rPr>
        <w:t xml:space="preserve">Social Audit</w:t>
      </w:r>
    </w:p>
    <w:p>
      <w:pPr>
        <w:spacing w:after="120"/>
        <w:jc w:val="center"/>
      </w:pPr>
      <w:r>
        <w:rPr>
          <w:b/>
          <w:bCs/>
          <w:color w:val="0B5C9E"/>
          <w:sz w:val="52"/>
          <w:szCs w:val="52"/>
        </w:rPr>
        <w:t xml:space="preserve">User Manual</w:t>
      </w:r>
    </w:p>
    <w:p>
      <w:pPr>
        <w:pBdr>
          <w:top w:val="single" w:color="0B5C9E" w:sz="8" w:space="12"/>
        </w:pBdr>
        <w:spacing w:after="80" w:before="200"/>
        <w:jc w:val="center"/>
      </w:pPr>
      <w:r>
        <w:rPr>
          <w:sz w:val="26"/>
          <w:szCs w:val="26"/>
        </w:rPr>
        <w:t xml:space="preserve">Web Portal (Parakh)  |  Mobile App (District GIS)</w:t>
      </w:r>
    </w:p>
    <w:p>
      <w:pPr>
        <w:spacing w:after="60" w:before="1600"/>
        <w:jc w:val="center"/>
      </w:pPr>
      <w:r>
        <w:rPr>
          <w:color w:val="595959"/>
          <w:sz w:val="24"/>
          <w:szCs w:val="24"/>
        </w:rPr>
        <w:t xml:space="preserve">Academic Session 2026-27</w:t>
      </w:r>
    </w:p>
    <w:p>
      <w:pPr>
        <w:jc w:val="center"/>
      </w:pPr>
      <w:r>
        <w:rPr>
          <w:color w:val="595959"/>
          <w:sz w:val="22"/>
          <w:szCs w:val="22"/>
        </w:rPr>
        <w:t xml:space="preserve">Version 1.0  |  October 2026</w:t>
      </w:r>
    </w:p>
    <w:p>
      <w:r>
        <w:br w:type="page"/>
      </w:r>
    </w:p>
    <w:p>
      <w:pPr>
        <w:pStyle w:val="Heading1"/>
      </w:pPr>
      <w:r>
        <w:t xml:space="preserve">Contents</w:t>
      </w:r>
    </w:p>
    <w:p>
      <w:pPr>
        <w:pStyle w:val="ListParagraph"/>
        <w:numPr>
          <w:ilvl w:val="0"/>
          <w:numId w:val="2"/>
        </w:numPr>
        <w:spacing w:after="60" w:line="288"/>
      </w:pPr>
      <w:r>
        <w:rPr>
          <w:b/>
          <w:bCs/>
        </w:rPr>
        <w:t xml:space="preserve">1.</w:t>
      </w:r>
      <w:r>
        <w:t xml:space="preserve"> About this manual</w:t>
      </w:r>
    </w:p>
    <w:p>
      <w:pPr>
        <w:pStyle w:val="ListParagraph"/>
        <w:numPr>
          <w:ilvl w:val="0"/>
          <w:numId w:val="2"/>
        </w:numPr>
        <w:spacing w:after="60" w:line="288"/>
      </w:pPr>
      <w:r>
        <w:rPr>
          <w:b/>
          <w:bCs/>
        </w:rPr>
        <w:t xml:space="preserve">2.</w:t>
      </w:r>
      <w:r>
        <w:t xml:space="preserve"> Who uses the system (user roles)</w:t>
      </w:r>
    </w:p>
    <w:p>
      <w:pPr>
        <w:pStyle w:val="ListParagraph"/>
        <w:numPr>
          <w:ilvl w:val="0"/>
          <w:numId w:val="2"/>
        </w:numPr>
        <w:spacing w:after="60" w:line="288"/>
      </w:pPr>
      <w:r>
        <w:rPr>
          <w:b/>
          <w:bCs/>
        </w:rPr>
        <w:t xml:space="preserve">3.</w:t>
      </w:r>
      <w:r>
        <w:t xml:space="preserve"> The process at a glance</w:t>
      </w:r>
    </w:p>
    <w:p>
      <w:pPr>
        <w:pStyle w:val="ListParagraph"/>
        <w:numPr>
          <w:ilvl w:val="0"/>
          <w:numId w:val="2"/>
        </w:numPr>
        <w:spacing w:after="60" w:line="288"/>
      </w:pPr>
      <w:r>
        <w:rPr>
          <w:b/>
          <w:bCs/>
        </w:rPr>
        <w:t xml:space="preserve">Part A – Web Portal (Parakh):</w:t>
      </w:r>
      <w:r>
        <w:t xml:space="preserve"> login, menu, forms, users, schools, assigning, verifying, reports</w:t>
      </w:r>
    </w:p>
    <w:p>
      <w:pPr>
        <w:pStyle w:val="ListParagraph"/>
        <w:numPr>
          <w:ilvl w:val="0"/>
          <w:numId w:val="2"/>
        </w:numPr>
        <w:spacing w:after="60" w:line="288"/>
      </w:pPr>
      <w:r>
        <w:rPr>
          <w:b/>
          <w:bCs/>
        </w:rPr>
        <w:t xml:space="preserve">Part B – Mobile App (District GIS):</w:t>
      </w:r>
      <w:r>
        <w:t xml:space="preserve"> register, login, open the form, fill the audit, submit</w:t>
      </w:r>
    </w:p>
    <w:p>
      <w:pPr>
        <w:pStyle w:val="Heading1"/>
      </w:pPr>
      <w:r>
        <w:t xml:space="preserve">1. About this manual</w:t>
      </w:r>
    </w:p>
    <w:p>
      <w:pPr>
        <w:spacing w:after="120" w:line="300"/>
      </w:pPr>
      <w:r>
        <w:t xml:space="preserve">This manual explains, step by step, how to use the </w:t>
      </w:r>
      <w:r>
        <w:rPr>
          <w:b/>
          <w:bCs/>
        </w:rPr>
        <w:t xml:space="preserve">PM Poshan Social Audit</w:t>
      </w:r>
      <w:r>
        <w:t xml:space="preserve"> system. The system has two parts:</w:t>
      </w:r>
    </w:p>
    <w:p>
      <w:pPr>
        <w:pStyle w:val="ListParagraph"/>
        <w:numPr>
          <w:ilvl w:val="0"/>
          <w:numId w:val="2"/>
        </w:numPr>
        <w:spacing w:after="60" w:line="288"/>
      </w:pPr>
      <w:r>
        <w:rPr>
          <w:b/>
          <w:bCs/>
        </w:rPr>
        <w:t xml:space="preserve">Web Portal (Parakh)</w:t>
      </w:r>
      <w:r>
        <w:t xml:space="preserve"> – used by officers on a computer to create users, choose schools, assign schools to inspectors and check the results.</w:t>
      </w:r>
    </w:p>
    <w:p>
      <w:pPr>
        <w:pStyle w:val="ListParagraph"/>
        <w:numPr>
          <w:ilvl w:val="0"/>
          <w:numId w:val="2"/>
        </w:numPr>
        <w:spacing w:after="60" w:line="288"/>
      </w:pPr>
      <w:r>
        <w:rPr>
          <w:b/>
          <w:bCs/>
        </w:rPr>
        <w:t xml:space="preserve">Mobile App (District GIS)</w:t>
      </w:r>
      <w:r>
        <w:t xml:space="preserve"> – used by the inspector at the school to fill in the audit form and take photos.</w:t>
      </w:r>
    </w:p>
    <w:p>
      <w:pPr>
        <w:spacing w:after="120" w:line="300"/>
      </w:pPr>
      <w:r>
        <w:t xml:space="preserve">Every step has a short explanation and a screenshot. Follow the steps in the same order.</w:t>
      </w:r>
    </w:p>
    <w:p>
      <w:pPr>
        <w:pStyle w:val="Heading1"/>
      </w:pPr>
      <w:r>
        <w:t xml:space="preserve">2. Who uses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0B5C9E" w:color="auto" w:val="clear"/>
            <w:tcMar>
              <w:top w:type="dxa" w:w="70"/>
              <w:left w:type="dxa" w:w="110"/>
              <w:bottom w:type="dxa" w:w="70"/>
              <w:right w:type="dxa" w:w="110"/>
            </w:tcMar>
          </w:tcPr>
          <w:p>
            <w:r>
              <w:rPr>
                <w:b/>
                <w:bCs/>
                <w:color w:val="FFFFFF"/>
              </w:rPr>
              <w:t xml:space="preserve">User role</w:t>
            </w:r>
          </w:p>
        </w:tc>
        <w:tc>
          <w:tcPr>
            <w:tcW w:type="dxa" w:w="6546"/>
            <w:tcBorders>
              <w:top w:val="single" w:color="BFBFBF" w:sz="4"/>
              <w:left w:val="single" w:color="BFBFBF" w:sz="4"/>
              <w:bottom w:val="single" w:color="BFBFBF" w:sz="4"/>
              <w:right w:val="single" w:color="BFBFBF" w:sz="4"/>
            </w:tcBorders>
            <w:shd w:fill="0B5C9E" w:color="auto" w:val="clear"/>
            <w:tcMar>
              <w:top w:type="dxa" w:w="70"/>
              <w:left w:type="dxa" w:w="110"/>
              <w:bottom w:type="dxa" w:w="70"/>
              <w:right w:type="dxa" w:w="110"/>
            </w:tcMar>
          </w:tcPr>
          <w:p>
            <w:r>
              <w:rPr>
                <w:b/>
                <w:bCs/>
                <w:color w:val="FFFFFF"/>
              </w:rPr>
              <w:t xml:space="preserve">What they do</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rPr>
              <w:t xml:space="preserve">State Admin</w:t>
            </w:r>
            <w:r>
              <w:t xml:space="preserve"> (State Coordinator)</w:t>
            </w:r>
          </w:p>
        </w:tc>
        <w:tc>
          <w:tcPr>
            <w:tcW w:type="dxa" w:w="654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Controls the whole PM Poshan setup for the State.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rPr>
              <w:t xml:space="preserve">State Nodal Officer</w:t>
            </w:r>
            <w:r>
              <w:t xml:space="preserve"> (2)</w:t>
            </w:r>
          </w:p>
        </w:tc>
        <w:tc>
          <w:tcPr>
            <w:tcW w:type="dxa" w:w="654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One for PM Poshan and one for Social Audit.</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rPr>
              <w:t xml:space="preserve">District Nodal Officer</w:t>
            </w:r>
            <w:r>
              <w:t xml:space="preserve"> (2)</w:t>
            </w:r>
          </w:p>
        </w:tc>
        <w:tc>
          <w:tcPr>
            <w:tcW w:type="dxa" w:w="654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One for PM Poshan and one for Social Audit, at district level.</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rPr>
              <w:t xml:space="preserve">Block Coordinator</w:t>
            </w:r>
          </w:p>
        </w:tc>
        <w:tc>
          <w:tcPr>
            <w:tcW w:type="dxa" w:w="654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Looks after the Social Audit at block level.</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rPr>
              <w:t xml:space="preserve">VSA</w:t>
            </w:r>
            <w:r>
              <w:t xml:space="preserve"> (Village Social Animator)</w:t>
            </w:r>
          </w:p>
        </w:tc>
        <w:tc>
          <w:tcPr>
            <w:tcW w:type="dxa" w:w="654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Fills in the report after the Gram Sabha meeting.</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rPr>
              <w:t xml:space="preserve">Inspector</w:t>
            </w:r>
          </w:p>
        </w:tc>
        <w:tc>
          <w:tcPr>
            <w:tcW w:type="dxa" w:w="654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Visits the assigned school and fills in the audit form in the mobile app.</w:t>
            </w:r>
          </w:p>
        </w:tc>
      </w:tr>
    </w:tbl>
    <w:p>
      <w:pPr>
        <w:spacing w:after="120"/>
      </w:pPr>
    </w:p>
    <w:p>
      <w:pPr>
        <w:pStyle w:val="Heading1"/>
      </w:pPr>
      <w:r>
        <w:t xml:space="preserve">3. The process at a glance</w:t>
      </w:r>
    </w:p>
    <w:p>
      <w:pPr>
        <w:pStyle w:val="ListParagraph"/>
        <w:numPr>
          <w:ilvl w:val="0"/>
          <w:numId w:val="3"/>
        </w:numPr>
        <w:spacing w:after="80" w:line="288"/>
      </w:pPr>
      <w:r>
        <w:rPr>
          <w:b/>
          <w:bCs/>
        </w:rPr>
        <w:t xml:space="preserve">Login</w:t>
      </w:r>
      <w:r>
        <w:t xml:space="preserve"> to the Parakh web portal (Department login).</w:t>
      </w:r>
    </w:p>
    <w:p>
      <w:pPr>
        <w:pStyle w:val="ListParagraph"/>
        <w:numPr>
          <w:ilvl w:val="0"/>
          <w:numId w:val="3"/>
        </w:numPr>
        <w:spacing w:after="80" w:line="288"/>
      </w:pPr>
      <w:r>
        <w:rPr>
          <w:b/>
          <w:bCs/>
        </w:rPr>
        <w:t xml:space="preserve">Create users</w:t>
      </w:r>
      <w:r>
        <w:t xml:space="preserve"> (nodal officers, reporting officers, inspectors).</w:t>
      </w:r>
    </w:p>
    <w:p>
      <w:pPr>
        <w:pStyle w:val="ListParagraph"/>
        <w:numPr>
          <w:ilvl w:val="0"/>
          <w:numId w:val="3"/>
        </w:numPr>
        <w:spacing w:after="80" w:line="288"/>
      </w:pPr>
      <w:r>
        <w:rPr>
          <w:b/>
          <w:bCs/>
        </w:rPr>
        <w:t xml:space="preserve">Check the School List</w:t>
      </w:r>
      <w:r>
        <w:t xml:space="preserve"> – nominated and non-nominated schools.</w:t>
      </w:r>
    </w:p>
    <w:p>
      <w:pPr>
        <w:pStyle w:val="ListParagraph"/>
        <w:numPr>
          <w:ilvl w:val="0"/>
          <w:numId w:val="3"/>
        </w:numPr>
        <w:spacing w:after="80" w:line="288"/>
      </w:pPr>
      <w:r>
        <w:rPr>
          <w:b/>
          <w:bCs/>
        </w:rPr>
        <w:t xml:space="preserve">Assign schools</w:t>
      </w:r>
      <w:r>
        <w:t xml:space="preserve"> to an inspector for Social Audit.</w:t>
      </w:r>
    </w:p>
    <w:p>
      <w:pPr>
        <w:pStyle w:val="ListParagraph"/>
        <w:numPr>
          <w:ilvl w:val="0"/>
          <w:numId w:val="3"/>
        </w:numPr>
        <w:spacing w:after="80" w:line="288"/>
      </w:pPr>
      <w:r>
        <w:rPr>
          <w:b/>
          <w:bCs/>
        </w:rPr>
        <w:t xml:space="preserve">Inspector fills the audit form</w:t>
      </w:r>
      <w:r>
        <w:t xml:space="preserve"> in the District GIS mobile app and submits it.</w:t>
      </w:r>
    </w:p>
    <w:p>
      <w:pPr>
        <w:pStyle w:val="ListParagraph"/>
        <w:numPr>
          <w:ilvl w:val="0"/>
          <w:numId w:val="3"/>
        </w:numPr>
        <w:spacing w:after="80" w:line="288"/>
      </w:pPr>
      <w:r>
        <w:rPr>
          <w:b/>
          <w:bCs/>
        </w:rPr>
        <w:t xml:space="preserve">Verify the Social Audit</w:t>
      </w:r>
      <w:r>
        <w:t xml:space="preserve"> on the web portal and view </w:t>
      </w:r>
      <w:r>
        <w:rPr>
          <w:b/>
          <w:bCs/>
        </w:rPr>
        <w:t xml:space="preserve">Reports</w:t>
      </w:r>
      <w:r>
        <w:t xml:space="preserve">.</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CC3E4" w:sz="6"/>
              <w:left w:val="single" w:color="0B5C9E" w:sz="24"/>
              <w:bottom w:val="single" w:color="9CC3E4" w:sz="6"/>
              <w:right w:val="single" w:color="9CC3E4" w:sz="6"/>
            </w:tcBorders>
            <w:shd w:fill="E8F1FA" w:color="auto" w:val="clear"/>
            <w:tcMar>
              <w:top w:type="dxa" w:w="100"/>
              <w:left w:type="dxa" w:w="180"/>
              <w:bottom w:type="dxa" w:w="100"/>
              <w:right w:type="dxa" w:w="180"/>
            </w:tcMar>
          </w:tcPr>
          <w:p>
            <w:pPr>
              <w:spacing w:after="60"/>
            </w:pPr>
            <w:r>
              <w:rPr>
                <w:b/>
                <w:bCs/>
                <w:color w:val="0B5C9E"/>
              </w:rPr>
              <w:t xml:space="preserve">Key facts for 2026-27 (from the State Social Audit Society letter dated 05-10-2026)</w:t>
            </w:r>
          </w:p>
          <w:p>
            <w:pPr>
              <w:pStyle w:val="ListParagraph"/>
              <w:numPr>
                <w:ilvl w:val="0"/>
                <w:numId w:val="2"/>
              </w:numPr>
              <w:spacing w:after="40"/>
            </w:pPr>
            <w:r>
              <w:t xml:space="preserve">Social audit of </w:t>
            </w:r>
            <w:r>
              <w:rPr>
                <w:b/>
                <w:bCs/>
              </w:rPr>
              <w:t xml:space="preserve">7 schools in every block</w:t>
            </w:r>
            <w:r>
              <w:t xml:space="preserve"> of every district – </w:t>
            </w:r>
            <w:r>
              <w:rPr>
                <w:b/>
                <w:bCs/>
              </w:rPr>
              <w:t xml:space="preserve">2,191 schools</w:t>
            </w:r>
            <w:r>
              <w:t xml:space="preserve"> in the State.</w:t>
            </w:r>
          </w:p>
          <w:p>
            <w:pPr>
              <w:pStyle w:val="ListParagraph"/>
              <w:numPr>
                <w:ilvl w:val="0"/>
                <w:numId w:val="2"/>
              </w:numPr>
              <w:spacing w:after="40"/>
            </w:pPr>
            <w:r>
              <w:t xml:space="preserve">Each school is audited over </w:t>
            </w:r>
            <w:r>
              <w:rPr>
                <w:b/>
                <w:bCs/>
              </w:rPr>
              <w:t xml:space="preserve">2 days</w:t>
            </w:r>
            <w:r>
              <w:t xml:space="preserve"> by one VSA. A VSA is </w:t>
            </w:r>
            <w:r>
              <w:rPr>
                <w:b/>
                <w:bCs/>
              </w:rPr>
              <w:t xml:space="preserve">not</w:t>
            </w:r>
            <w:r>
              <w:t xml:space="preserve"> given a school in his or her own Gram Panchayat.</w:t>
            </w:r>
          </w:p>
          <w:p>
            <w:pPr>
              <w:pStyle w:val="ListParagraph"/>
              <w:numPr>
                <w:ilvl w:val="0"/>
                <w:numId w:val="2"/>
              </w:numPr>
              <w:spacing w:after="40"/>
            </w:pPr>
            <w:r>
              <w:t xml:space="preserve">The audit checks documents, the school in person, talks with parents (PTA) and self-help groups, and the full meal process from cooking to serving.</w:t>
            </w:r>
          </w:p>
          <w:p>
            <w:pPr>
              <w:pStyle w:val="ListParagraph"/>
              <w:numPr>
                <w:ilvl w:val="0"/>
                <w:numId w:val="2"/>
              </w:numPr>
              <w:spacing w:after="40"/>
            </w:pPr>
            <w:r>
              <w:t xml:space="preserve">All audit steps must be completed by </w:t>
            </w:r>
            <w:r>
              <w:rPr>
                <w:b/>
                <w:bCs/>
              </w:rPr>
              <w:t xml:space="preserve">30 November 2026</w:t>
            </w:r>
            <w:r>
              <w:t xml:space="preserve">.</w:t>
            </w:r>
          </w:p>
        </w:tc>
      </w:tr>
    </w:tbl>
    <w:p>
      <w:r>
        <w:br w:type="page"/>
      </w:r>
    </w:p>
    <w:p>
      <w:pPr>
        <w:pStyle w:val="Heading1"/>
      </w:pPr>
      <w:r>
        <w:t xml:space="preserve">Part A – Web Portal (Parakh)</w:t>
      </w:r>
    </w:p>
    <w:p>
      <w:pPr>
        <w:spacing w:after="120" w:line="300"/>
      </w:pPr>
      <w:r>
        <w:t xml:space="preserve">Use a computer for all steps in this part.</w:t>
      </w:r>
    </w:p>
    <w:p>
      <w:pPr>
        <w:pStyle w:val="Heading2"/>
      </w:pPr>
      <w:r>
        <w:t xml:space="preserve">Step A1: Login</w:t>
      </w:r>
    </w:p>
    <w:p>
      <w:pPr>
        <w:pStyle w:val="ListParagraph"/>
        <w:numPr>
          <w:ilvl w:val="0"/>
          <w:numId w:val="4"/>
        </w:numPr>
        <w:spacing w:after="80" w:line="288"/>
      </w:pPr>
      <w:r>
        <w:t xml:space="preserve">Open </w:t>
      </w:r>
      <w:r>
        <w:rPr>
          <w:b/>
          <w:bCs/>
        </w:rPr>
        <w:t xml:space="preserve">https://geoportal.mp.gov.in/parakhweb/</w:t>
      </w:r>
      <w:r>
        <w:t xml:space="preserve"> in your browser (or scan the QR code given in the training material).</w:t>
      </w:r>
    </w:p>
    <w:p>
      <w:pPr>
        <w:pStyle w:val="ListParagraph"/>
        <w:numPr>
          <w:ilvl w:val="0"/>
          <w:numId w:val="4"/>
        </w:numPr>
        <w:spacing w:after="80" w:line="288"/>
      </w:pPr>
      <w:r>
        <w:t xml:space="preserve">On the Login screen, click </w:t>
      </w:r>
      <w:r>
        <w:rPr>
          <w:b/>
          <w:bCs/>
        </w:rPr>
        <w:t xml:space="preserve">Department</w:t>
      </w:r>
      <w:r>
        <w:t xml:space="preserve">.</w:t>
      </w:r>
    </w:p>
    <w:p>
      <w:pPr>
        <w:pStyle w:val="ListParagraph"/>
        <w:numPr>
          <w:ilvl w:val="0"/>
          <w:numId w:val="4"/>
        </w:numPr>
        <w:spacing w:after="80" w:line="288"/>
      </w:pPr>
      <w:r>
        <w:t xml:space="preserve">Enter your </w:t>
      </w:r>
      <w:r>
        <w:rPr>
          <w:b/>
          <w:bCs/>
        </w:rPr>
        <w:t xml:space="preserve">Username</w:t>
      </w:r>
      <w:r>
        <w:t xml:space="preserve"> and </w:t>
      </w:r>
      <w:r>
        <w:rPr>
          <w:b/>
          <w:bCs/>
        </w:rPr>
        <w:t xml:space="preserve">Password</w:t>
      </w:r>
      <w:r>
        <w:t xml:space="preserve">, then click </w:t>
      </w:r>
      <w:r>
        <w:rPr>
          <w:b/>
          <w:bCs/>
        </w:rPr>
        <w:t xml:space="preserve">Login</w:t>
      </w:r>
      <w:r>
        <w:t xml:space="preserve">.</w:t>
      </w:r>
    </w:p>
    <w:p>
      <w:pPr>
        <w:pStyle w:val="ListParagraph"/>
        <w:numPr>
          <w:ilvl w:val="0"/>
          <w:numId w:val="4"/>
        </w:numPr>
        <w:spacing w:after="80" w:line="288"/>
      </w:pPr>
      <w:r>
        <w:t xml:space="preserve">You will see the </w:t>
      </w:r>
      <w:r>
        <w:rPr>
          <w:b/>
          <w:bCs/>
        </w:rPr>
        <w:t xml:space="preserve">Dashboard</w:t>
      </w:r>
      <w:r>
        <w:t xml:space="preserve">. It shows how many users are registered for each role.</w:t>
      </w:r>
    </w:p>
    <w:p>
      <w:pPr>
        <w:keepNext/>
        <w:spacing w:after="0" w:before="80"/>
        <w:jc w:val="center"/>
      </w:pPr>
      <w:r>
        <w:drawing>
          <wp:inline distT="0" distB="0" distL="0" distR="0">
            <wp:extent cx="4572000" cy="1666875"/>
            <wp:effectExtent t="0" r="0" b="0" l="0"/>
            <wp:docPr id="1" name="v_login" descr="v_login" title="v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666875"/>
                    </a:xfrm>
                    <a:prstGeom prst="rect">
                      <a:avLst/>
                    </a:prstGeom>
                  </pic:spPr>
                </pic:pic>
              </a:graphicData>
            </a:graphic>
          </wp:inline>
        </w:drawing>
      </w:r>
    </w:p>
    <w:p>
      <w:pPr>
        <w:spacing w:after="200" w:before="40"/>
        <w:jc w:val="center"/>
      </w:pPr>
      <w:r>
        <w:rPr>
          <w:i/>
          <w:iCs/>
          <w:color w:val="595959"/>
          <w:sz w:val="19"/>
          <w:szCs w:val="19"/>
        </w:rPr>
        <w:t xml:space="preserve">Figure 1: Login screen – click Department</w:t>
      </w:r>
    </w:p>
    <w:p>
      <w:pPr>
        <w:keepNext/>
        <w:spacing w:after="0" w:before="80"/>
        <w:jc w:val="center"/>
      </w:pPr>
      <w:r>
        <w:drawing>
          <wp:inline distT="0" distB="0" distL="0" distR="0">
            <wp:extent cx="5715000" cy="3219450"/>
            <wp:effectExtent t="0" r="0" b="0" l="0"/>
            <wp:docPr id="1" name="w25" descr="w25" title="w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2: Dashboard after login</w:t>
      </w:r>
    </w:p>
    <w:p>
      <w:pPr>
        <w:pStyle w:val="Heading2"/>
      </w:pPr>
      <w:r>
        <w:t xml:space="preserve">Step A2: Know the menu</w:t>
      </w:r>
    </w:p>
    <w:p>
      <w:pPr>
        <w:spacing w:after="120" w:line="300"/>
      </w:pPr>
      <w:r>
        <w:t xml:space="preserve">The menu is on the left side of the screen. The options you will use most are:</w:t>
      </w:r>
    </w:p>
    <w:p>
      <w:pPr>
        <w:pStyle w:val="ListParagraph"/>
        <w:numPr>
          <w:ilvl w:val="0"/>
          <w:numId w:val="2"/>
        </w:numPr>
        <w:spacing w:after="60" w:line="288"/>
      </w:pPr>
      <w:r>
        <w:rPr>
          <w:b/>
          <w:bCs/>
        </w:rPr>
        <w:t xml:space="preserve">Master</w:t>
      </w:r>
      <w:r>
        <w:t xml:space="preserve"> – Create Designation and Create User.</w:t>
      </w:r>
    </w:p>
    <w:p>
      <w:pPr>
        <w:pStyle w:val="ListParagraph"/>
        <w:numPr>
          <w:ilvl w:val="0"/>
          <w:numId w:val="2"/>
        </w:numPr>
        <w:spacing w:after="60" w:line="288"/>
      </w:pPr>
      <w:r>
        <w:rPr>
          <w:b/>
          <w:bCs/>
        </w:rPr>
        <w:t xml:space="preserve">View Launched Form</w:t>
      </w:r>
      <w:r>
        <w:t xml:space="preserve"> – see the PM Poshan audit form.</w:t>
      </w:r>
    </w:p>
    <w:p>
      <w:pPr>
        <w:pStyle w:val="ListParagraph"/>
        <w:numPr>
          <w:ilvl w:val="0"/>
          <w:numId w:val="2"/>
        </w:numPr>
        <w:spacing w:after="60" w:line="288"/>
      </w:pPr>
      <w:r>
        <w:rPr>
          <w:b/>
          <w:bCs/>
        </w:rPr>
        <w:t xml:space="preserve">Validate User</w:t>
      </w:r>
      <w:r>
        <w:t xml:space="preserve"> – approve new users.</w:t>
      </w:r>
    </w:p>
    <w:p>
      <w:pPr>
        <w:pStyle w:val="ListParagraph"/>
        <w:numPr>
          <w:ilvl w:val="0"/>
          <w:numId w:val="2"/>
        </w:numPr>
        <w:spacing w:after="60" w:line="288"/>
      </w:pPr>
      <w:r>
        <w:rPr>
          <w:b/>
          <w:bCs/>
        </w:rPr>
        <w:t xml:space="preserve">User List</w:t>
      </w:r>
      <w:r>
        <w:t xml:space="preserve"> – see all users.</w:t>
      </w:r>
    </w:p>
    <w:p>
      <w:pPr>
        <w:pStyle w:val="ListParagraph"/>
        <w:numPr>
          <w:ilvl w:val="0"/>
          <w:numId w:val="2"/>
        </w:numPr>
        <w:spacing w:after="60" w:line="288"/>
      </w:pPr>
      <w:r>
        <w:rPr>
          <w:b/>
          <w:bCs/>
        </w:rPr>
        <w:t xml:space="preserve">Schools</w:t>
      </w:r>
      <w:r>
        <w:t xml:space="preserve"> – School List.</w:t>
      </w:r>
    </w:p>
    <w:p>
      <w:pPr>
        <w:pStyle w:val="ListParagraph"/>
        <w:numPr>
          <w:ilvl w:val="0"/>
          <w:numId w:val="2"/>
        </w:numPr>
        <w:spacing w:after="60" w:line="288"/>
      </w:pPr>
      <w:r>
        <w:rPr>
          <w:b/>
          <w:bCs/>
        </w:rPr>
        <w:t xml:space="preserve">Assign Schools For Social Audit</w:t>
      </w:r>
      <w:r>
        <w:t xml:space="preserve"> – give schools to an inspector.</w:t>
      </w:r>
    </w:p>
    <w:p>
      <w:pPr>
        <w:pStyle w:val="ListParagraph"/>
        <w:numPr>
          <w:ilvl w:val="0"/>
          <w:numId w:val="2"/>
        </w:numPr>
        <w:spacing w:after="60" w:line="288"/>
      </w:pPr>
      <w:r>
        <w:rPr>
          <w:b/>
          <w:bCs/>
        </w:rPr>
        <w:t xml:space="preserve">Verify Social Audit</w:t>
      </w:r>
      <w:r>
        <w:t xml:space="preserve"> – check submitted audits.</w:t>
      </w:r>
    </w:p>
    <w:p>
      <w:pPr>
        <w:pStyle w:val="ListParagraph"/>
        <w:numPr>
          <w:ilvl w:val="0"/>
          <w:numId w:val="2"/>
        </w:numPr>
        <w:spacing w:after="60" w:line="288"/>
      </w:pPr>
      <w:r>
        <w:rPr>
          <w:b/>
          <w:bCs/>
        </w:rPr>
        <w:t xml:space="preserve">Reports</w:t>
      </w:r>
      <w:r>
        <w:t xml:space="preserve"> – view and download reports.</w:t>
      </w:r>
    </w:p>
    <w:p>
      <w:pPr>
        <w:keepNext/>
        <w:spacing w:after="0" w:before="80"/>
        <w:jc w:val="center"/>
      </w:pPr>
      <w:r>
        <w:drawing>
          <wp:inline distT="0" distB="0" distL="0" distR="0">
            <wp:extent cx="2190750" cy="5000625"/>
            <wp:effectExtent t="0" r="0" b="0" l="0"/>
            <wp:docPr id="1" name="v_menu" descr="v_menu" title="v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5000625"/>
                    </a:xfrm>
                    <a:prstGeom prst="rect">
                      <a:avLst/>
                    </a:prstGeom>
                  </pic:spPr>
                </pic:pic>
              </a:graphicData>
            </a:graphic>
          </wp:inline>
        </w:drawing>
      </w:r>
    </w:p>
    <w:p>
      <w:pPr>
        <w:spacing w:after="200" w:before="40"/>
        <w:jc w:val="center"/>
      </w:pPr>
      <w:r>
        <w:rPr>
          <w:i/>
          <w:iCs/>
          <w:color w:val="595959"/>
          <w:sz w:val="19"/>
          <w:szCs w:val="19"/>
        </w:rPr>
        <w:t xml:space="preserve">Figure 3: Parakh menu</w:t>
      </w:r>
    </w:p>
    <w:p>
      <w:pPr>
        <w:pStyle w:val="Heading2"/>
      </w:pPr>
      <w:r>
        <w:t xml:space="preserve">Step A3: View the audit form</w:t>
      </w:r>
    </w:p>
    <w:p>
      <w:pPr>
        <w:spacing w:after="120" w:line="300"/>
      </w:pPr>
      <w:r>
        <w:t xml:space="preserve">The PM Poshan Social Audit form is already created and launched. You can only view it here.</w:t>
      </w:r>
    </w:p>
    <w:p>
      <w:pPr>
        <w:pStyle w:val="ListParagraph"/>
        <w:numPr>
          <w:ilvl w:val="0"/>
          <w:numId w:val="5"/>
        </w:numPr>
        <w:spacing w:after="80" w:line="288"/>
      </w:pPr>
      <w:r>
        <w:t xml:space="preserve">Click </w:t>
      </w:r>
      <w:r>
        <w:rPr>
          <w:b/>
          <w:bCs/>
        </w:rPr>
        <w:t xml:space="preserve">Form</w:t>
      </w:r>
      <w:r>
        <w:t xml:space="preserve"> to see the Form List (form name, type and status).</w:t>
      </w:r>
    </w:p>
    <w:p>
      <w:pPr>
        <w:pStyle w:val="ListParagraph"/>
        <w:numPr>
          <w:ilvl w:val="0"/>
          <w:numId w:val="5"/>
        </w:numPr>
        <w:spacing w:after="80" w:line="288"/>
      </w:pPr>
      <w:r>
        <w:t xml:space="preserve">Click </w:t>
      </w:r>
      <w:r>
        <w:rPr>
          <w:b/>
          <w:bCs/>
        </w:rPr>
        <w:t xml:space="preserve">View Launched Form</w:t>
      </w:r>
      <w:r>
        <w:t xml:space="preserve">. The PM Poshan Shakti Nirman Yojana form appears as a card.</w:t>
      </w:r>
    </w:p>
    <w:p>
      <w:pPr>
        <w:pStyle w:val="ListParagraph"/>
        <w:numPr>
          <w:ilvl w:val="0"/>
          <w:numId w:val="5"/>
        </w:numPr>
        <w:spacing w:after="80" w:line="288"/>
      </w:pPr>
      <w:r>
        <w:t xml:space="preserve">Click </w:t>
      </w:r>
      <w:r>
        <w:rPr>
          <w:b/>
          <w:bCs/>
        </w:rPr>
        <w:t xml:space="preserve">View Form</w:t>
      </w:r>
      <w:r>
        <w:t xml:space="preserve"> to preview all the questions, or </w:t>
      </w:r>
      <w:r>
        <w:rPr>
          <w:b/>
          <w:bCs/>
        </w:rPr>
        <w:t xml:space="preserve">View Report</w:t>
      </w:r>
      <w:r>
        <w:t xml:space="preserve"> to see its report.</w:t>
      </w:r>
    </w:p>
    <w:p>
      <w:pPr>
        <w:keepNext/>
        <w:spacing w:after="0" w:before="80"/>
        <w:jc w:val="center"/>
      </w:pPr>
      <w:r>
        <w:drawing>
          <wp:inline distT="0" distB="0" distL="0" distR="0">
            <wp:extent cx="5715000" cy="3219450"/>
            <wp:effectExtent t="0" r="0" b="0" l="0"/>
            <wp:docPr id="1" name="w27" descr="w27" title="w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4: Form List</w:t>
      </w:r>
    </w:p>
    <w:p>
      <w:pPr>
        <w:keepNext/>
        <w:spacing w:after="0" w:before="80"/>
        <w:jc w:val="center"/>
      </w:pPr>
      <w:r>
        <w:drawing>
          <wp:inline distT="0" distB="0" distL="0" distR="0">
            <wp:extent cx="5715000" cy="3219450"/>
            <wp:effectExtent t="0" r="0" b="0" l="0"/>
            <wp:docPr id="1" name="w28" descr="w28" title="w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5: View Launched Form – Super Admin</w:t>
      </w:r>
    </w:p>
    <w:p>
      <w:pPr>
        <w:keepNext/>
        <w:spacing w:after="0" w:before="80"/>
        <w:jc w:val="center"/>
      </w:pPr>
      <w:r>
        <w:drawing>
          <wp:inline distT="0" distB="0" distL="0" distR="0">
            <wp:extent cx="5715000" cy="3219450"/>
            <wp:effectExtent t="0" r="0" b="0" l="0"/>
            <wp:docPr id="1" name="w29" descr="w29" title="w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6: Preview of the form questions</w:t>
      </w:r>
    </w:p>
    <w:p>
      <w:pPr>
        <w:keepNext/>
        <w:spacing w:after="0" w:before="80"/>
        <w:jc w:val="center"/>
      </w:pPr>
      <w:r>
        <w:drawing>
          <wp:inline distT="0" distB="0" distL="0" distR="0">
            <wp:extent cx="5715000" cy="3219450"/>
            <wp:effectExtent t="0" r="0" b="0" l="0"/>
            <wp:docPr id="1" name="w33" descr="w33" title="w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7: View Launched Form – State Admin PM Poshan</w:t>
      </w:r>
    </w:p>
    <w:p>
      <w:pPr>
        <w:pStyle w:val="Heading2"/>
      </w:pPr>
      <w:r>
        <w:t xml:space="preserve">Step A4: Create a designation</w:t>
      </w:r>
    </w:p>
    <w:p>
      <w:pPr>
        <w:spacing w:after="120" w:line="300"/>
      </w:pPr>
      <w:r>
        <w:t xml:space="preserve">A designation is the job title of a user (for example, District Nodal PM Poshan). Create it before creating users.</w:t>
      </w:r>
    </w:p>
    <w:p>
      <w:pPr>
        <w:pStyle w:val="ListParagraph"/>
        <w:numPr>
          <w:ilvl w:val="0"/>
          <w:numId w:val="6"/>
        </w:numPr>
        <w:spacing w:after="80" w:line="288"/>
      </w:pPr>
      <w:r>
        <w:t xml:space="preserve">Click </w:t>
      </w:r>
      <w:r>
        <w:rPr>
          <w:b/>
          <w:bCs/>
        </w:rPr>
        <w:t xml:space="preserve">Master → Create Designation</w:t>
      </w:r>
      <w:r>
        <w:t xml:space="preserve">.</w:t>
      </w:r>
    </w:p>
    <w:p>
      <w:pPr>
        <w:pStyle w:val="ListParagraph"/>
        <w:numPr>
          <w:ilvl w:val="0"/>
          <w:numId w:val="6"/>
        </w:numPr>
        <w:spacing w:after="80" w:line="288"/>
      </w:pPr>
      <w:r>
        <w:t xml:space="preserve">The existing designations are shown in the list on the left.</w:t>
      </w:r>
    </w:p>
    <w:p>
      <w:pPr>
        <w:pStyle w:val="ListParagraph"/>
        <w:numPr>
          <w:ilvl w:val="0"/>
          <w:numId w:val="6"/>
        </w:numPr>
        <w:spacing w:after="80" w:line="288"/>
      </w:pPr>
      <w:r>
        <w:t xml:space="preserve">On the right, type the </w:t>
      </w:r>
      <w:r>
        <w:rPr>
          <w:b/>
          <w:bCs/>
        </w:rPr>
        <w:t xml:space="preserve">Designation Name</w:t>
      </w:r>
      <w:r>
        <w:t xml:space="preserve">, keep </w:t>
      </w:r>
      <w:r>
        <w:rPr>
          <w:b/>
          <w:bCs/>
        </w:rPr>
        <w:t xml:space="preserve">Is Active</w:t>
      </w:r>
      <w:r>
        <w:t xml:space="preserve"> ticked and click </w:t>
      </w:r>
      <w:r>
        <w:rPr>
          <w:b/>
          <w:bCs/>
        </w:rPr>
        <w:t xml:space="preserve">Add</w:t>
      </w:r>
      <w:r>
        <w:t xml:space="preserve">.</w:t>
      </w:r>
    </w:p>
    <w:p>
      <w:pPr>
        <w:keepNext/>
        <w:spacing w:after="0" w:before="80"/>
        <w:jc w:val="center"/>
      </w:pPr>
      <w:r>
        <w:drawing>
          <wp:inline distT="0" distB="0" distL="0" distR="0">
            <wp:extent cx="5715000" cy="3219450"/>
            <wp:effectExtent t="0" r="0" b="0" l="0"/>
            <wp:docPr id="1" name="w31" descr="w31" title="w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8: Designation List and Add Designation</w:t>
      </w:r>
    </w:p>
    <w:p>
      <w:pPr>
        <w:pStyle w:val="Heading2"/>
      </w:pPr>
      <w:r>
        <w:t xml:space="preserve">Step A5: Create a user</w:t>
      </w:r>
    </w:p>
    <w:p>
      <w:pPr>
        <w:spacing w:after="120" w:line="300"/>
      </w:pPr>
      <w:r>
        <w:t xml:space="preserve">Use this screen to create nodal officers, reporting officers and inspectors.</w:t>
      </w:r>
    </w:p>
    <w:p>
      <w:pPr>
        <w:pStyle w:val="ListParagraph"/>
        <w:numPr>
          <w:ilvl w:val="0"/>
          <w:numId w:val="7"/>
        </w:numPr>
        <w:spacing w:after="80" w:line="288"/>
      </w:pPr>
      <w:r>
        <w:t xml:space="preserve">Click </w:t>
      </w:r>
      <w:r>
        <w:rPr>
          <w:b/>
          <w:bCs/>
        </w:rPr>
        <w:t xml:space="preserve">Master → Create User</w:t>
      </w:r>
      <w:r>
        <w:t xml:space="preserve">.</w:t>
      </w:r>
    </w:p>
    <w:p>
      <w:pPr>
        <w:pStyle w:val="ListParagraph"/>
        <w:numPr>
          <w:ilvl w:val="0"/>
          <w:numId w:val="7"/>
        </w:numPr>
        <w:spacing w:after="80" w:line="288"/>
      </w:pPr>
      <w:r>
        <w:t xml:space="preserve">Department Name is </w:t>
      </w:r>
      <w:r>
        <w:rPr>
          <w:b/>
          <w:bCs/>
        </w:rPr>
        <w:t xml:space="preserve">PNRD-PMPOSHAN</w:t>
      </w:r>
      <w:r>
        <w:t xml:space="preserve">.</w:t>
      </w:r>
    </w:p>
    <w:p>
      <w:pPr>
        <w:pStyle w:val="ListParagraph"/>
        <w:numPr>
          <w:ilvl w:val="0"/>
          <w:numId w:val="7"/>
        </w:numPr>
        <w:spacing w:after="80" w:line="288"/>
      </w:pPr>
      <w:r>
        <w:t xml:space="preserve">Fill in </w:t>
      </w:r>
      <w:r>
        <w:rPr>
          <w:b/>
          <w:bCs/>
        </w:rPr>
        <w:t xml:space="preserve">First Name</w:t>
      </w:r>
      <w:r>
        <w:t xml:space="preserve">, </w:t>
      </w:r>
      <w:r>
        <w:rPr>
          <w:b/>
          <w:bCs/>
        </w:rPr>
        <w:t xml:space="preserve">Last Name</w:t>
      </w:r>
      <w:r>
        <w:t xml:space="preserve"> and </w:t>
      </w:r>
      <w:r>
        <w:rPr>
          <w:b/>
          <w:bCs/>
        </w:rPr>
        <w:t xml:space="preserve">Mobile number</w:t>
      </w:r>
      <w:r>
        <w:t xml:space="preserve">. Email and Father’s Name are optional.</w:t>
      </w:r>
    </w:p>
    <w:p>
      <w:pPr>
        <w:pStyle w:val="ListParagraph"/>
        <w:numPr>
          <w:ilvl w:val="0"/>
          <w:numId w:val="7"/>
        </w:numPr>
        <w:spacing w:after="80" w:line="288"/>
      </w:pPr>
      <w:r>
        <w:t xml:space="preserve">Choose the </w:t>
      </w:r>
      <w:r>
        <w:rPr>
          <w:b/>
          <w:bCs/>
        </w:rPr>
        <w:t xml:space="preserve">Designation</w:t>
      </w:r>
      <w:r>
        <w:t xml:space="preserve"> and the </w:t>
      </w:r>
      <w:r>
        <w:rPr>
          <w:b/>
          <w:bCs/>
        </w:rPr>
        <w:t xml:space="preserve">User Type/Role</w:t>
      </w:r>
      <w:r>
        <w:t xml:space="preserve"> (for example, Inspector).</w:t>
      </w:r>
    </w:p>
    <w:p>
      <w:pPr>
        <w:pStyle w:val="ListParagraph"/>
        <w:numPr>
          <w:ilvl w:val="0"/>
          <w:numId w:val="7"/>
        </w:numPr>
        <w:spacing w:after="80" w:line="288"/>
      </w:pPr>
      <w:r>
        <w:t xml:space="preserve">Type a </w:t>
      </w:r>
      <w:r>
        <w:rPr>
          <w:b/>
          <w:bCs/>
        </w:rPr>
        <w:t xml:space="preserve">User Name</w:t>
      </w:r>
      <w:r>
        <w:t xml:space="preserve">, choose the </w:t>
      </w:r>
      <w:r>
        <w:rPr>
          <w:b/>
          <w:bCs/>
        </w:rPr>
        <w:t xml:space="preserve">Gender</w:t>
      </w:r>
      <w:r>
        <w:t xml:space="preserve"> and click </w:t>
      </w:r>
      <w:r>
        <w:rPr>
          <w:b/>
          <w:bCs/>
        </w:rPr>
        <w:t xml:space="preserve">Add User</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CC3E4" w:sz="6"/>
              <w:left w:val="single" w:color="0B5C9E" w:sz="24"/>
              <w:bottom w:val="single" w:color="9CC3E4" w:sz="6"/>
              <w:right w:val="single" w:color="9CC3E4" w:sz="6"/>
            </w:tcBorders>
            <w:shd w:fill="E8F1FA" w:color="auto" w:val="clear"/>
            <w:tcMar>
              <w:top w:type="dxa" w:w="100"/>
              <w:left w:type="dxa" w:w="180"/>
              <w:bottom w:type="dxa" w:w="100"/>
              <w:right w:type="dxa" w:w="180"/>
            </w:tcMar>
          </w:tcPr>
          <w:p>
            <w:pPr>
              <w:spacing w:after="60"/>
            </w:pPr>
            <w:r>
              <w:rPr>
                <w:b/>
                <w:bCs/>
                <w:color w:val="0B5C9E"/>
              </w:rPr>
              <w:t xml:space="preserve">Tip</w:t>
            </w:r>
          </w:p>
          <w:p>
            <w:pPr>
              <w:pStyle w:val="ListParagraph"/>
              <w:numPr>
                <w:ilvl w:val="0"/>
                <w:numId w:val="2"/>
              </w:numPr>
              <w:spacing w:after="40"/>
            </w:pPr>
            <w:r>
              <w:t xml:space="preserve">Fields marked with a red star (*) must be filled in.</w:t>
            </w:r>
          </w:p>
          <w:p>
            <w:pPr>
              <w:pStyle w:val="ListParagraph"/>
              <w:numPr>
                <w:ilvl w:val="0"/>
                <w:numId w:val="2"/>
              </w:numPr>
              <w:spacing w:after="40"/>
            </w:pPr>
            <w:r>
              <w:t xml:space="preserve">Click </w:t>
            </w:r>
            <w:r>
              <w:rPr>
                <w:b/>
                <w:bCs/>
              </w:rPr>
              <w:t xml:space="preserve">Cancel</w:t>
            </w:r>
            <w:r>
              <w:t xml:space="preserve"> to clear the form.</w:t>
            </w:r>
          </w:p>
        </w:tc>
      </w:tr>
    </w:tbl>
    <w:p>
      <w:pPr>
        <w:spacing w:after="120"/>
      </w:pPr>
    </w:p>
    <w:p>
      <w:pPr>
        <w:keepNext/>
        <w:spacing w:after="0" w:before="80"/>
        <w:jc w:val="center"/>
      </w:pPr>
      <w:r>
        <w:drawing>
          <wp:inline distT="0" distB="0" distL="0" distR="0">
            <wp:extent cx="5715000" cy="3219450"/>
            <wp:effectExtent t="0" r="0" b="0" l="0"/>
            <wp:docPr id="1" name="w32" descr="w32" title="w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9: Add User form</w:t>
      </w:r>
    </w:p>
    <w:p>
      <w:pPr>
        <w:pStyle w:val="Heading2"/>
      </w:pPr>
      <w:r>
        <w:t xml:space="preserve">Step A6: See the User List</w:t>
      </w:r>
    </w:p>
    <w:p>
      <w:pPr>
        <w:pStyle w:val="ListParagraph"/>
        <w:numPr>
          <w:ilvl w:val="0"/>
          <w:numId w:val="8"/>
        </w:numPr>
        <w:spacing w:after="80" w:line="288"/>
      </w:pPr>
      <w:r>
        <w:t xml:space="preserve">Click </w:t>
      </w:r>
      <w:r>
        <w:rPr>
          <w:b/>
          <w:bCs/>
        </w:rPr>
        <w:t xml:space="preserve">User List</w:t>
      </w:r>
      <w:r>
        <w:t xml:space="preserve">.</w:t>
      </w:r>
    </w:p>
    <w:p>
      <w:pPr>
        <w:pStyle w:val="ListParagraph"/>
        <w:numPr>
          <w:ilvl w:val="0"/>
          <w:numId w:val="8"/>
        </w:numPr>
        <w:spacing w:after="80" w:line="288"/>
      </w:pPr>
      <w:r>
        <w:t xml:space="preserve">Choose the </w:t>
      </w:r>
      <w:r>
        <w:rPr>
          <w:b/>
          <w:bCs/>
        </w:rPr>
        <w:t xml:space="preserve">User Type/Role</w:t>
      </w:r>
      <w:r>
        <w:t xml:space="preserve"> (Nodal Officer, Reporting Officer or Inspector) and, if needed, the </w:t>
      </w:r>
      <w:r>
        <w:rPr>
          <w:b/>
          <w:bCs/>
        </w:rPr>
        <w:t xml:space="preserve">District</w:t>
      </w:r>
      <w:r>
        <w:t xml:space="preserve">.</w:t>
      </w:r>
    </w:p>
    <w:p>
      <w:pPr>
        <w:pStyle w:val="ListParagraph"/>
        <w:numPr>
          <w:ilvl w:val="0"/>
          <w:numId w:val="8"/>
        </w:numPr>
        <w:spacing w:after="80" w:line="288"/>
      </w:pPr>
      <w:r>
        <w:t xml:space="preserve">Click </w:t>
      </w:r>
      <w:r>
        <w:rPr>
          <w:b/>
          <w:bCs/>
        </w:rPr>
        <w:t xml:space="preserve">Search</w:t>
      </w:r>
      <w:r>
        <w:t xml:space="preserve">. The list shows name, mobile number, email, district, reporting officer and user name.</w:t>
      </w:r>
    </w:p>
    <w:p>
      <w:pPr>
        <w:pStyle w:val="ListParagraph"/>
        <w:numPr>
          <w:ilvl w:val="0"/>
          <w:numId w:val="8"/>
        </w:numPr>
        <w:spacing w:after="80" w:line="288"/>
      </w:pPr>
      <w:r>
        <w:t xml:space="preserve">Use the </w:t>
      </w:r>
      <w:r>
        <w:rPr>
          <w:b/>
          <w:bCs/>
        </w:rPr>
        <w:t xml:space="preserve">switch</w:t>
      </w:r>
      <w:r>
        <w:t xml:space="preserve"> to activate or deactivate a user, </w:t>
      </w:r>
      <w:r>
        <w:rPr>
          <w:b/>
          <w:bCs/>
        </w:rPr>
        <w:t xml:space="preserve">edit</w:t>
      </w:r>
      <w:r>
        <w:t xml:space="preserve"> to change details, and </w:t>
      </w:r>
      <w:r>
        <w:rPr>
          <w:b/>
          <w:bCs/>
        </w:rPr>
        <w:t xml:space="preserve">Export to Excel</w:t>
      </w:r>
      <w:r>
        <w:t xml:space="preserve"> to download the list.</w:t>
      </w:r>
    </w:p>
    <w:p>
      <w:pPr>
        <w:keepNext/>
        <w:spacing w:after="0" w:before="80"/>
        <w:jc w:val="center"/>
      </w:pPr>
      <w:r>
        <w:drawing>
          <wp:inline distT="0" distB="0" distL="0" distR="0">
            <wp:extent cx="5715000" cy="3219450"/>
            <wp:effectExtent t="0" r="0" b="0" l="0"/>
            <wp:docPr id="1" name="w30" descr="w30" title="w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10: User List – Nodal Officers (Super Admin view)</w:t>
      </w:r>
    </w:p>
    <w:p>
      <w:pPr>
        <w:keepNext/>
        <w:spacing w:after="0" w:before="80"/>
        <w:jc w:val="center"/>
      </w:pPr>
      <w:r>
        <w:drawing>
          <wp:inline distT="0" distB="0" distL="0" distR="0">
            <wp:extent cx="5715000" cy="3219450"/>
            <wp:effectExtent t="0" r="0" b="0" l="0"/>
            <wp:docPr id="1" name="w35" descr="w35" title="w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11: User List – Nodal Officers (State Admin PM Poshan)</w:t>
      </w:r>
    </w:p>
    <w:p>
      <w:pPr>
        <w:keepNext/>
        <w:spacing w:after="0" w:before="80"/>
        <w:jc w:val="center"/>
      </w:pPr>
      <w:r>
        <w:drawing>
          <wp:inline distT="0" distB="0" distL="0" distR="0">
            <wp:extent cx="5715000" cy="3219450"/>
            <wp:effectExtent t="0" r="0" b="0" l="0"/>
            <wp:docPr id="1" name="w36" descr="w36" title="w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12: User List – Reporting Officers</w:t>
      </w:r>
    </w:p>
    <w:p>
      <w:pPr>
        <w:keepNext/>
        <w:spacing w:after="0" w:before="80"/>
        <w:jc w:val="center"/>
      </w:pPr>
      <w:r>
        <w:drawing>
          <wp:inline distT="0" distB="0" distL="0" distR="0">
            <wp:extent cx="5715000" cy="3219450"/>
            <wp:effectExtent t="0" r="0" b="0" l="0"/>
            <wp:docPr id="1" name="w34" descr="w34" title="w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13: User List – Inspectors</w:t>
      </w:r>
    </w:p>
    <w:p>
      <w:pPr>
        <w:pStyle w:val="Heading2"/>
      </w:pPr>
      <w:r>
        <w:t xml:space="preserve">Step A7: Check the School List</w:t>
      </w:r>
    </w:p>
    <w:p>
      <w:pPr>
        <w:pStyle w:val="ListParagraph"/>
        <w:numPr>
          <w:ilvl w:val="0"/>
          <w:numId w:val="9"/>
        </w:numPr>
        <w:spacing w:after="80" w:line="288"/>
      </w:pPr>
      <w:r>
        <w:t xml:space="preserve">Click </w:t>
      </w:r>
      <w:r>
        <w:rPr>
          <w:b/>
          <w:bCs/>
        </w:rPr>
        <w:t xml:space="preserve">Schools → School List</w:t>
      </w:r>
      <w:r>
        <w:t xml:space="preserve">.</w:t>
      </w:r>
    </w:p>
    <w:p>
      <w:pPr>
        <w:pStyle w:val="ListParagraph"/>
        <w:numPr>
          <w:ilvl w:val="0"/>
          <w:numId w:val="9"/>
        </w:numPr>
        <w:spacing w:after="80" w:line="288"/>
      </w:pPr>
      <w:r>
        <w:t xml:space="preserve">Select </w:t>
      </w:r>
      <w:r>
        <w:rPr>
          <w:b/>
          <w:bCs/>
        </w:rPr>
        <w:t xml:space="preserve">District</w:t>
      </w:r>
      <w:r>
        <w:t xml:space="preserve"> and </w:t>
      </w:r>
      <w:r>
        <w:rPr>
          <w:b/>
          <w:bCs/>
        </w:rPr>
        <w:t xml:space="preserve">Block</w:t>
      </w:r>
      <w:r>
        <w:t xml:space="preserve">. Until you do, the screen shows “No record found”.</w:t>
      </w:r>
    </w:p>
    <w:p>
      <w:pPr>
        <w:pStyle w:val="ListParagraph"/>
        <w:numPr>
          <w:ilvl w:val="0"/>
          <w:numId w:val="9"/>
        </w:numPr>
        <w:spacing w:after="80" w:line="288"/>
      </w:pPr>
      <w:r>
        <w:t xml:space="preserve">Two tabs are shown: </w:t>
      </w:r>
      <w:r>
        <w:rPr>
          <w:b/>
          <w:bCs/>
        </w:rPr>
        <w:t xml:space="preserve">Non-Nominated</w:t>
      </w:r>
      <w:r>
        <w:t xml:space="preserve"> and </w:t>
      </w:r>
      <w:r>
        <w:rPr>
          <w:b/>
          <w:bCs/>
        </w:rPr>
        <w:t xml:space="preserve">Nominated</w:t>
      </w:r>
      <w:r>
        <w:t xml:space="preserve">. Nominated schools are the ones selected for the Social Audit (7 per block).</w:t>
      </w:r>
    </w:p>
    <w:p>
      <w:pPr>
        <w:pStyle w:val="ListParagraph"/>
        <w:numPr>
          <w:ilvl w:val="0"/>
          <w:numId w:val="9"/>
        </w:numPr>
        <w:spacing w:after="80" w:line="288"/>
      </w:pPr>
      <w:r>
        <w:t xml:space="preserve">To select a school for the audit, use the button in the </w:t>
      </w:r>
      <w:r>
        <w:rPr>
          <w:b/>
          <w:bCs/>
        </w:rPr>
        <w:t xml:space="preserve">Move to Nominated</w:t>
      </w:r>
      <w:r>
        <w:t xml:space="preserve"> column.</w:t>
      </w:r>
    </w:p>
    <w:p>
      <w:pPr>
        <w:keepNext/>
        <w:spacing w:after="0" w:before="80"/>
        <w:jc w:val="center"/>
      </w:pPr>
      <w:r>
        <w:drawing>
          <wp:inline distT="0" distB="0" distL="0" distR="0">
            <wp:extent cx="5715000" cy="3219450"/>
            <wp:effectExtent t="0" r="0" b="0" l="0"/>
            <wp:docPr id="1" name="w37" descr="w37" title="w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14: School List before selecting district and block</w:t>
      </w:r>
    </w:p>
    <w:p>
      <w:pPr>
        <w:keepNext/>
        <w:spacing w:after="0" w:before="80"/>
        <w:jc w:val="center"/>
      </w:pPr>
      <w:r>
        <w:drawing>
          <wp:inline distT="0" distB="0" distL="0" distR="0">
            <wp:extent cx="5715000" cy="3219450"/>
            <wp:effectExtent t="0" r="0" b="0" l="0"/>
            <wp:docPr id="1" name="w38" descr="w38" title="w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15: School List for a district and block</w:t>
      </w:r>
    </w:p>
    <w:p>
      <w:pPr>
        <w:pStyle w:val="Heading2"/>
      </w:pPr>
      <w:r>
        <w:t xml:space="preserve">Step A8: Assign schools for Social Audit</w:t>
      </w:r>
    </w:p>
    <w:p>
      <w:pPr>
        <w:spacing w:after="120" w:line="300"/>
      </w:pPr>
      <w:r>
        <w:t xml:space="preserve">Here you give nominated schools to an inspector.</w:t>
      </w:r>
    </w:p>
    <w:p>
      <w:pPr>
        <w:pStyle w:val="ListParagraph"/>
        <w:numPr>
          <w:ilvl w:val="0"/>
          <w:numId w:val="10"/>
        </w:numPr>
        <w:spacing w:after="80" w:line="288"/>
      </w:pPr>
      <w:r>
        <w:t xml:space="preserve">Click </w:t>
      </w:r>
      <w:r>
        <w:rPr>
          <w:b/>
          <w:bCs/>
        </w:rPr>
        <w:t xml:space="preserve">Assign Schools For Social Audit → Assign For Inspection Social Audit</w:t>
      </w:r>
      <w:r>
        <w:t xml:space="preserve">.</w:t>
      </w:r>
    </w:p>
    <w:p>
      <w:pPr>
        <w:pStyle w:val="ListParagraph"/>
        <w:numPr>
          <w:ilvl w:val="0"/>
          <w:numId w:val="10"/>
        </w:numPr>
        <w:spacing w:after="80" w:line="288"/>
      </w:pPr>
      <w:r>
        <w:t xml:space="preserve">Select </w:t>
      </w:r>
      <w:r>
        <w:rPr>
          <w:b/>
          <w:bCs/>
        </w:rPr>
        <w:t xml:space="preserve">District</w:t>
      </w:r>
      <w:r>
        <w:t xml:space="preserve"> and </w:t>
      </w:r>
      <w:r>
        <w:rPr>
          <w:b/>
          <w:bCs/>
        </w:rPr>
        <w:t xml:space="preserve">Block</w:t>
      </w:r>
      <w:r>
        <w:t xml:space="preserve">.</w:t>
      </w:r>
    </w:p>
    <w:p>
      <w:pPr>
        <w:pStyle w:val="ListParagraph"/>
        <w:numPr>
          <w:ilvl w:val="0"/>
          <w:numId w:val="10"/>
        </w:numPr>
        <w:spacing w:after="80" w:line="288"/>
      </w:pPr>
      <w:r>
        <w:t xml:space="preserve">In </w:t>
      </w:r>
      <w:r>
        <w:rPr>
          <w:b/>
          <w:bCs/>
        </w:rPr>
        <w:t xml:space="preserve">Form</w:t>
      </w:r>
      <w:r>
        <w:t xml:space="preserve">, choose the PM Poshan Shakti Nirman Yojana form.</w:t>
      </w:r>
    </w:p>
    <w:p>
      <w:pPr>
        <w:pStyle w:val="ListParagraph"/>
        <w:numPr>
          <w:ilvl w:val="0"/>
          <w:numId w:val="10"/>
        </w:numPr>
        <w:spacing w:after="80" w:line="288"/>
      </w:pPr>
      <w:r>
        <w:t xml:space="preserve">In </w:t>
      </w:r>
      <w:r>
        <w:rPr>
          <w:b/>
          <w:bCs/>
        </w:rPr>
        <w:t xml:space="preserve">Department User</w:t>
      </w:r>
      <w:r>
        <w:t xml:space="preserve">, choose the inspector.</w:t>
      </w:r>
    </w:p>
    <w:p>
      <w:pPr>
        <w:pStyle w:val="ListParagraph"/>
        <w:numPr>
          <w:ilvl w:val="0"/>
          <w:numId w:val="10"/>
        </w:numPr>
        <w:spacing w:after="80" w:line="288"/>
      </w:pPr>
      <w:r>
        <w:t xml:space="preserve">Keep </w:t>
      </w:r>
      <w:r>
        <w:rPr>
          <w:b/>
          <w:bCs/>
        </w:rPr>
        <w:t xml:space="preserve">Is Allotted = No</w:t>
      </w:r>
      <w:r>
        <w:t xml:space="preserve"> to see schools not yet given to anyone, then click </w:t>
      </w:r>
      <w:r>
        <w:rPr>
          <w:b/>
          <w:bCs/>
        </w:rPr>
        <w:t xml:space="preserve">Search</w:t>
      </w:r>
      <w:r>
        <w:t xml:space="preserve">.</w:t>
      </w:r>
    </w:p>
    <w:p>
      <w:pPr>
        <w:pStyle w:val="ListParagraph"/>
        <w:numPr>
          <w:ilvl w:val="0"/>
          <w:numId w:val="10"/>
        </w:numPr>
        <w:spacing w:after="80" w:line="288"/>
      </w:pPr>
      <w:r>
        <w:t xml:space="preserve">Tick the box in front of each school to assign. Unassigned schools show the status “Unassigned”.</w:t>
      </w:r>
    </w:p>
    <w:p>
      <w:pPr>
        <w:keepNext/>
        <w:spacing w:after="0" w:before="80"/>
        <w:jc w:val="center"/>
      </w:pPr>
      <w:r>
        <w:drawing>
          <wp:inline distT="0" distB="0" distL="0" distR="0">
            <wp:extent cx="5715000" cy="3219450"/>
            <wp:effectExtent t="0" r="0" b="0" l="0"/>
            <wp:docPr id="1" name="w39" descr="w39" title="w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16: Assign School – choose the form</w:t>
      </w:r>
    </w:p>
    <w:p>
      <w:pPr>
        <w:keepNext/>
        <w:spacing w:after="0" w:before="80"/>
        <w:jc w:val="center"/>
      </w:pPr>
      <w:r>
        <w:drawing>
          <wp:inline distT="0" distB="0" distL="0" distR="0">
            <wp:extent cx="5715000" cy="1209675"/>
            <wp:effectExtent t="0" r="0" b="0" l="0"/>
            <wp:docPr id="1" name="v_assign1" descr="v_assign1" title="v_assig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209675"/>
                    </a:xfrm>
                    <a:prstGeom prst="rect">
                      <a:avLst/>
                    </a:prstGeom>
                  </pic:spPr>
                </pic:pic>
              </a:graphicData>
            </a:graphic>
          </wp:inline>
        </w:drawing>
      </w:r>
    </w:p>
    <w:p>
      <w:pPr>
        <w:spacing w:after="200" w:before="40"/>
        <w:jc w:val="center"/>
      </w:pPr>
      <w:r>
        <w:rPr>
          <w:i/>
          <w:iCs/>
          <w:color w:val="595959"/>
          <w:sz w:val="19"/>
          <w:szCs w:val="19"/>
        </w:rPr>
        <w:t xml:space="preserve">Figure 17: Select district, block, form and inspector, then Search</w:t>
      </w:r>
    </w:p>
    <w:p>
      <w:pPr>
        <w:keepNext/>
        <w:spacing w:after="0" w:before="80"/>
        <w:jc w:val="center"/>
      </w:pPr>
      <w:r>
        <w:drawing>
          <wp:inline distT="0" distB="0" distL="0" distR="0">
            <wp:extent cx="5715000" cy="1400175"/>
            <wp:effectExtent t="0" r="0" b="0" l="0"/>
            <wp:docPr id="1" name="v_assign2" descr="v_assign2" title="v_assig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400175"/>
                    </a:xfrm>
                    <a:prstGeom prst="rect">
                      <a:avLst/>
                    </a:prstGeom>
                  </pic:spPr>
                </pic:pic>
              </a:graphicData>
            </a:graphic>
          </wp:inline>
        </w:drawing>
      </w:r>
    </w:p>
    <w:p>
      <w:pPr>
        <w:spacing w:after="200" w:before="40"/>
        <w:jc w:val="center"/>
      </w:pPr>
      <w:r>
        <w:rPr>
          <w:i/>
          <w:iCs/>
          <w:color w:val="595959"/>
          <w:sz w:val="19"/>
          <w:szCs w:val="19"/>
        </w:rPr>
        <w:t xml:space="preserve">Figure 18: Tick the schools to assign</w:t>
      </w:r>
    </w:p>
    <w:p>
      <w:pPr>
        <w:pStyle w:val="Heading2"/>
      </w:pPr>
      <w:r>
        <w:t xml:space="preserve">Step A9: Verify Social Audit</w:t>
      </w:r>
    </w:p>
    <w:p>
      <w:pPr>
        <w:pStyle w:val="ListParagraph"/>
        <w:numPr>
          <w:ilvl w:val="0"/>
          <w:numId w:val="11"/>
        </w:numPr>
        <w:spacing w:after="80" w:line="288"/>
      </w:pPr>
      <w:r>
        <w:t xml:space="preserve">Click </w:t>
      </w:r>
      <w:r>
        <w:rPr>
          <w:b/>
          <w:bCs/>
        </w:rPr>
        <w:t xml:space="preserve">Verify Social Audit</w:t>
      </w:r>
      <w:r>
        <w:t xml:space="preserve">.</w:t>
      </w:r>
    </w:p>
    <w:p>
      <w:pPr>
        <w:pStyle w:val="ListParagraph"/>
        <w:numPr>
          <w:ilvl w:val="0"/>
          <w:numId w:val="11"/>
        </w:numPr>
        <w:spacing w:after="80" w:line="288"/>
      </w:pPr>
      <w:r>
        <w:t xml:space="preserve">Choose the </w:t>
      </w:r>
      <w:r>
        <w:rPr>
          <w:b/>
          <w:bCs/>
        </w:rPr>
        <w:t xml:space="preserve">District</w:t>
      </w:r>
      <w:r>
        <w:t xml:space="preserve">, the </w:t>
      </w:r>
      <w:r>
        <w:rPr>
          <w:b/>
          <w:bCs/>
        </w:rPr>
        <w:t xml:space="preserve">Reporting Hierarchy</w:t>
      </w:r>
      <w:r>
        <w:t xml:space="preserve"> (the officer) and the </w:t>
      </w:r>
      <w:r>
        <w:rPr>
          <w:b/>
          <w:bCs/>
        </w:rPr>
        <w:t xml:space="preserve">Status</w:t>
      </w:r>
      <w:r>
        <w:t xml:space="preserve">.</w:t>
      </w:r>
    </w:p>
    <w:p>
      <w:pPr>
        <w:pStyle w:val="ListParagraph"/>
        <w:numPr>
          <w:ilvl w:val="0"/>
          <w:numId w:val="11"/>
        </w:numPr>
        <w:spacing w:after="80" w:line="288"/>
      </w:pPr>
      <w:r>
        <w:t xml:space="preserve">Click </w:t>
      </w:r>
      <w:r>
        <w:rPr>
          <w:b/>
          <w:bCs/>
        </w:rPr>
        <w:t xml:space="preserve">Search</w:t>
      </w:r>
      <w:r>
        <w:t xml:space="preserve"> to see the audits.</w:t>
      </w:r>
    </w:p>
    <w:p>
      <w:pPr>
        <w:spacing w:after="120" w:line="300"/>
      </w:pPr>
      <w:r>
        <w:t xml:space="preserve">Status options include: Assigned, Saved as Draft, Submitted, Approved, Rejected and others.</w:t>
      </w:r>
    </w:p>
    <w:p>
      <w:pPr>
        <w:keepNext/>
        <w:spacing w:after="0" w:before="80"/>
        <w:jc w:val="center"/>
      </w:pPr>
      <w:r>
        <w:drawing>
          <wp:inline distT="0" distB="0" distL="0" distR="0">
            <wp:extent cx="5715000" cy="3219450"/>
            <wp:effectExtent t="0" r="0" b="0" l="0"/>
            <wp:docPr id="1" name="w40" descr="w40" title="w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19: Verify Survey List – choose the reporting officer</w:t>
      </w:r>
    </w:p>
    <w:p>
      <w:pPr>
        <w:keepNext/>
        <w:spacing w:after="0" w:before="80"/>
        <w:jc w:val="center"/>
      </w:pPr>
      <w:r>
        <w:drawing>
          <wp:inline distT="0" distB="0" distL="0" distR="0">
            <wp:extent cx="5715000" cy="3219450"/>
            <wp:effectExtent t="0" r="0" b="0" l="0"/>
            <wp:docPr id="1" name="w41" descr="w41" title="w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20: Verify Survey List – choose the status</w:t>
      </w:r>
    </w:p>
    <w:p>
      <w:pPr>
        <w:pStyle w:val="Heading2"/>
      </w:pPr>
      <w:r>
        <w:t xml:space="preserve">Step A10: View reports</w:t>
      </w:r>
    </w:p>
    <w:p>
      <w:pPr>
        <w:pStyle w:val="ListParagraph"/>
        <w:numPr>
          <w:ilvl w:val="0"/>
          <w:numId w:val="12"/>
        </w:numPr>
        <w:spacing w:after="80" w:line="288"/>
      </w:pPr>
      <w:r>
        <w:t xml:space="preserve">Click </w:t>
      </w:r>
      <w:r>
        <w:rPr>
          <w:b/>
          <w:bCs/>
        </w:rPr>
        <w:t xml:space="preserve">Reports → Reports: Details of Survey &amp; Inspection</w:t>
      </w:r>
      <w:r>
        <w:t xml:space="preserve">.</w:t>
      </w:r>
    </w:p>
    <w:p>
      <w:pPr>
        <w:pStyle w:val="ListParagraph"/>
        <w:numPr>
          <w:ilvl w:val="0"/>
          <w:numId w:val="12"/>
        </w:numPr>
        <w:spacing w:after="80" w:line="288"/>
      </w:pPr>
      <w:r>
        <w:t xml:space="preserve">Select </w:t>
      </w:r>
      <w:r>
        <w:rPr>
          <w:b/>
          <w:bCs/>
        </w:rPr>
        <w:t xml:space="preserve">District</w:t>
      </w:r>
      <w:r>
        <w:t xml:space="preserve">, </w:t>
      </w:r>
      <w:r>
        <w:rPr>
          <w:b/>
          <w:bCs/>
        </w:rPr>
        <w:t xml:space="preserve">Reporting To</w:t>
      </w:r>
      <w:r>
        <w:t xml:space="preserve">, </w:t>
      </w:r>
      <w:r>
        <w:rPr>
          <w:b/>
          <w:bCs/>
        </w:rPr>
        <w:t xml:space="preserve">User</w:t>
      </w:r>
      <w:r>
        <w:t xml:space="preserve">, </w:t>
      </w:r>
      <w:r>
        <w:rPr>
          <w:b/>
          <w:bCs/>
        </w:rPr>
        <w:t xml:space="preserve">Start Date</w:t>
      </w:r>
      <w:r>
        <w:t xml:space="preserve">, </w:t>
      </w:r>
      <w:r>
        <w:rPr>
          <w:b/>
          <w:bCs/>
        </w:rPr>
        <w:t xml:space="preserve">End Date</w:t>
      </w:r>
      <w:r>
        <w:t xml:space="preserve"> and </w:t>
      </w:r>
      <w:r>
        <w:rPr>
          <w:b/>
          <w:bCs/>
        </w:rPr>
        <w:t xml:space="preserve">Status</w:t>
      </w:r>
      <w:r>
        <w:t xml:space="preserve">.</w:t>
      </w:r>
    </w:p>
    <w:p>
      <w:pPr>
        <w:pStyle w:val="ListParagraph"/>
        <w:numPr>
          <w:ilvl w:val="0"/>
          <w:numId w:val="12"/>
        </w:numPr>
        <w:spacing w:after="80" w:line="288"/>
      </w:pPr>
      <w:r>
        <w:t xml:space="preserve">Click </w:t>
      </w:r>
      <w:r>
        <w:rPr>
          <w:b/>
          <w:bCs/>
        </w:rPr>
        <w:t xml:space="preserve">View</w:t>
      </w:r>
      <w:r>
        <w:t xml:space="preserve">. The list shows each school, who it was assigned to, dates and status.</w:t>
      </w:r>
    </w:p>
    <w:p>
      <w:pPr>
        <w:pStyle w:val="ListParagraph"/>
        <w:numPr>
          <w:ilvl w:val="0"/>
          <w:numId w:val="12"/>
        </w:numPr>
        <w:spacing w:after="80" w:line="288"/>
      </w:pPr>
      <w:r>
        <w:t xml:space="preserve">Click </w:t>
      </w:r>
      <w:r>
        <w:rPr>
          <w:b/>
          <w:bCs/>
        </w:rPr>
        <w:t xml:space="preserve">Export All to Excel</w:t>
      </w:r>
      <w:r>
        <w:t xml:space="preserve"> to download.</w:t>
      </w:r>
    </w:p>
    <w:p>
      <w:pPr>
        <w:keepNext/>
        <w:spacing w:after="0" w:before="80"/>
        <w:jc w:val="center"/>
      </w:pPr>
      <w:r>
        <w:drawing>
          <wp:inline distT="0" distB="0" distL="0" distR="0">
            <wp:extent cx="5715000" cy="3219450"/>
            <wp:effectExtent t="0" r="0" b="0" l="0"/>
            <wp:docPr id="1" name="w42" descr="w42" title="w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595959"/>
          <w:sz w:val="19"/>
          <w:szCs w:val="19"/>
        </w:rPr>
        <w:t xml:space="preserve">Figure 21: Details of Survey and Inspection report</w:t>
      </w:r>
    </w:p>
    <w:p>
      <w:r>
        <w:br w:type="page"/>
      </w:r>
    </w:p>
    <w:p>
      <w:pPr>
        <w:pStyle w:val="Heading1"/>
      </w:pPr>
      <w:r>
        <w:t xml:space="preserve">Part B – Mobile App (District GIS)</w:t>
      </w:r>
    </w:p>
    <w:p>
      <w:pPr>
        <w:spacing w:after="120" w:line="300"/>
      </w:pPr>
      <w:r>
        <w:t xml:space="preserve">Use an Android phone for all steps in this part.</w:t>
      </w:r>
    </w:p>
    <w:p>
      <w:pPr>
        <w:pStyle w:val="Heading2"/>
      </w:pPr>
      <w:r>
        <w:t xml:space="preserve">Step B1: Install the app</w:t>
      </w:r>
    </w:p>
    <w:p>
      <w:pPr>
        <w:pStyle w:val="ListParagraph"/>
        <w:numPr>
          <w:ilvl w:val="0"/>
          <w:numId w:val="13"/>
        </w:numPr>
        <w:spacing w:after="80" w:line="288"/>
      </w:pPr>
      <w:r>
        <w:t xml:space="preserve">Open </w:t>
      </w:r>
      <w:r>
        <w:rPr>
          <w:b/>
          <w:bCs/>
        </w:rPr>
        <w:t xml:space="preserve">Google Play Store</w:t>
      </w:r>
      <w:r>
        <w:t xml:space="preserve"> and search for </w:t>
      </w:r>
      <w:r>
        <w:rPr>
          <w:b/>
          <w:bCs/>
        </w:rPr>
        <w:t xml:space="preserve">District GIS</w:t>
      </w:r>
      <w:r>
        <w:t xml:space="preserve"> (MPSeDC, Dept. of Science and Technology, Govt. of MP).</w:t>
      </w:r>
    </w:p>
    <w:p>
      <w:pPr>
        <w:pStyle w:val="ListParagraph"/>
        <w:numPr>
          <w:ilvl w:val="0"/>
          <w:numId w:val="13"/>
        </w:numPr>
        <w:spacing w:after="80" w:line="288"/>
      </w:pPr>
      <w:r>
        <w:t xml:space="preserve">Tap </w:t>
      </w:r>
      <w:r>
        <w:rPr>
          <w:b/>
          <w:bCs/>
        </w:rPr>
        <w:t xml:space="preserve">Install</w:t>
      </w:r>
      <w:r>
        <w:t xml:space="preserve">, then </w:t>
      </w:r>
      <w:r>
        <w:rPr>
          <w:b/>
          <w:bCs/>
        </w:rPr>
        <w:t xml:space="preserve">Open</w:t>
      </w:r>
      <w:r>
        <w:t xml:space="preserve">.</w:t>
      </w:r>
    </w:p>
    <w:p>
      <w:pPr>
        <w:pStyle w:val="Heading2"/>
      </w:pPr>
      <w:r>
        <w:t xml:space="preserve">Step B2: Register as a new user</w:t>
      </w:r>
    </w:p>
    <w:p>
      <w:pPr>
        <w:spacing w:after="120" w:line="300"/>
      </w:pPr>
      <w:r>
        <w:t xml:space="preserve">If you do not have a login yet, register first.</w:t>
      </w:r>
    </w:p>
    <w:p>
      <w:pPr>
        <w:pStyle w:val="ListParagraph"/>
        <w:numPr>
          <w:ilvl w:val="0"/>
          <w:numId w:val="14"/>
        </w:numPr>
        <w:spacing w:after="80" w:line="288"/>
      </w:pPr>
      <w:r>
        <w:t xml:space="preserve">Open the app, choose your </w:t>
      </w:r>
      <w:r>
        <w:rPr>
          <w:b/>
          <w:bCs/>
        </w:rPr>
        <w:t xml:space="preserve">District</w:t>
      </w:r>
      <w:r>
        <w:t xml:space="preserve">, then tap </w:t>
      </w:r>
      <w:r>
        <w:rPr>
          <w:b/>
          <w:bCs/>
        </w:rPr>
        <w:t xml:space="preserve">Department</w:t>
      </w:r>
      <w:r>
        <w:t xml:space="preserve">.</w:t>
      </w:r>
    </w:p>
    <w:p>
      <w:pPr>
        <w:pStyle w:val="ListParagraph"/>
        <w:numPr>
          <w:ilvl w:val="0"/>
          <w:numId w:val="14"/>
        </w:numPr>
        <w:spacing w:after="80" w:line="288"/>
      </w:pPr>
      <w:r>
        <w:t xml:space="preserve">Tap </w:t>
      </w:r>
      <w:r>
        <w:rPr>
          <w:b/>
          <w:bCs/>
        </w:rPr>
        <w:t xml:space="preserve">New Registration</w:t>
      </w:r>
      <w:r>
        <w:t xml:space="preserve">.</w:t>
      </w:r>
    </w:p>
    <w:p>
      <w:pPr>
        <w:pStyle w:val="ListParagraph"/>
        <w:numPr>
          <w:ilvl w:val="0"/>
          <w:numId w:val="14"/>
        </w:numPr>
        <w:spacing w:after="80" w:line="288"/>
      </w:pPr>
      <w:r>
        <w:t xml:space="preserve">Enter </w:t>
      </w:r>
      <w:r>
        <w:rPr>
          <w:b/>
          <w:bCs/>
        </w:rPr>
        <w:t xml:space="preserve">First Name</w:t>
      </w:r>
      <w:r>
        <w:t xml:space="preserve">, </w:t>
      </w:r>
      <w:r>
        <w:rPr>
          <w:b/>
          <w:bCs/>
        </w:rPr>
        <w:t xml:space="preserve">Last Name</w:t>
      </w:r>
      <w:r>
        <w:t xml:space="preserve">, </w:t>
      </w:r>
      <w:r>
        <w:rPr>
          <w:b/>
          <w:bCs/>
        </w:rPr>
        <w:t xml:space="preserve">Mobile Number</w:t>
      </w:r>
      <w:r>
        <w:t xml:space="preserve"> and </w:t>
      </w:r>
      <w:r>
        <w:rPr>
          <w:b/>
          <w:bCs/>
        </w:rPr>
        <w:t xml:space="preserve">Contact Email (Username)</w:t>
      </w:r>
      <w:r>
        <w:t xml:space="preserve">.</w:t>
      </w:r>
    </w:p>
    <w:p>
      <w:pPr>
        <w:pStyle w:val="ListParagraph"/>
        <w:numPr>
          <w:ilvl w:val="0"/>
          <w:numId w:val="14"/>
        </w:numPr>
        <w:spacing w:after="80" w:line="288"/>
      </w:pPr>
      <w:r>
        <w:t xml:space="preserve">Choose </w:t>
      </w:r>
      <w:r>
        <w:rPr>
          <w:b/>
          <w:bCs/>
        </w:rPr>
        <w:t xml:space="preserve">Department</w:t>
      </w:r>
      <w:r>
        <w:t xml:space="preserve">, </w:t>
      </w:r>
      <w:r>
        <w:rPr>
          <w:b/>
          <w:bCs/>
        </w:rPr>
        <w:t xml:space="preserve">District</w:t>
      </w:r>
      <w:r>
        <w:t xml:space="preserve"> and, if shown, </w:t>
      </w:r>
      <w:r>
        <w:rPr>
          <w:b/>
          <w:bCs/>
        </w:rPr>
        <w:t xml:space="preserve">Tehsil</w:t>
      </w:r>
      <w:r>
        <w:t xml:space="preserve"> and </w:t>
      </w:r>
      <w:r>
        <w:rPr>
          <w:b/>
          <w:bCs/>
        </w:rPr>
        <w:t xml:space="preserve">Block</w:t>
      </w:r>
      <w:r>
        <w:t xml:space="preserve">.</w:t>
      </w:r>
    </w:p>
    <w:p>
      <w:pPr>
        <w:pStyle w:val="ListParagraph"/>
        <w:numPr>
          <w:ilvl w:val="0"/>
          <w:numId w:val="14"/>
        </w:numPr>
        <w:spacing w:after="80" w:line="288"/>
      </w:pPr>
      <w:r>
        <w:t xml:space="preserve">In </w:t>
      </w:r>
      <w:r>
        <w:rPr>
          <w:b/>
          <w:bCs/>
        </w:rPr>
        <w:t xml:space="preserve">Approval To</w:t>
      </w:r>
      <w:r>
        <w:t xml:space="preserve">, choose the officer who will approve you, then tap </w:t>
      </w:r>
      <w:r>
        <w:rPr>
          <w:b/>
          <w:bCs/>
        </w:rPr>
        <w:t xml:space="preserve">Submit</w:t>
      </w:r>
      <w:r>
        <w:t xml:space="preserve">.</w:t>
      </w:r>
    </w:p>
    <w:p>
      <w:pPr>
        <w:pStyle w:val="ListParagraph"/>
        <w:numPr>
          <w:ilvl w:val="0"/>
          <w:numId w:val="14"/>
        </w:numPr>
        <w:spacing w:after="80" w:line="288"/>
      </w:pPr>
      <w:r>
        <w:t xml:space="preserve">Enter the </w:t>
      </w:r>
      <w:r>
        <w:rPr>
          <w:b/>
          <w:bCs/>
        </w:rPr>
        <w:t xml:space="preserve">OTP</w:t>
      </w:r>
      <w:r>
        <w:t xml:space="preserve"> received on your mobile and tap </w:t>
      </w:r>
      <w:r>
        <w:rPr>
          <w:b/>
          <w:bCs/>
        </w:rPr>
        <w:t xml:space="preserve">Submit</w:t>
      </w:r>
      <w:r>
        <w:t xml:space="preserve">.</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rPr>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55" descr="p55" title="p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22: Enter your name and mobile number</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43" descr="p43" title="p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23: Enter your email (username)</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44" descr="p44" title="p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24: Choose department, district and approver</w:t>
            </w:r>
          </w:p>
        </w:tc>
      </w:tr>
    </w:tbl>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rPr>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45" descr="p45" title="p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25: OTP screen</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46" descr="p46" title="p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26: Enter the OTP</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47" descr="p47" title="p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27: OTP entered – tap Submit</w:t>
            </w:r>
          </w:p>
        </w:tc>
      </w:tr>
    </w:tbl>
    <w:p>
      <w:pPr>
        <w:pStyle w:val="Heading2"/>
      </w:pPr>
      <w:r>
        <w:t xml:space="preserve">Step B3: Approval of the new user</w:t>
      </w:r>
    </w:p>
    <w:p>
      <w:pPr>
        <w:spacing w:after="120" w:line="300"/>
      </w:pPr>
      <w:r>
        <w:t xml:space="preserve">Your approving officer opens the web portal, goes to </w:t>
      </w:r>
      <w:r>
        <w:rPr>
          <w:b/>
          <w:bCs/>
        </w:rPr>
        <w:t xml:space="preserve">Validate User</w:t>
      </w:r>
      <w:r>
        <w:t xml:space="preserve">, checks your details and approves you. You can log in only after this approval.</w:t>
      </w:r>
    </w:p>
    <w:p>
      <w:pPr>
        <w:keepNext/>
        <w:spacing w:after="0" w:before="80"/>
        <w:jc w:val="center"/>
      </w:pPr>
      <w:r>
        <w:drawing>
          <wp:inline distT="0" distB="0" distL="0" distR="0">
            <wp:extent cx="4953000" cy="2333625"/>
            <wp:effectExtent t="0" r="0" b="0" l="0"/>
            <wp:docPr id="1" name="w20" descr="w20" title="w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2333625"/>
                    </a:xfrm>
                    <a:prstGeom prst="rect">
                      <a:avLst/>
                    </a:prstGeom>
                  </pic:spPr>
                </pic:pic>
              </a:graphicData>
            </a:graphic>
          </wp:inline>
        </w:drawing>
      </w:r>
    </w:p>
    <w:p>
      <w:pPr>
        <w:spacing w:after="200" w:before="40"/>
        <w:jc w:val="center"/>
      </w:pPr>
      <w:r>
        <w:rPr>
          <w:i/>
          <w:iCs/>
          <w:color w:val="595959"/>
          <w:sz w:val="19"/>
          <w:szCs w:val="19"/>
        </w:rPr>
        <w:t xml:space="preserve">Figure 28: Validate User screen on the web portal</w:t>
      </w:r>
    </w:p>
    <w:p>
      <w:pPr>
        <w:pStyle w:val="Heading2"/>
      </w:pPr>
      <w:r>
        <w:t xml:space="preserve">Step B4: Login</w:t>
      </w:r>
    </w:p>
    <w:p>
      <w:pPr>
        <w:pStyle w:val="ListParagraph"/>
        <w:numPr>
          <w:ilvl w:val="0"/>
          <w:numId w:val="15"/>
        </w:numPr>
        <w:spacing w:after="80" w:line="288"/>
      </w:pPr>
      <w:r>
        <w:t xml:space="preserve">Open the app, choose your </w:t>
      </w:r>
      <w:r>
        <w:rPr>
          <w:b/>
          <w:bCs/>
        </w:rPr>
        <w:t xml:space="preserve">District</w:t>
      </w:r>
      <w:r>
        <w:t xml:space="preserve"> and tap </w:t>
      </w:r>
      <w:r>
        <w:rPr>
          <w:b/>
          <w:bCs/>
        </w:rPr>
        <w:t xml:space="preserve">Department</w:t>
      </w:r>
      <w:r>
        <w:t xml:space="preserve">.</w:t>
      </w:r>
    </w:p>
    <w:p>
      <w:pPr>
        <w:pStyle w:val="ListParagraph"/>
        <w:numPr>
          <w:ilvl w:val="0"/>
          <w:numId w:val="15"/>
        </w:numPr>
        <w:spacing w:after="80" w:line="288"/>
      </w:pPr>
      <w:r>
        <w:t xml:space="preserve">Enter your </w:t>
      </w:r>
      <w:r>
        <w:rPr>
          <w:b/>
          <w:bCs/>
        </w:rPr>
        <w:t xml:space="preserve">Username (Email)</w:t>
      </w:r>
      <w:r>
        <w:t xml:space="preserve"> and </w:t>
      </w:r>
      <w:r>
        <w:rPr>
          <w:b/>
          <w:bCs/>
        </w:rPr>
        <w:t xml:space="preserve">Password</w:t>
      </w:r>
      <w:r>
        <w:t xml:space="preserve">.</w:t>
      </w:r>
    </w:p>
    <w:p>
      <w:pPr>
        <w:pStyle w:val="ListParagraph"/>
        <w:numPr>
          <w:ilvl w:val="0"/>
          <w:numId w:val="15"/>
        </w:numPr>
        <w:spacing w:after="80" w:line="288"/>
      </w:pPr>
      <w:r>
        <w:t xml:space="preserve">Tap </w:t>
      </w:r>
      <w:r>
        <w:rPr>
          <w:b/>
          <w:bCs/>
        </w:rPr>
        <w:t xml:space="preserve">Login</w:t>
      </w:r>
      <w:r>
        <w:t xml:space="preserve">. You can also use </w:t>
      </w:r>
      <w:r>
        <w:rPr>
          <w:b/>
          <w:bCs/>
        </w:rPr>
        <w:t xml:space="preserve">Login with OTP</w:t>
      </w:r>
      <w:r>
        <w:t xml:space="preserve">. If you forget the password, tap </w:t>
      </w:r>
      <w:r>
        <w:rPr>
          <w:b/>
          <w:bCs/>
        </w:rPr>
        <w:t xml:space="preserve">Forgot Password?</w:t>
      </w:r>
      <w:r>
        <w:t xml:space="preserve">.</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rPr>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48" descr="p48" title="p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29: Department Login screen</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49" descr="p49" title="p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30: Enter username</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50" descr="p50" title="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31: Enter password and tap Login</w:t>
            </w:r>
          </w:p>
        </w:tc>
      </w:tr>
    </w:tbl>
    <w:p>
      <w:pPr>
        <w:pStyle w:val="Heading2"/>
      </w:pPr>
      <w:r>
        <w:t xml:space="preserve">Step B5: Home screen</w:t>
      </w:r>
    </w:p>
    <w:p>
      <w:pPr>
        <w:spacing w:after="120" w:line="300"/>
      </w:pPr>
      <w:r>
        <w:t xml:space="preserve">After login you will see the home screen with these options:</w:t>
      </w:r>
    </w:p>
    <w:p>
      <w:pPr>
        <w:pStyle w:val="ListParagraph"/>
        <w:numPr>
          <w:ilvl w:val="0"/>
          <w:numId w:val="2"/>
        </w:numPr>
        <w:spacing w:after="60" w:line="288"/>
      </w:pPr>
      <w:r>
        <w:rPr>
          <w:b/>
          <w:bCs/>
        </w:rPr>
        <w:t xml:space="preserve">Modules</w:t>
      </w:r>
      <w:r>
        <w:t xml:space="preserve"> – open the forms assigned to you.</w:t>
      </w:r>
    </w:p>
    <w:p>
      <w:pPr>
        <w:pStyle w:val="ListParagraph"/>
        <w:numPr>
          <w:ilvl w:val="0"/>
          <w:numId w:val="2"/>
        </w:numPr>
        <w:spacing w:after="60" w:line="288"/>
      </w:pPr>
      <w:r>
        <w:rPr>
          <w:b/>
          <w:bCs/>
        </w:rPr>
        <w:t xml:space="preserve">Draft Saved</w:t>
      </w:r>
      <w:r>
        <w:t xml:space="preserve"> – continue an audit you saved as draft.</w:t>
      </w:r>
    </w:p>
    <w:p>
      <w:pPr>
        <w:pStyle w:val="ListParagraph"/>
        <w:numPr>
          <w:ilvl w:val="0"/>
          <w:numId w:val="2"/>
        </w:numPr>
        <w:spacing w:after="60" w:line="288"/>
      </w:pPr>
      <w:r>
        <w:rPr>
          <w:b/>
          <w:bCs/>
        </w:rPr>
        <w:t xml:space="preserve">Work History</w:t>
      </w:r>
      <w:r>
        <w:t xml:space="preserve"> – see audits already done.</w:t>
      </w:r>
    </w:p>
    <w:p>
      <w:pPr>
        <w:pStyle w:val="ListParagraph"/>
        <w:numPr>
          <w:ilvl w:val="0"/>
          <w:numId w:val="2"/>
        </w:numPr>
        <w:spacing w:after="60" w:line="288"/>
      </w:pPr>
      <w:r>
        <w:rPr>
          <w:b/>
          <w:bCs/>
        </w:rPr>
        <w:t xml:space="preserve">Profile</w:t>
      </w:r>
      <w:r>
        <w:t xml:space="preserve"> – see your profile.</w:t>
      </w:r>
    </w:p>
    <w:p>
      <w:pPr>
        <w:pStyle w:val="ListParagraph"/>
        <w:numPr>
          <w:ilvl w:val="0"/>
          <w:numId w:val="2"/>
        </w:numPr>
        <w:spacing w:after="60" w:line="288"/>
      </w:pPr>
      <w:r>
        <w:rPr>
          <w:b/>
          <w:bCs/>
        </w:rPr>
        <w:t xml:space="preserve">Navigate to Point of Interest</w:t>
      </w:r>
      <w:r>
        <w:t xml:space="preserve"> – find places on the map.</w:t>
      </w:r>
    </w:p>
    <w:p>
      <w:pPr>
        <w:keepNext/>
        <w:spacing w:after="0" w:before="80"/>
        <w:jc w:val="center"/>
      </w:pPr>
      <w:r>
        <w:drawing>
          <wp:inline distT="0" distB="0" distL="0" distR="0">
            <wp:extent cx="2190750" cy="3962400"/>
            <wp:effectExtent t="0" r="0" b="0" l="0"/>
            <wp:docPr id="1" name="p51" descr="p51" title="p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90750" cy="3962400"/>
                    </a:xfrm>
                    <a:prstGeom prst="rect">
                      <a:avLst/>
                    </a:prstGeom>
                  </pic:spPr>
                </pic:pic>
              </a:graphicData>
            </a:graphic>
          </wp:inline>
        </w:drawing>
      </w:r>
    </w:p>
    <w:p>
      <w:pPr>
        <w:spacing w:after="200" w:before="40"/>
        <w:jc w:val="center"/>
      </w:pPr>
      <w:r>
        <w:rPr>
          <w:i/>
          <w:iCs/>
          <w:color w:val="595959"/>
          <w:sz w:val="19"/>
          <w:szCs w:val="19"/>
        </w:rPr>
        <w:t xml:space="preserve">Figure 32: Home screen</w:t>
      </w:r>
    </w:p>
    <w:p>
      <w:pPr>
        <w:pStyle w:val="Heading2"/>
      </w:pPr>
      <w:r>
        <w:t xml:space="preserve">Step B6: Open the audit form</w:t>
      </w:r>
    </w:p>
    <w:p>
      <w:pPr>
        <w:pStyle w:val="ListParagraph"/>
        <w:numPr>
          <w:ilvl w:val="0"/>
          <w:numId w:val="16"/>
        </w:numPr>
        <w:spacing w:after="80" w:line="288"/>
      </w:pPr>
      <w:r>
        <w:t xml:space="preserve">Tap </w:t>
      </w:r>
      <w:r>
        <w:rPr>
          <w:b/>
          <w:bCs/>
        </w:rPr>
        <w:t xml:space="preserve">Modules</w:t>
      </w:r>
      <w:r>
        <w:t xml:space="preserve">.</w:t>
      </w:r>
    </w:p>
    <w:p>
      <w:pPr>
        <w:pStyle w:val="ListParagraph"/>
        <w:numPr>
          <w:ilvl w:val="0"/>
          <w:numId w:val="16"/>
        </w:numPr>
        <w:spacing w:after="80" w:line="288"/>
      </w:pPr>
      <w:r>
        <w:t xml:space="preserve">Tap </w:t>
      </w:r>
      <w:r>
        <w:rPr>
          <w:b/>
          <w:bCs/>
        </w:rPr>
        <w:t xml:space="preserve">Inspection</w:t>
      </w:r>
      <w:r>
        <w:t xml:space="preserve"> to open the list.</w:t>
      </w:r>
    </w:p>
    <w:p>
      <w:pPr>
        <w:pStyle w:val="ListParagraph"/>
        <w:numPr>
          <w:ilvl w:val="0"/>
          <w:numId w:val="16"/>
        </w:numPr>
        <w:spacing w:after="80" w:line="288"/>
      </w:pPr>
      <w:r>
        <w:t xml:space="preserve">The list shows the schools assigned to you. Tap the </w:t>
      </w:r>
      <w:r>
        <w:rPr>
          <w:b/>
          <w:bCs/>
        </w:rPr>
        <w:t xml:space="preserve">school</w:t>
      </w:r>
      <w:r>
        <w:t xml:space="preserve"> you are going to audit.</w:t>
      </w:r>
    </w:p>
    <w:p>
      <w:pPr>
        <w:pStyle w:val="ListParagraph"/>
        <w:numPr>
          <w:ilvl w:val="0"/>
          <w:numId w:val="16"/>
        </w:numPr>
        <w:spacing w:after="80" w:line="288"/>
      </w:pPr>
      <w:r>
        <w:t xml:space="preserve">The PM Poshan Shakti Nirman Yojana form opens.</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rPr>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53" descr="p53" title="p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33: Modules screen</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54" descr="p54" title="p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34: Inspection list opened</w:t>
            </w:r>
          </w:p>
        </w:tc>
        <w:tc>
          <w:tcPr>
            <w:tcW w:type="dxa" w:w="324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809750" cy="3267075"/>
                  <wp:effectExtent t="0" r="0" b="0" l="0"/>
                  <wp:docPr id="1" name="p52" descr="p52" title="p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09750" cy="3267075"/>
                          </a:xfrm>
                          <a:prstGeom prst="rect">
                            <a:avLst/>
                          </a:prstGeom>
                        </pic:spPr>
                      </pic:pic>
                    </a:graphicData>
                  </a:graphic>
                </wp:inline>
              </w:drawing>
            </w:r>
          </w:p>
          <w:p>
            <w:pPr>
              <w:spacing w:after="200" w:before="40"/>
              <w:jc w:val="center"/>
            </w:pPr>
            <w:r>
              <w:rPr>
                <w:i/>
                <w:iCs/>
                <w:color w:val="595959"/>
                <w:sz w:val="19"/>
                <w:szCs w:val="19"/>
              </w:rPr>
              <w:t xml:space="preserve">Figure 35: The form opens</w:t>
            </w:r>
          </w:p>
        </w:tc>
      </w:tr>
    </w:tbl>
    <w:p>
      <w:pPr>
        <w:keepNext/>
        <w:spacing w:after="0" w:before="80"/>
        <w:jc w:val="center"/>
      </w:pPr>
      <w:r>
        <w:drawing>
          <wp:inline distT="0" distB="0" distL="0" distR="0">
            <wp:extent cx="4476750" cy="3400425"/>
            <wp:effectExtent t="0" r="0" b="0" l="0"/>
            <wp:docPr id="1" name="v_apphome" descr="v_apphome" title="v_app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76750" cy="3400425"/>
                    </a:xfrm>
                    <a:prstGeom prst="rect">
                      <a:avLst/>
                    </a:prstGeom>
                  </pic:spPr>
                </pic:pic>
              </a:graphicData>
            </a:graphic>
          </wp:inline>
        </w:drawing>
      </w:r>
    </w:p>
    <w:p>
      <w:pPr>
        <w:spacing w:after="200" w:before="40"/>
        <w:jc w:val="center"/>
      </w:pPr>
      <w:r>
        <w:rPr>
          <w:i/>
          <w:iCs/>
          <w:color w:val="595959"/>
          <w:sz w:val="19"/>
          <w:szCs w:val="19"/>
        </w:rPr>
        <w:t xml:space="preserve">Figure 36: Tap Modules, then tap the assigned school</w:t>
      </w:r>
    </w:p>
    <w:p>
      <w:pPr>
        <w:pStyle w:val="Heading2"/>
      </w:pPr>
      <w:r>
        <w:t xml:space="preserve">Step B7: Fill in the audit form</w:t>
      </w:r>
    </w:p>
    <w:p>
      <w:pPr>
        <w:spacing w:after="120" w:line="300"/>
      </w:pPr>
      <w:r>
        <w:t xml:space="preserve">The form has </w:t>
      </w:r>
      <w:r>
        <w:rPr>
          <w:b/>
          <w:bCs/>
        </w:rPr>
        <w:t xml:space="preserve">6 steps</w:t>
      </w:r>
      <w:r>
        <w:t xml:space="preserve">. Answer every question (Yes / No) and write a remark. Questions marked with a red star (*) must be answered.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CC3E4" w:sz="6"/>
              <w:left w:val="single" w:color="0B5C9E" w:sz="24"/>
              <w:bottom w:val="single" w:color="9CC3E4" w:sz="6"/>
              <w:right w:val="single" w:color="9CC3E4" w:sz="6"/>
            </w:tcBorders>
            <w:shd w:fill="E8F1FA" w:color="auto" w:val="clear"/>
            <w:tcMar>
              <w:top w:type="dxa" w:w="100"/>
              <w:left w:type="dxa" w:w="180"/>
              <w:bottom w:type="dxa" w:w="100"/>
              <w:right w:type="dxa" w:w="180"/>
            </w:tcMar>
          </w:tcPr>
          <w:p>
            <w:pPr>
              <w:spacing w:after="60"/>
            </w:pPr>
            <w:r>
              <w:rPr>
                <w:b/>
                <w:bCs/>
                <w:color w:val="0B5C9E"/>
              </w:rPr>
              <w:t xml:space="preserve">Buttons on every step</w:t>
            </w:r>
          </w:p>
          <w:p>
            <w:pPr>
              <w:pStyle w:val="ListParagraph"/>
              <w:numPr>
                <w:ilvl w:val="0"/>
                <w:numId w:val="2"/>
              </w:numPr>
              <w:spacing w:after="40"/>
            </w:pPr>
            <w:r>
              <w:rPr>
                <w:b/>
                <w:bCs/>
              </w:rPr>
              <w:t xml:space="preserve">Save As Draft</w:t>
            </w:r>
            <w:r>
              <w:t xml:space="preserve"> (top right) – saves what you have filled so you can finish later.</w:t>
            </w:r>
          </w:p>
          <w:p>
            <w:pPr>
              <w:pStyle w:val="ListParagraph"/>
              <w:numPr>
                <w:ilvl w:val="0"/>
                <w:numId w:val="2"/>
              </w:numPr>
              <w:spacing w:after="40"/>
            </w:pPr>
            <w:r>
              <w:rPr>
                <w:b/>
                <w:bCs/>
              </w:rPr>
              <w:t xml:space="preserve">Next</w:t>
            </w:r>
            <w:r>
              <w:t xml:space="preserve"> / </w:t>
            </w:r>
            <w:r>
              <w:rPr>
                <w:b/>
                <w:bCs/>
              </w:rPr>
              <w:t xml:space="preserve">Previous</w:t>
            </w:r>
            <w:r>
              <w:t xml:space="preserve"> – move between steps.</w:t>
            </w:r>
          </w:p>
          <w:p>
            <w:pPr>
              <w:pStyle w:val="ListParagraph"/>
              <w:numPr>
                <w:ilvl w:val="0"/>
                <w:numId w:val="2"/>
              </w:numPr>
              <w:spacing w:after="40"/>
            </w:pPr>
            <w:r>
              <w:rPr>
                <w:b/>
                <w:bCs/>
              </w:rPr>
              <w:t xml:space="preserve">Submit</w:t>
            </w:r>
            <w:r>
              <w:t xml:space="preserve"> – on the last step, sends the audit.</w:t>
            </w:r>
          </w:p>
        </w:tc>
      </w:tr>
    </w:tbl>
    <w:p>
      <w:pPr>
        <w:spacing w:after="120"/>
      </w:pPr>
    </w:p>
    <w:p>
      <w:pPr>
        <w:pStyle w:val="Heading3"/>
      </w:pPr>
      <w:r>
        <w:t xml:space="preserve">Step 1 – Enrolment, attendance and sustainability</w:t>
      </w:r>
    </w:p>
    <w:p>
      <w:pPr>
        <w:keepNext/>
        <w:spacing w:after="120" w:line="300"/>
      </w:pPr>
      <w:r>
        <w:t xml:space="preserve">Enter the number of students enrolled on the inspection day, the number of students who received PM Poshan meals that day, and the monthly average. Then answer the key questions, such as whether the self-help group (SHG) is registered under SRLM/NRLM, whether it has a contract, and whether it receives the regular cooking cost.</w:t>
      </w:r>
    </w:p>
    <w:p>
      <w:pPr>
        <w:keepNext/>
        <w:spacing w:after="0" w:before="80"/>
        <w:jc w:val="center"/>
      </w:pPr>
      <w:r>
        <w:drawing>
          <wp:inline distT="0" distB="0" distL="0" distR="0">
            <wp:extent cx="4191000" cy="4514850"/>
            <wp:effectExtent t="0" r="0" b="0" l="0"/>
            <wp:docPr id="1" name="f1" descr="f1"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91000" cy="4514850"/>
                    </a:xfrm>
                    <a:prstGeom prst="rect">
                      <a:avLst/>
                    </a:prstGeom>
                  </pic:spPr>
                </pic:pic>
              </a:graphicData>
            </a:graphic>
          </wp:inline>
        </w:drawing>
      </w:r>
    </w:p>
    <w:p>
      <w:pPr>
        <w:spacing w:after="200" w:before="40"/>
        <w:jc w:val="center"/>
      </w:pPr>
      <w:r>
        <w:rPr>
          <w:i/>
          <w:iCs/>
          <w:color w:val="595959"/>
          <w:sz w:val="19"/>
          <w:szCs w:val="19"/>
        </w:rPr>
        <w:t xml:space="preserve">Figure 37: Form Step 1 – tap Next to continue</w:t>
      </w:r>
    </w:p>
    <w:p>
      <w:pPr>
        <w:pStyle w:val="Heading3"/>
      </w:pPr>
      <w:r>
        <w:t xml:space="preserve">Step 2 – Cooks, food grains and menu</w:t>
      </w:r>
    </w:p>
    <w:p>
      <w:pPr>
        <w:keepNext/>
        <w:spacing w:after="120" w:line="300"/>
      </w:pPr>
      <w:r>
        <w:t xml:space="preserve">Questions about regular honorarium for cooks, regular supply of food grains to the school or agency, whether meals follow the PM Poshan menu, whether the menu is written on the school wall, and whether drinking water is available.</w:t>
      </w:r>
    </w:p>
    <w:p>
      <w:pPr>
        <w:keepNext/>
        <w:spacing w:after="0" w:before="80"/>
        <w:jc w:val="center"/>
      </w:pPr>
      <w:r>
        <w:drawing>
          <wp:inline distT="0" distB="0" distL="0" distR="0">
            <wp:extent cx="4191000" cy="4514850"/>
            <wp:effectExtent t="0" r="0" b="0" l="0"/>
            <wp:docPr id="1" name="f2" descr="f2"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4514850"/>
                    </a:xfrm>
                    <a:prstGeom prst="rect">
                      <a:avLst/>
                    </a:prstGeom>
                  </pic:spPr>
                </pic:pic>
              </a:graphicData>
            </a:graphic>
          </wp:inline>
        </w:drawing>
      </w:r>
    </w:p>
    <w:p>
      <w:pPr>
        <w:spacing w:after="200" w:before="40"/>
        <w:jc w:val="center"/>
      </w:pPr>
      <w:r>
        <w:rPr>
          <w:i/>
          <w:iCs/>
          <w:color w:val="595959"/>
          <w:sz w:val="19"/>
          <w:szCs w:val="19"/>
        </w:rPr>
        <w:t xml:space="preserve">Figure 38: Form Step 2</w:t>
      </w:r>
    </w:p>
    <w:p>
      <w:pPr>
        <w:pStyle w:val="Heading3"/>
      </w:pPr>
      <w:r>
        <w:t xml:space="preserve">Step 3 – Kitchen and health</w:t>
      </w:r>
    </w:p>
    <w:p>
      <w:pPr>
        <w:keepNext/>
        <w:spacing w:after="120" w:line="300"/>
      </w:pPr>
      <w:r>
        <w:t xml:space="preserve">Questions about the kitchen garden, a pucca kitchen-cum-store, a food sample being kept, health check-up and iron-folic acid / de-worming tablets, and enough cooking and serving utensils.</w:t>
      </w:r>
    </w:p>
    <w:p>
      <w:pPr>
        <w:keepNext/>
        <w:spacing w:after="0" w:before="80"/>
        <w:jc w:val="center"/>
      </w:pPr>
      <w:r>
        <w:drawing>
          <wp:inline distT="0" distB="0" distL="0" distR="0">
            <wp:extent cx="4191000" cy="4514850"/>
            <wp:effectExtent t="0" r="0" b="0" l="0"/>
            <wp:docPr id="1" name="f3" descr="f3"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0" cy="4514850"/>
                    </a:xfrm>
                    <a:prstGeom prst="rect">
                      <a:avLst/>
                    </a:prstGeom>
                  </pic:spPr>
                </pic:pic>
              </a:graphicData>
            </a:graphic>
          </wp:inline>
        </w:drawing>
      </w:r>
    </w:p>
    <w:p>
      <w:pPr>
        <w:spacing w:after="200" w:before="40"/>
        <w:jc w:val="center"/>
      </w:pPr>
      <w:r>
        <w:rPr>
          <w:i/>
          <w:iCs/>
          <w:color w:val="595959"/>
          <w:sz w:val="19"/>
          <w:szCs w:val="19"/>
        </w:rPr>
        <w:t xml:space="preserve">Figure 39: Form Step 3</w:t>
      </w:r>
    </w:p>
    <w:p>
      <w:pPr>
        <w:pStyle w:val="Heading3"/>
      </w:pPr>
      <w:r>
        <w:t xml:space="preserve">Step 4 – Serving and monitoring</w:t>
      </w:r>
    </w:p>
    <w:p>
      <w:pPr>
        <w:keepNext/>
        <w:spacing w:after="120" w:line="300"/>
      </w:pPr>
      <w:r>
        <w:t xml:space="preserve">Questions about enough plates to eat from, food served in plates, regular inspection by officers, whether the number of beneficiary children is sent to the AMS portal, and efforts for Tithi Bhojan.</w:t>
      </w:r>
    </w:p>
    <w:p>
      <w:pPr>
        <w:keepNext/>
        <w:spacing w:after="0" w:before="80"/>
        <w:jc w:val="center"/>
      </w:pPr>
      <w:r>
        <w:drawing>
          <wp:inline distT="0" distB="0" distL="0" distR="0">
            <wp:extent cx="4191000" cy="4514850"/>
            <wp:effectExtent t="0" r="0" b="0" l="0"/>
            <wp:docPr id="1" name="f4" descr="f4"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0" cy="4514850"/>
                    </a:xfrm>
                    <a:prstGeom prst="rect">
                      <a:avLst/>
                    </a:prstGeom>
                  </pic:spPr>
                </pic:pic>
              </a:graphicData>
            </a:graphic>
          </wp:inline>
        </w:drawing>
      </w:r>
    </w:p>
    <w:p>
      <w:pPr>
        <w:spacing w:after="200" w:before="40"/>
        <w:jc w:val="center"/>
      </w:pPr>
      <w:r>
        <w:rPr>
          <w:i/>
          <w:iCs/>
          <w:color w:val="595959"/>
          <w:sz w:val="19"/>
          <w:szCs w:val="19"/>
        </w:rPr>
        <w:t xml:space="preserve">Figure 40: Form Step 4</w:t>
      </w:r>
    </w:p>
    <w:p>
      <w:pPr>
        <w:pStyle w:val="Heading3"/>
      </w:pPr>
      <w:r>
        <w:t xml:space="preserve">Steps 5 and 6 – Discrimination, fuel and photos</w:t>
      </w:r>
    </w:p>
    <w:p>
      <w:pPr>
        <w:keepNext/>
        <w:spacing w:after="120" w:line="300"/>
      </w:pPr>
      <w:r>
        <w:t xml:space="preserve">Step 5: whether there is any gender or caste discrimination while cooking or serving, and whether the cooking fuel is gas based. Step 6: take photos using </w:t>
      </w:r>
      <w:r>
        <w:rPr>
          <w:b/>
          <w:bCs/>
        </w:rPr>
        <w:t xml:space="preserve">Open Camera</w:t>
      </w:r>
      <w:r>
        <w:t xml:space="preserve"> – school premises, kitchen shed, the Gram Sabha meeting and others. Use </w:t>
      </w:r>
      <w:r>
        <w:rPr>
          <w:b/>
          <w:bCs/>
        </w:rPr>
        <w:t xml:space="preserve">Add More</w:t>
      </w:r>
      <w:r>
        <w:t xml:space="preserve"> for extra photos and </w:t>
      </w:r>
      <w:r>
        <w:rPr>
          <w:b/>
          <w:bCs/>
        </w:rPr>
        <w:t xml:space="preserve">View List</w:t>
      </w:r>
      <w:r>
        <w:t xml:space="preserve"> to see them. Check everything, then tap </w:t>
      </w:r>
      <w:r>
        <w:rPr>
          <w:b/>
          <w:bCs/>
        </w:rPr>
        <w:t xml:space="preserve">Submit</w:t>
      </w:r>
      <w:r>
        <w:t xml:space="preserve">.</w:t>
      </w:r>
    </w:p>
    <w:p>
      <w:pPr>
        <w:keepNext/>
        <w:spacing w:after="0" w:before="80"/>
        <w:jc w:val="center"/>
      </w:pPr>
      <w:r>
        <w:drawing>
          <wp:inline distT="0" distB="0" distL="0" distR="0">
            <wp:extent cx="4191000" cy="4124325"/>
            <wp:effectExtent t="0" r="0" b="0" l="0"/>
            <wp:docPr id="1" name="f56" descr="f56" title="f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0" cy="4124325"/>
                    </a:xfrm>
                    <a:prstGeom prst="rect">
                      <a:avLst/>
                    </a:prstGeom>
                  </pic:spPr>
                </pic:pic>
              </a:graphicData>
            </a:graphic>
          </wp:inline>
        </w:drawing>
      </w:r>
    </w:p>
    <w:p>
      <w:pPr>
        <w:spacing w:after="200" w:before="40"/>
        <w:jc w:val="center"/>
      </w:pPr>
      <w:r>
        <w:rPr>
          <w:i/>
          <w:iCs/>
          <w:color w:val="595959"/>
          <w:sz w:val="19"/>
          <w:szCs w:val="19"/>
        </w:rPr>
        <w:t xml:space="preserve">Figure 41: Form Steps 5-6 – tap Submit at the end</w:t>
      </w:r>
    </w:p>
    <w:p>
      <w:pPr>
        <w:pStyle w:val="Heading2"/>
      </w:pPr>
      <w:r>
        <w:t xml:space="preserve">Step B8: After you submit</w:t>
      </w:r>
    </w:p>
    <w:p>
      <w:pPr>
        <w:pStyle w:val="ListParagraph"/>
        <w:numPr>
          <w:ilvl w:val="0"/>
          <w:numId w:val="2"/>
        </w:numPr>
        <w:spacing w:after="60" w:line="288"/>
      </w:pPr>
      <w:r>
        <w:t xml:space="preserve">The audit appears under </w:t>
      </w:r>
      <w:r>
        <w:rPr>
          <w:b/>
          <w:bCs/>
        </w:rPr>
        <w:t xml:space="preserve">Work History</w:t>
      </w:r>
      <w:r>
        <w:t xml:space="preserve"> on the home screen.</w:t>
      </w:r>
    </w:p>
    <w:p>
      <w:pPr>
        <w:pStyle w:val="ListParagraph"/>
        <w:numPr>
          <w:ilvl w:val="0"/>
          <w:numId w:val="2"/>
        </w:numPr>
        <w:spacing w:after="60" w:line="288"/>
      </w:pPr>
      <w:r>
        <w:t xml:space="preserve">The officer can now see it under </w:t>
      </w:r>
      <w:r>
        <w:rPr>
          <w:b/>
          <w:bCs/>
        </w:rPr>
        <w:t xml:space="preserve">Verify Social Audit</w:t>
      </w:r>
      <w:r>
        <w:t xml:space="preserve"> on the web portal (Step A9) and in </w:t>
      </w:r>
      <w:r>
        <w:rPr>
          <w:b/>
          <w:bCs/>
        </w:rPr>
        <w:t xml:space="preserve">Reports</w:t>
      </w:r>
      <w:r>
        <w:t xml:space="preserve"> (Step A10).</w:t>
      </w:r>
    </w:p>
    <w:p>
      <w:pPr>
        <w:pStyle w:val="ListParagraph"/>
        <w:numPr>
          <w:ilvl w:val="0"/>
          <w:numId w:val="2"/>
        </w:numPr>
        <w:spacing w:after="60" w:line="288"/>
      </w:pPr>
      <w:r>
        <w:t xml:space="preserve">Audits saved as draft stay under </w:t>
      </w:r>
      <w:r>
        <w:rPr>
          <w:b/>
          <w:bCs/>
        </w:rPr>
        <w:t xml:space="preserve">Draft Saved</w:t>
      </w:r>
      <w:r>
        <w:t xml:space="preserve"> until you submit them.</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PM Poshan Social Audit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abstractNum w:abstractNumId="11" w15:restartNumberingAfterBreak="0">
    <w:multiLevelType w:val="hybridMultilevel"/>
    <w:lvl w:ilvl="0" w15:tentative="1">
      <w:start w:val="1"/>
      <w:numFmt w:val="decimal"/>
      <w:lvlText w:val="%1."/>
      <w:lvlJc w:val="left"/>
      <w:pPr>
        <w:ind w:left="560" w:hanging="360"/>
      </w:pPr>
    </w:lvl>
  </w:abstractNum>
  <w:abstractNum w:abstractNumId="12" w15:restartNumberingAfterBreak="0">
    <w:multiLevelType w:val="hybridMultilevel"/>
    <w:lvl w:ilvl="0" w15:tentative="1">
      <w:start w:val="1"/>
      <w:numFmt w:val="decimal"/>
      <w:lvlText w:val="%1."/>
      <w:lvlJc w:val="left"/>
      <w:pPr>
        <w:ind w:left="560" w:hanging="360"/>
      </w:pPr>
    </w:lvl>
  </w:abstractNum>
  <w:abstractNum w:abstractNumId="13" w15:restartNumberingAfterBreak="0">
    <w:multiLevelType w:val="hybridMultilevel"/>
    <w:lvl w:ilvl="0" w15:tentative="1">
      <w:start w:val="1"/>
      <w:numFmt w:val="decimal"/>
      <w:lvlText w:val="%1."/>
      <w:lvlJc w:val="left"/>
      <w:pPr>
        <w:ind w:left="560" w:hanging="360"/>
      </w:pPr>
    </w:lvl>
  </w:abstractNum>
  <w:abstractNum w:abstractNumId="14" w15:restartNumberingAfterBreak="0">
    <w:multiLevelType w:val="hybridMultilevel"/>
    <w:lvl w:ilvl="0" w15:tentative="1">
      <w:start w:val="1"/>
      <w:numFmt w:val="decimal"/>
      <w:lvlText w:val="%1."/>
      <w:lvlJc w:val="left"/>
      <w:pPr>
        <w:ind w:left="560" w:hanging="360"/>
      </w:pPr>
    </w:lvl>
  </w:abstractNum>
  <w:abstractNum w:abstractNumId="15" w15:restartNumberingAfterBreak="0">
    <w:multiLevelType w:val="hybridMultilevel"/>
    <w:lvl w:ilvl="0" w15:tentative="1">
      <w:start w:val="1"/>
      <w:numFmt w:val="decimal"/>
      <w:lvlText w:val="%1."/>
      <w:lvlJc w:val="left"/>
      <w:pPr>
        <w:ind w:left="560" w:hanging="360"/>
      </w:pPr>
    </w:lvl>
  </w:abstractNum>
  <w:abstractNum w:abstractNumId="16"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Calibri" w:cs="Calibri" w:eastAsia="Calibri" w:hAnsi="Calibri"/>
      <w:b/>
      <w:bCs/>
      <w:color w:val="0B5C9E"/>
      <w:sz w:val="36"/>
      <w:szCs w:val="36"/>
    </w:rPr>
  </w:style>
  <w:style w:type="paragraph" w:styleId="Heading2">
    <w:name w:val="Heading 2"/>
    <w:basedOn w:val="Normal"/>
    <w:next w:val="Normal"/>
    <w:qFormat/>
    <w:pPr>
      <w:keepNext/>
      <w:pBdr>
        <w:bottom w:val="single" w:color="9CC3E4" w:sz="6" w:space="2"/>
      </w:pBdr>
      <w:spacing w:after="120" w:before="320"/>
      <w:outlineLvl w:val="1"/>
    </w:pPr>
    <w:rPr>
      <w:rFonts w:ascii="Calibri" w:cs="Calibri" w:eastAsia="Calibri" w:hAnsi="Calibri"/>
      <w:b/>
      <w:bCs/>
      <w:color w:val="0B5C9E"/>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705ce2b5ddaf264d97d612a0739131fe42215f.jpg"/><Relationship Id="rId10" Type="http://schemas.openxmlformats.org/officeDocument/2006/relationships/image" Target="media/c0df78a3713059faf1a24ca72e7b5a83fc347903.jpg"/><Relationship Id="rId11" Type="http://schemas.openxmlformats.org/officeDocument/2006/relationships/image" Target="media/e843e836dda8e437a7ab83806c260005f0af9e23.jpg"/><Relationship Id="rId12" Type="http://schemas.openxmlformats.org/officeDocument/2006/relationships/image" Target="media/3daefec5e491587fa3e662b68552f6c6b90ff2e4.jpg"/><Relationship Id="rId13" Type="http://schemas.openxmlformats.org/officeDocument/2006/relationships/image" Target="media/443e6820fd619cf18d7052fd9517fe61d8abb3ff.jpg"/><Relationship Id="rId14" Type="http://schemas.openxmlformats.org/officeDocument/2006/relationships/image" Target="media/bdd5aabb40069a06c6d6baae835e9d2b4c11c372.jpg"/><Relationship Id="rId15" Type="http://schemas.openxmlformats.org/officeDocument/2006/relationships/image" Target="media/de30c247148c9017b4bc152b5cf12951872ca4eb.jpg"/><Relationship Id="rId16" Type="http://schemas.openxmlformats.org/officeDocument/2006/relationships/image" Target="media/25393415893279a39d41ab5dac5b599b23b35381.jpg"/><Relationship Id="rId17" Type="http://schemas.openxmlformats.org/officeDocument/2006/relationships/image" Target="media/2a77fd3cd31e7e1ab1ccb994adf1e55be8d60d1e.jpg"/><Relationship Id="rId18" Type="http://schemas.openxmlformats.org/officeDocument/2006/relationships/image" Target="media/0614b1078da1945b2d31ec56bdf2112c8cfd189d.jpg"/><Relationship Id="rId19" Type="http://schemas.openxmlformats.org/officeDocument/2006/relationships/image" Target="media/0e2f5698c69087a852d396c827b6e4d18b3f91d6.jpg"/><Relationship Id="rId20" Type="http://schemas.openxmlformats.org/officeDocument/2006/relationships/image" Target="media/8d324f426e82cabd3f3ae8f700c9e314bee48b24.jpg"/><Relationship Id="rId21" Type="http://schemas.openxmlformats.org/officeDocument/2006/relationships/image" Target="media/fc345a866814a6ee8ca5e6f9db405d1a64458708.jpg"/><Relationship Id="rId22" Type="http://schemas.openxmlformats.org/officeDocument/2006/relationships/image" Target="media/89f3470af4ee59c69287a2d793f0c1fd8eb3b18d.jpg"/><Relationship Id="rId23" Type="http://schemas.openxmlformats.org/officeDocument/2006/relationships/image" Target="media/237d1e831f1b0652d5ab946f0656d82c1c6054bd.jpg"/><Relationship Id="rId24" Type="http://schemas.openxmlformats.org/officeDocument/2006/relationships/image" Target="media/64b133f1ecb7855be044e517a012519f3b041ef4.jpg"/><Relationship Id="rId25" Type="http://schemas.openxmlformats.org/officeDocument/2006/relationships/image" Target="media/2a3386531b8137b9f73e6a96a766c758c56aa72c.jpg"/><Relationship Id="rId26" Type="http://schemas.openxmlformats.org/officeDocument/2006/relationships/image" Target="media/68e4745841a8c0a1eed47227803b1042cd61ace3.jpg"/><Relationship Id="rId27" Type="http://schemas.openxmlformats.org/officeDocument/2006/relationships/image" Target="media/159f75f4b1ecf52e6c8130948123b2c8f2118ef9.jpg"/><Relationship Id="rId28" Type="http://schemas.openxmlformats.org/officeDocument/2006/relationships/image" Target="media/d3f6f9d0d5f0842f620f7e92d5e652d5c4ad5e4f.jpg"/><Relationship Id="rId29" Type="http://schemas.openxmlformats.org/officeDocument/2006/relationships/image" Target="media/04e368b03c7337950864b5f9c3a78f146ce9a903.jpg"/><Relationship Id="rId30" Type="http://schemas.openxmlformats.org/officeDocument/2006/relationships/image" Target="media/bfac3d2d499e7181ca538108556c35aa080e31d6.jpg"/><Relationship Id="rId31" Type="http://schemas.openxmlformats.org/officeDocument/2006/relationships/image" Target="media/458ee5b346dca0110e8667e542752b3ce7ac4e24.jpg"/><Relationship Id="rId32" Type="http://schemas.openxmlformats.org/officeDocument/2006/relationships/image" Target="media/9dcf6b616be97d4642ea7078e573d82d87938dfc.jpg"/><Relationship Id="rId33" Type="http://schemas.openxmlformats.org/officeDocument/2006/relationships/image" Target="media/e7830c9e2d4796785d0c807eab6f56808dba3e96.jpg"/><Relationship Id="rId34" Type="http://schemas.openxmlformats.org/officeDocument/2006/relationships/image" Target="media/b7167bda3df1d60311a8a972f979ef2c3a08176b.jpg"/><Relationship Id="rId35" Type="http://schemas.openxmlformats.org/officeDocument/2006/relationships/image" Target="media/daca96af2ede8157f287fb767ac4897f92a5253f.jpg"/><Relationship Id="rId36" Type="http://schemas.openxmlformats.org/officeDocument/2006/relationships/image" Target="media/2ab258dde967718610bf5c2d2250cd730df6ef19.jpg"/><Relationship Id="rId37" Type="http://schemas.openxmlformats.org/officeDocument/2006/relationships/image" Target="media/26484541cbe4dc5c4d0adaf18e8f5243edc9c0a8.jpg"/><Relationship Id="rId38" Type="http://schemas.openxmlformats.org/officeDocument/2006/relationships/image" Target="media/cdd05368fb1b01b60ce2205162409051d155ce1e.jpg"/><Relationship Id="rId39" Type="http://schemas.openxmlformats.org/officeDocument/2006/relationships/image" Target="media/51427edef21c93713e2bcef11853a3b4201c45d6.jpg"/><Relationship Id="rId40" Type="http://schemas.openxmlformats.org/officeDocument/2006/relationships/image" Target="media/f30dd699937975e72c4a3d05e18a2a0bb408b942.jpg"/><Relationship Id="rId41" Type="http://schemas.openxmlformats.org/officeDocument/2006/relationships/image" Target="media/dcca12c25501bb9d418c9aa1aa282291322356de.jpg"/><Relationship Id="rId42" Type="http://schemas.openxmlformats.org/officeDocument/2006/relationships/image" Target="media/723dc343049e471c7b6e96d40f918dcbfa1f2329.jpg"/><Relationship Id="rId43" Type="http://schemas.openxmlformats.org/officeDocument/2006/relationships/image" Target="media/e561664f18017f126d69e4136f262f5b4e32e7b8.jpg"/><Relationship Id="rId44" Type="http://schemas.openxmlformats.org/officeDocument/2006/relationships/image" Target="media/f26535fb7b95bc3230281ce8eea536589461f4d0.jpg"/><Relationship Id="rId45" Type="http://schemas.openxmlformats.org/officeDocument/2006/relationships/image" Target="media/40436b65b37af9c35c4ffd074efaf6af925b9ea6.jpg"/><Relationship Id="rId46" Type="http://schemas.openxmlformats.org/officeDocument/2006/relationships/image" Target="media/f6c8328203fb3f747e815b89d3ad7576ad9ee57c.jpg"/><Relationship Id="rId47" Type="http://schemas.openxmlformats.org/officeDocument/2006/relationships/image" Target="media/3ad53ac0650affe8bd54ebaf608cdd9179d205fc.jpg"/><Relationship Id="rId48" Type="http://schemas.openxmlformats.org/officeDocument/2006/relationships/image" Target="media/1e7bc27fccbf3a6ec56d4e0d4abb5ef55a947ef0.jpg"/><Relationship Id="rId49" Type="http://schemas.openxmlformats.org/officeDocument/2006/relationships/image" Target="media/2b922b854bde211b1c7d63d9ddbd15f5c325e7ae.jpg"/><Relationship Id="rId50" Type="http://schemas.openxmlformats.org/officeDocument/2006/relationships/image" Target="media/bf499e5bfe0e5e7d992930b348b344eca2358f3d.jp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Poshan Social Audit – User Manual</dc:title>
  <dc:creator>PM Poshan Social Audit</dc:creator>
  <cp:lastModifiedBy>Un-named</cp:lastModifiedBy>
  <cp:revision>1</cp:revision>
  <dcterms:created xsi:type="dcterms:W3CDTF">2026-10-10T02:49:31.450Z</dcterms:created>
  <dcterms:modified xsi:type="dcterms:W3CDTF">2026-10-10T02:49:31.451Z</dcterms:modified>
</cp:coreProperties>
</file>

<file path=docProps/custom.xml><?xml version="1.0" encoding="utf-8"?>
<Properties xmlns="http://schemas.openxmlformats.org/officeDocument/2006/custom-properties" xmlns:vt="http://schemas.openxmlformats.org/officeDocument/2006/docPropsVTypes"/>
</file>