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CF6DF" w14:textId="767D3A12" w:rsidR="008F2AF1" w:rsidRDefault="008F2AF1" w:rsidP="007B50D9">
      <w:pPr>
        <w:spacing w:after="0" w:line="240" w:lineRule="auto"/>
        <w:jc w:val="center"/>
        <w:textAlignment w:val="baseline"/>
        <w:rPr>
          <w:rStyle w:val="normaltextrun"/>
          <w:rFonts w:cstheme="minorHAnsi"/>
          <w:b/>
          <w:bCs/>
          <w:sz w:val="24"/>
          <w:szCs w:val="24"/>
        </w:rPr>
      </w:pPr>
      <w:bookmarkStart w:id="0" w:name="_GoBack"/>
      <w:bookmarkEnd w:id="0"/>
      <w:r>
        <w:rPr>
          <w:rStyle w:val="normaltextrun"/>
          <w:rFonts w:cstheme="minorHAnsi"/>
          <w:b/>
          <w:bCs/>
          <w:sz w:val="24"/>
          <w:szCs w:val="24"/>
        </w:rPr>
        <w:t>SQL Server Database Migration</w:t>
      </w:r>
    </w:p>
    <w:p w14:paraId="26C79A9C" w14:textId="77777777" w:rsidR="008F2AF1" w:rsidRPr="000E603F" w:rsidRDefault="008F2AF1" w:rsidP="008F2AF1">
      <w:pPr>
        <w:spacing w:after="0" w:line="240" w:lineRule="auto"/>
        <w:jc w:val="center"/>
        <w:textAlignment w:val="baseline"/>
        <w:rPr>
          <w:rFonts w:ascii="Segoe UI" w:eastAsia="Times New Roman" w:hAnsi="Segoe UI" w:cs="Segoe UI"/>
          <w:sz w:val="18"/>
          <w:szCs w:val="18"/>
        </w:rPr>
      </w:pP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61"/>
        <w:gridCol w:w="6269"/>
      </w:tblGrid>
      <w:tr w:rsidR="008F2AF1" w:rsidRPr="000E603F" w14:paraId="1631438E" w14:textId="77777777" w:rsidTr="00165CEC">
        <w:trPr>
          <w:trHeight w:val="585"/>
        </w:trPr>
        <w:tc>
          <w:tcPr>
            <w:tcW w:w="3061" w:type="dxa"/>
            <w:tcBorders>
              <w:top w:val="single" w:sz="12" w:space="0" w:color="auto"/>
              <w:left w:val="single" w:sz="12" w:space="0" w:color="auto"/>
              <w:bottom w:val="single" w:sz="6" w:space="0" w:color="auto"/>
              <w:right w:val="single" w:sz="6" w:space="0" w:color="auto"/>
            </w:tcBorders>
            <w:shd w:val="clear" w:color="auto" w:fill="auto"/>
            <w:vAlign w:val="center"/>
            <w:hideMark/>
          </w:tcPr>
          <w:p w14:paraId="52832518"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lang w:val="en-IN"/>
              </w:rPr>
              <w:t>DOCUMENT NAME</w:t>
            </w:r>
            <w:r w:rsidRPr="000E603F">
              <w:rPr>
                <w:rFonts w:ascii="Calibri" w:eastAsia="Times New Roman" w:hAnsi="Calibri" w:cs="Calibri"/>
              </w:rPr>
              <w:t> </w:t>
            </w:r>
          </w:p>
        </w:tc>
        <w:tc>
          <w:tcPr>
            <w:tcW w:w="6269" w:type="dxa"/>
            <w:tcBorders>
              <w:top w:val="single" w:sz="12" w:space="0" w:color="auto"/>
              <w:left w:val="nil"/>
              <w:bottom w:val="single" w:sz="6" w:space="0" w:color="auto"/>
              <w:right w:val="single" w:sz="12" w:space="0" w:color="auto"/>
            </w:tcBorders>
            <w:shd w:val="clear" w:color="auto" w:fill="auto"/>
            <w:vAlign w:val="center"/>
            <w:hideMark/>
          </w:tcPr>
          <w:p w14:paraId="634C74FA" w14:textId="77777777" w:rsidR="008F2AF1" w:rsidRDefault="008F2AF1" w:rsidP="008F2AF1">
            <w:pPr>
              <w:spacing w:after="0" w:line="240" w:lineRule="auto"/>
              <w:textAlignment w:val="baseline"/>
              <w:rPr>
                <w:rFonts w:ascii="Calibri" w:eastAsia="Times New Roman" w:hAnsi="Calibri" w:cs="Calibri"/>
                <w:lang w:val="en-IN"/>
              </w:rPr>
            </w:pPr>
          </w:p>
          <w:p w14:paraId="3759D81E" w14:textId="5DD8DABD" w:rsidR="008F2AF1" w:rsidRPr="006C402E" w:rsidRDefault="008F2AF1" w:rsidP="008F2AF1">
            <w:pPr>
              <w:spacing w:after="0" w:line="240" w:lineRule="auto"/>
              <w:textAlignment w:val="baseline"/>
              <w:rPr>
                <w:rFonts w:ascii="Calibri" w:eastAsia="Times New Roman" w:hAnsi="Calibri" w:cs="Calibri"/>
                <w:b/>
                <w:lang w:val="en-IN"/>
              </w:rPr>
            </w:pPr>
            <w:r w:rsidRPr="006C402E">
              <w:rPr>
                <w:rFonts w:ascii="Calibri" w:eastAsia="Times New Roman" w:hAnsi="Calibri" w:cs="Calibri"/>
                <w:b/>
                <w:lang w:val="en-IN"/>
              </w:rPr>
              <w:t>SQL Server Database Migration</w:t>
            </w:r>
          </w:p>
          <w:p w14:paraId="0C32DC12" w14:textId="07A3F0CF" w:rsidR="008F2AF1" w:rsidRPr="000E603F" w:rsidRDefault="008F2AF1" w:rsidP="00165CEC">
            <w:pPr>
              <w:spacing w:after="0" w:line="240" w:lineRule="auto"/>
              <w:textAlignment w:val="baseline"/>
              <w:rPr>
                <w:rFonts w:ascii="Times New Roman" w:eastAsia="Times New Roman" w:hAnsi="Times New Roman" w:cs="Times New Roman"/>
                <w:sz w:val="24"/>
                <w:szCs w:val="24"/>
              </w:rPr>
            </w:pPr>
          </w:p>
        </w:tc>
      </w:tr>
      <w:tr w:rsidR="008F2AF1" w:rsidRPr="000E603F" w14:paraId="19FA7E8C" w14:textId="77777777" w:rsidTr="00165CEC">
        <w:trPr>
          <w:trHeight w:val="450"/>
        </w:trPr>
        <w:tc>
          <w:tcPr>
            <w:tcW w:w="3061" w:type="dxa"/>
            <w:tcBorders>
              <w:top w:val="nil"/>
              <w:left w:val="single" w:sz="12" w:space="0" w:color="auto"/>
              <w:bottom w:val="single" w:sz="6" w:space="0" w:color="auto"/>
              <w:right w:val="single" w:sz="6" w:space="0" w:color="auto"/>
            </w:tcBorders>
            <w:shd w:val="clear" w:color="auto" w:fill="auto"/>
            <w:vAlign w:val="center"/>
            <w:hideMark/>
          </w:tcPr>
          <w:p w14:paraId="7AF96E15"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lang w:val="en-IN"/>
              </w:rPr>
              <w:t>DOCUMENT VERSION:</w:t>
            </w:r>
            <w:r w:rsidRPr="000E603F">
              <w:rPr>
                <w:rFonts w:ascii="Calibri" w:eastAsia="Times New Roman" w:hAnsi="Calibri" w:cs="Calibri"/>
              </w:rPr>
              <w:t> </w:t>
            </w:r>
          </w:p>
        </w:tc>
        <w:tc>
          <w:tcPr>
            <w:tcW w:w="6269" w:type="dxa"/>
            <w:tcBorders>
              <w:top w:val="nil"/>
              <w:left w:val="nil"/>
              <w:bottom w:val="single" w:sz="6" w:space="0" w:color="auto"/>
              <w:right w:val="single" w:sz="12" w:space="0" w:color="auto"/>
            </w:tcBorders>
            <w:shd w:val="clear" w:color="auto" w:fill="auto"/>
            <w:vAlign w:val="center"/>
            <w:hideMark/>
          </w:tcPr>
          <w:p w14:paraId="4E01111E"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lang w:val="en-IN"/>
              </w:rPr>
              <w:t>1.0</w:t>
            </w:r>
            <w:r w:rsidRPr="000E603F">
              <w:rPr>
                <w:rFonts w:ascii="Calibri" w:eastAsia="Times New Roman" w:hAnsi="Calibri" w:cs="Calibri"/>
              </w:rPr>
              <w:t> </w:t>
            </w:r>
          </w:p>
        </w:tc>
      </w:tr>
      <w:tr w:rsidR="008F2AF1" w:rsidRPr="000E603F" w14:paraId="6AB66CD3" w14:textId="77777777" w:rsidTr="00165CEC">
        <w:trPr>
          <w:trHeight w:val="420"/>
        </w:trPr>
        <w:tc>
          <w:tcPr>
            <w:tcW w:w="3061" w:type="dxa"/>
            <w:tcBorders>
              <w:top w:val="nil"/>
              <w:left w:val="single" w:sz="12" w:space="0" w:color="auto"/>
              <w:bottom w:val="single" w:sz="6" w:space="0" w:color="auto"/>
              <w:right w:val="single" w:sz="6" w:space="0" w:color="auto"/>
            </w:tcBorders>
            <w:shd w:val="clear" w:color="auto" w:fill="auto"/>
            <w:vAlign w:val="center"/>
            <w:hideMark/>
          </w:tcPr>
          <w:p w14:paraId="39D581BF"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lang w:val="en-IN"/>
              </w:rPr>
              <w:t>DATE:</w:t>
            </w:r>
            <w:r w:rsidRPr="000E603F">
              <w:rPr>
                <w:rFonts w:ascii="Calibri" w:eastAsia="Times New Roman" w:hAnsi="Calibri" w:cs="Calibri"/>
              </w:rPr>
              <w:t> </w:t>
            </w:r>
          </w:p>
        </w:tc>
        <w:tc>
          <w:tcPr>
            <w:tcW w:w="6269" w:type="dxa"/>
            <w:tcBorders>
              <w:top w:val="nil"/>
              <w:left w:val="nil"/>
              <w:bottom w:val="single" w:sz="6" w:space="0" w:color="auto"/>
              <w:right w:val="single" w:sz="12" w:space="0" w:color="auto"/>
            </w:tcBorders>
            <w:shd w:val="clear" w:color="auto" w:fill="auto"/>
            <w:vAlign w:val="center"/>
            <w:hideMark/>
          </w:tcPr>
          <w:p w14:paraId="4EDF61C4" w14:textId="6D8E2425" w:rsidR="008F2AF1" w:rsidRPr="000E603F" w:rsidRDefault="00BB382D" w:rsidP="00165CEC">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lang w:val="en-IN"/>
              </w:rPr>
              <w:t>27-Nov</w:t>
            </w:r>
            <w:r w:rsidR="008F2AF1" w:rsidRPr="000E603F">
              <w:rPr>
                <w:rFonts w:ascii="Calibri" w:eastAsia="Times New Roman" w:hAnsi="Calibri" w:cs="Calibri"/>
                <w:lang w:val="en-IN"/>
              </w:rPr>
              <w:t>-2020</w:t>
            </w:r>
            <w:r w:rsidR="008F2AF1" w:rsidRPr="000E603F">
              <w:rPr>
                <w:rFonts w:ascii="Calibri" w:eastAsia="Times New Roman" w:hAnsi="Calibri" w:cs="Calibri"/>
              </w:rPr>
              <w:t> </w:t>
            </w:r>
          </w:p>
        </w:tc>
      </w:tr>
      <w:tr w:rsidR="008F2AF1" w:rsidRPr="000E603F" w14:paraId="315C9907" w14:textId="77777777" w:rsidTr="00165CEC">
        <w:trPr>
          <w:trHeight w:val="510"/>
        </w:trPr>
        <w:tc>
          <w:tcPr>
            <w:tcW w:w="3061" w:type="dxa"/>
            <w:tcBorders>
              <w:top w:val="nil"/>
              <w:left w:val="single" w:sz="12" w:space="0" w:color="auto"/>
              <w:bottom w:val="single" w:sz="12" w:space="0" w:color="auto"/>
              <w:right w:val="single" w:sz="6" w:space="0" w:color="auto"/>
            </w:tcBorders>
            <w:shd w:val="clear" w:color="auto" w:fill="auto"/>
            <w:vAlign w:val="center"/>
            <w:hideMark/>
          </w:tcPr>
          <w:p w14:paraId="7379C592"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lang w:val="en-IN"/>
              </w:rPr>
              <w:t>SUMMARY:</w:t>
            </w:r>
            <w:r w:rsidRPr="000E603F">
              <w:rPr>
                <w:rFonts w:ascii="Calibri" w:eastAsia="Times New Roman" w:hAnsi="Calibri" w:cs="Calibri"/>
              </w:rPr>
              <w:t> </w:t>
            </w:r>
          </w:p>
        </w:tc>
        <w:tc>
          <w:tcPr>
            <w:tcW w:w="6269" w:type="dxa"/>
            <w:tcBorders>
              <w:top w:val="nil"/>
              <w:left w:val="nil"/>
              <w:bottom w:val="single" w:sz="12" w:space="0" w:color="auto"/>
              <w:right w:val="single" w:sz="12" w:space="0" w:color="auto"/>
            </w:tcBorders>
            <w:shd w:val="clear" w:color="auto" w:fill="auto"/>
            <w:vAlign w:val="center"/>
            <w:hideMark/>
          </w:tcPr>
          <w:p w14:paraId="219D79F6" w14:textId="55415D2C" w:rsidR="008F2AF1" w:rsidRPr="000E603F" w:rsidRDefault="008F2AF1" w:rsidP="00BB382D">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rPr>
              <w:t>This documen</w:t>
            </w:r>
            <w:r w:rsidR="00BB382D">
              <w:rPr>
                <w:rFonts w:ascii="Calibri" w:eastAsia="Times New Roman" w:hAnsi="Calibri" w:cs="Calibri"/>
              </w:rPr>
              <w:t>t provides understanding of SQL Database migration from one server to another server</w:t>
            </w:r>
          </w:p>
        </w:tc>
      </w:tr>
    </w:tbl>
    <w:p w14:paraId="48676008" w14:textId="77777777" w:rsidR="008F2AF1" w:rsidRDefault="008F2AF1" w:rsidP="008F2AF1">
      <w:pPr>
        <w:spacing w:after="0" w:line="240" w:lineRule="auto"/>
        <w:textAlignment w:val="baseline"/>
        <w:rPr>
          <w:rFonts w:ascii="Calibri Light" w:eastAsia="Times New Roman" w:hAnsi="Calibri Light" w:cs="Calibri Light"/>
          <w:b/>
          <w:bCs/>
          <w:i/>
          <w:iCs/>
          <w:sz w:val="24"/>
          <w:szCs w:val="24"/>
          <w:lang w:val="en-IN"/>
        </w:rPr>
      </w:pPr>
    </w:p>
    <w:p w14:paraId="40DBFF7A" w14:textId="77777777" w:rsidR="008F2AF1" w:rsidRPr="000E603F" w:rsidRDefault="008F2AF1" w:rsidP="008F2AF1">
      <w:pPr>
        <w:spacing w:after="0" w:line="240" w:lineRule="auto"/>
        <w:textAlignment w:val="baseline"/>
        <w:rPr>
          <w:rFonts w:ascii="Segoe UI" w:eastAsia="Times New Roman" w:hAnsi="Segoe UI" w:cs="Segoe UI"/>
          <w:sz w:val="18"/>
          <w:szCs w:val="18"/>
        </w:rPr>
      </w:pPr>
      <w:r w:rsidRPr="000E603F">
        <w:rPr>
          <w:rFonts w:ascii="Calibri Light" w:eastAsia="Times New Roman" w:hAnsi="Calibri Light" w:cs="Calibri Light"/>
          <w:b/>
          <w:bCs/>
          <w:i/>
          <w:iCs/>
          <w:sz w:val="24"/>
          <w:szCs w:val="24"/>
          <w:lang w:val="en-IN"/>
        </w:rPr>
        <w:t>Amendment History</w:t>
      </w:r>
      <w:r w:rsidRPr="000E603F">
        <w:rPr>
          <w:rFonts w:ascii="Calibri Light" w:eastAsia="Times New Roman" w:hAnsi="Calibri Light" w:cs="Calibri Light"/>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9"/>
        <w:gridCol w:w="2237"/>
        <w:gridCol w:w="2185"/>
        <w:gridCol w:w="1753"/>
        <w:gridCol w:w="1786"/>
      </w:tblGrid>
      <w:tr w:rsidR="008F2AF1" w:rsidRPr="000E603F" w14:paraId="1726FD84" w14:textId="77777777" w:rsidTr="00165CEC">
        <w:trPr>
          <w:trHeight w:val="435"/>
        </w:trPr>
        <w:tc>
          <w:tcPr>
            <w:tcW w:w="1380" w:type="dxa"/>
            <w:tcBorders>
              <w:top w:val="single" w:sz="12" w:space="0" w:color="000000"/>
              <w:left w:val="single" w:sz="12" w:space="0" w:color="000000"/>
              <w:bottom w:val="single" w:sz="6" w:space="0" w:color="000000"/>
              <w:right w:val="single" w:sz="6" w:space="0" w:color="000000"/>
            </w:tcBorders>
            <w:shd w:val="clear" w:color="auto" w:fill="auto"/>
            <w:hideMark/>
          </w:tcPr>
          <w:p w14:paraId="52E4CCBA"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lang w:val="en-IN"/>
              </w:rPr>
              <w:t>Version</w:t>
            </w:r>
            <w:r w:rsidRPr="000E603F">
              <w:rPr>
                <w:rFonts w:ascii="Calibri" w:eastAsia="Times New Roman" w:hAnsi="Calibri" w:cs="Calibri"/>
              </w:rPr>
              <w:t> </w:t>
            </w:r>
          </w:p>
        </w:tc>
        <w:tc>
          <w:tcPr>
            <w:tcW w:w="2265" w:type="dxa"/>
            <w:tcBorders>
              <w:top w:val="single" w:sz="12" w:space="0" w:color="000000"/>
              <w:left w:val="nil"/>
              <w:bottom w:val="single" w:sz="6" w:space="0" w:color="000000"/>
              <w:right w:val="single" w:sz="6" w:space="0" w:color="000000"/>
            </w:tcBorders>
            <w:shd w:val="clear" w:color="auto" w:fill="auto"/>
            <w:hideMark/>
          </w:tcPr>
          <w:p w14:paraId="2E8EDA81"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lang w:val="en-IN"/>
              </w:rPr>
              <w:t>Date</w:t>
            </w:r>
            <w:r w:rsidRPr="000E603F">
              <w:rPr>
                <w:rFonts w:ascii="Calibri" w:eastAsia="Times New Roman" w:hAnsi="Calibri" w:cs="Calibri"/>
              </w:rPr>
              <w:t> </w:t>
            </w:r>
          </w:p>
        </w:tc>
        <w:tc>
          <w:tcPr>
            <w:tcW w:w="2205" w:type="dxa"/>
            <w:tcBorders>
              <w:top w:val="single" w:sz="12" w:space="0" w:color="000000"/>
              <w:left w:val="nil"/>
              <w:bottom w:val="single" w:sz="6" w:space="0" w:color="000000"/>
              <w:right w:val="single" w:sz="6" w:space="0" w:color="000000"/>
            </w:tcBorders>
            <w:shd w:val="clear" w:color="auto" w:fill="auto"/>
            <w:hideMark/>
          </w:tcPr>
          <w:p w14:paraId="39616606"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lang w:val="en-IN"/>
              </w:rPr>
              <w:t>Comment</w:t>
            </w:r>
            <w:r w:rsidRPr="000E603F">
              <w:rPr>
                <w:rFonts w:ascii="Calibri" w:eastAsia="Times New Roman" w:hAnsi="Calibri" w:cs="Calibri"/>
              </w:rPr>
              <w:t> </w:t>
            </w:r>
          </w:p>
        </w:tc>
        <w:tc>
          <w:tcPr>
            <w:tcW w:w="1770" w:type="dxa"/>
            <w:tcBorders>
              <w:top w:val="single" w:sz="12" w:space="0" w:color="000000"/>
              <w:left w:val="nil"/>
              <w:bottom w:val="single" w:sz="6" w:space="0" w:color="000000"/>
              <w:right w:val="single" w:sz="6" w:space="0" w:color="000000"/>
            </w:tcBorders>
            <w:shd w:val="clear" w:color="auto" w:fill="auto"/>
            <w:hideMark/>
          </w:tcPr>
          <w:p w14:paraId="6893C1E1"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lang w:val="en-IN"/>
              </w:rPr>
              <w:t>By</w:t>
            </w:r>
            <w:r w:rsidRPr="000E603F">
              <w:rPr>
                <w:rFonts w:ascii="Calibri" w:eastAsia="Times New Roman" w:hAnsi="Calibri" w:cs="Calibri"/>
              </w:rPr>
              <w:t> </w:t>
            </w:r>
          </w:p>
        </w:tc>
        <w:tc>
          <w:tcPr>
            <w:tcW w:w="1800" w:type="dxa"/>
            <w:tcBorders>
              <w:top w:val="single" w:sz="12" w:space="0" w:color="000000"/>
              <w:left w:val="nil"/>
              <w:bottom w:val="single" w:sz="6" w:space="0" w:color="000000"/>
              <w:right w:val="single" w:sz="12" w:space="0" w:color="000000"/>
            </w:tcBorders>
            <w:shd w:val="clear" w:color="auto" w:fill="auto"/>
            <w:hideMark/>
          </w:tcPr>
          <w:p w14:paraId="0781BC71"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lang w:val="en-IN"/>
              </w:rPr>
              <w:t>Reviewer</w:t>
            </w:r>
            <w:r w:rsidRPr="000E603F">
              <w:rPr>
                <w:rFonts w:ascii="Calibri" w:eastAsia="Times New Roman" w:hAnsi="Calibri" w:cs="Calibri"/>
              </w:rPr>
              <w:t> </w:t>
            </w:r>
          </w:p>
        </w:tc>
      </w:tr>
      <w:tr w:rsidR="008F2AF1" w:rsidRPr="000E603F" w14:paraId="3C399A9E" w14:textId="77777777" w:rsidTr="00165CEC">
        <w:trPr>
          <w:trHeight w:val="405"/>
        </w:trPr>
        <w:tc>
          <w:tcPr>
            <w:tcW w:w="1380" w:type="dxa"/>
            <w:tcBorders>
              <w:top w:val="nil"/>
              <w:left w:val="single" w:sz="12" w:space="0" w:color="000000"/>
              <w:bottom w:val="single" w:sz="6" w:space="0" w:color="000000"/>
              <w:right w:val="single" w:sz="6" w:space="0" w:color="000000"/>
            </w:tcBorders>
            <w:shd w:val="clear" w:color="auto" w:fill="auto"/>
            <w:hideMark/>
          </w:tcPr>
          <w:p w14:paraId="4DD868D9"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lang w:val="en-IN"/>
              </w:rPr>
              <w:t>0.1</w:t>
            </w:r>
            <w:r w:rsidRPr="000E603F">
              <w:rPr>
                <w:rFonts w:ascii="Calibri" w:eastAsia="Times New Roman" w:hAnsi="Calibri" w:cs="Calibri"/>
              </w:rPr>
              <w:t> </w:t>
            </w:r>
          </w:p>
        </w:tc>
        <w:tc>
          <w:tcPr>
            <w:tcW w:w="2265" w:type="dxa"/>
            <w:tcBorders>
              <w:top w:val="nil"/>
              <w:left w:val="nil"/>
              <w:bottom w:val="single" w:sz="6" w:space="0" w:color="000000"/>
              <w:right w:val="single" w:sz="6" w:space="0" w:color="000000"/>
            </w:tcBorders>
            <w:shd w:val="clear" w:color="auto" w:fill="auto"/>
            <w:hideMark/>
          </w:tcPr>
          <w:p w14:paraId="023B3A02" w14:textId="6DD5F144" w:rsidR="008F2AF1" w:rsidRPr="000E603F" w:rsidRDefault="00EA2B11" w:rsidP="00165CEC">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lang w:val="en-IN"/>
              </w:rPr>
              <w:t>27-Nov</w:t>
            </w:r>
            <w:r w:rsidRPr="000E603F">
              <w:rPr>
                <w:rFonts w:ascii="Calibri" w:eastAsia="Times New Roman" w:hAnsi="Calibri" w:cs="Calibri"/>
                <w:lang w:val="en-IN"/>
              </w:rPr>
              <w:t>-2020</w:t>
            </w:r>
            <w:r w:rsidRPr="000E603F">
              <w:rPr>
                <w:rFonts w:ascii="Calibri" w:eastAsia="Times New Roman" w:hAnsi="Calibri" w:cs="Calibri"/>
              </w:rPr>
              <w:t> </w:t>
            </w:r>
          </w:p>
        </w:tc>
        <w:tc>
          <w:tcPr>
            <w:tcW w:w="2205" w:type="dxa"/>
            <w:tcBorders>
              <w:top w:val="nil"/>
              <w:left w:val="nil"/>
              <w:bottom w:val="single" w:sz="6" w:space="0" w:color="000000"/>
              <w:right w:val="single" w:sz="6" w:space="0" w:color="000000"/>
            </w:tcBorders>
            <w:shd w:val="clear" w:color="auto" w:fill="auto"/>
            <w:hideMark/>
          </w:tcPr>
          <w:p w14:paraId="352D04CB"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lang w:val="en-IN"/>
              </w:rPr>
              <w:t>Draft Version</w:t>
            </w:r>
            <w:r w:rsidRPr="000E603F">
              <w:rPr>
                <w:rFonts w:ascii="Calibri" w:eastAsia="Times New Roman" w:hAnsi="Calibri" w:cs="Calibri"/>
              </w:rPr>
              <w:t> </w:t>
            </w:r>
          </w:p>
        </w:tc>
        <w:tc>
          <w:tcPr>
            <w:tcW w:w="1770" w:type="dxa"/>
            <w:tcBorders>
              <w:top w:val="nil"/>
              <w:left w:val="nil"/>
              <w:bottom w:val="single" w:sz="6" w:space="0" w:color="000000"/>
              <w:right w:val="single" w:sz="6" w:space="0" w:color="000000"/>
            </w:tcBorders>
            <w:shd w:val="clear" w:color="auto" w:fill="auto"/>
            <w:hideMark/>
          </w:tcPr>
          <w:p w14:paraId="1B1D9DB7" w14:textId="62342BDB" w:rsidR="008F2AF1" w:rsidRPr="000E603F" w:rsidRDefault="00EA2B11" w:rsidP="00165CEC">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lang w:val="en-IN"/>
              </w:rPr>
              <w:t>Afroz Ahmad</w:t>
            </w:r>
            <w:r w:rsidR="008F2AF1" w:rsidRPr="000E603F">
              <w:rPr>
                <w:rFonts w:ascii="Calibri" w:eastAsia="Times New Roman" w:hAnsi="Calibri" w:cs="Calibri"/>
              </w:rPr>
              <w:t> </w:t>
            </w:r>
          </w:p>
        </w:tc>
        <w:tc>
          <w:tcPr>
            <w:tcW w:w="1800" w:type="dxa"/>
            <w:tcBorders>
              <w:top w:val="nil"/>
              <w:left w:val="nil"/>
              <w:bottom w:val="single" w:sz="6" w:space="0" w:color="000000"/>
              <w:right w:val="single" w:sz="12" w:space="0" w:color="000000"/>
            </w:tcBorders>
            <w:shd w:val="clear" w:color="auto" w:fill="auto"/>
            <w:hideMark/>
          </w:tcPr>
          <w:p w14:paraId="5A384846"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rPr>
              <w:t> </w:t>
            </w:r>
          </w:p>
        </w:tc>
      </w:tr>
      <w:tr w:rsidR="008F2AF1" w:rsidRPr="000E603F" w14:paraId="5C477E5C" w14:textId="77777777" w:rsidTr="00165CEC">
        <w:trPr>
          <w:trHeight w:val="405"/>
        </w:trPr>
        <w:tc>
          <w:tcPr>
            <w:tcW w:w="1380" w:type="dxa"/>
            <w:tcBorders>
              <w:top w:val="nil"/>
              <w:left w:val="single" w:sz="12" w:space="0" w:color="000000"/>
              <w:bottom w:val="single" w:sz="12" w:space="0" w:color="000000"/>
              <w:right w:val="single" w:sz="6" w:space="0" w:color="000000"/>
            </w:tcBorders>
            <w:shd w:val="clear" w:color="auto" w:fill="auto"/>
            <w:hideMark/>
          </w:tcPr>
          <w:p w14:paraId="08ED7C8A"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lang w:val="en-IN"/>
              </w:rPr>
              <w:t>0.2</w:t>
            </w:r>
            <w:r w:rsidRPr="000E603F">
              <w:rPr>
                <w:rFonts w:ascii="Calibri" w:eastAsia="Times New Roman" w:hAnsi="Calibri" w:cs="Calibri"/>
              </w:rPr>
              <w:t> </w:t>
            </w:r>
          </w:p>
        </w:tc>
        <w:tc>
          <w:tcPr>
            <w:tcW w:w="2265" w:type="dxa"/>
            <w:tcBorders>
              <w:top w:val="nil"/>
              <w:left w:val="nil"/>
              <w:bottom w:val="single" w:sz="12" w:space="0" w:color="000000"/>
              <w:right w:val="single" w:sz="6" w:space="0" w:color="000000"/>
            </w:tcBorders>
            <w:shd w:val="clear" w:color="auto" w:fill="auto"/>
            <w:hideMark/>
          </w:tcPr>
          <w:p w14:paraId="19CF6525"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rPr>
              <w:t> </w:t>
            </w:r>
          </w:p>
        </w:tc>
        <w:tc>
          <w:tcPr>
            <w:tcW w:w="2205" w:type="dxa"/>
            <w:tcBorders>
              <w:top w:val="nil"/>
              <w:left w:val="nil"/>
              <w:bottom w:val="single" w:sz="12" w:space="0" w:color="000000"/>
              <w:right w:val="single" w:sz="6" w:space="0" w:color="000000"/>
            </w:tcBorders>
            <w:shd w:val="clear" w:color="auto" w:fill="auto"/>
            <w:hideMark/>
          </w:tcPr>
          <w:p w14:paraId="4467F9F5"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p>
        </w:tc>
        <w:tc>
          <w:tcPr>
            <w:tcW w:w="1770" w:type="dxa"/>
            <w:tcBorders>
              <w:top w:val="nil"/>
              <w:left w:val="nil"/>
              <w:bottom w:val="single" w:sz="12" w:space="0" w:color="000000"/>
              <w:right w:val="single" w:sz="6" w:space="0" w:color="000000"/>
            </w:tcBorders>
            <w:shd w:val="clear" w:color="auto" w:fill="auto"/>
            <w:hideMark/>
          </w:tcPr>
          <w:p w14:paraId="63ED0AB6"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p>
        </w:tc>
        <w:tc>
          <w:tcPr>
            <w:tcW w:w="1800" w:type="dxa"/>
            <w:tcBorders>
              <w:top w:val="nil"/>
              <w:left w:val="nil"/>
              <w:bottom w:val="single" w:sz="12" w:space="0" w:color="000000"/>
              <w:right w:val="single" w:sz="12" w:space="0" w:color="000000"/>
            </w:tcBorders>
            <w:shd w:val="clear" w:color="auto" w:fill="auto"/>
            <w:hideMark/>
          </w:tcPr>
          <w:p w14:paraId="17C0D8BD"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rPr>
              <w:t> </w:t>
            </w:r>
          </w:p>
        </w:tc>
      </w:tr>
    </w:tbl>
    <w:p w14:paraId="3DC77600" w14:textId="77777777" w:rsidR="008F2AF1" w:rsidRDefault="008F2AF1" w:rsidP="008F2AF1">
      <w:pPr>
        <w:spacing w:after="0" w:line="240" w:lineRule="auto"/>
        <w:textAlignment w:val="baseline"/>
        <w:rPr>
          <w:rFonts w:ascii="Calibri Light" w:eastAsia="Times New Roman" w:hAnsi="Calibri Light" w:cs="Calibri Light"/>
          <w:b/>
          <w:bCs/>
          <w:i/>
          <w:iCs/>
          <w:sz w:val="24"/>
          <w:szCs w:val="24"/>
          <w:lang w:val="en-IN"/>
        </w:rPr>
      </w:pPr>
    </w:p>
    <w:p w14:paraId="2806AB07" w14:textId="77777777" w:rsidR="008F2AF1" w:rsidRPr="000E603F" w:rsidRDefault="008F2AF1" w:rsidP="008F2AF1">
      <w:pPr>
        <w:spacing w:after="0" w:line="240" w:lineRule="auto"/>
        <w:textAlignment w:val="baseline"/>
        <w:rPr>
          <w:rFonts w:ascii="Segoe UI" w:eastAsia="Times New Roman" w:hAnsi="Segoe UI" w:cs="Segoe UI"/>
          <w:sz w:val="18"/>
          <w:szCs w:val="18"/>
        </w:rPr>
      </w:pPr>
      <w:r w:rsidRPr="000E603F">
        <w:rPr>
          <w:rFonts w:ascii="Calibri Light" w:eastAsia="Times New Roman" w:hAnsi="Calibri Light" w:cs="Calibri Light"/>
          <w:b/>
          <w:bCs/>
          <w:i/>
          <w:iCs/>
          <w:sz w:val="24"/>
          <w:szCs w:val="24"/>
          <w:lang w:val="en-IN"/>
        </w:rPr>
        <w:t>Approval </w:t>
      </w:r>
      <w:r w:rsidRPr="000E603F">
        <w:rPr>
          <w:rFonts w:ascii="Calibri Light" w:eastAsia="Times New Roman" w:hAnsi="Calibri Light" w:cs="Calibri Light"/>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65"/>
        <w:gridCol w:w="3080"/>
        <w:gridCol w:w="2485"/>
      </w:tblGrid>
      <w:tr w:rsidR="008F2AF1" w:rsidRPr="000E603F" w14:paraId="22B80A34" w14:textId="77777777" w:rsidTr="00165CEC">
        <w:trPr>
          <w:trHeight w:val="450"/>
        </w:trPr>
        <w:tc>
          <w:tcPr>
            <w:tcW w:w="3795" w:type="dxa"/>
            <w:tcBorders>
              <w:top w:val="single" w:sz="12" w:space="0" w:color="auto"/>
              <w:left w:val="single" w:sz="12" w:space="0" w:color="auto"/>
              <w:bottom w:val="single" w:sz="6" w:space="0" w:color="auto"/>
              <w:right w:val="single" w:sz="6" w:space="0" w:color="auto"/>
            </w:tcBorders>
            <w:shd w:val="clear" w:color="auto" w:fill="auto"/>
            <w:hideMark/>
          </w:tcPr>
          <w:p w14:paraId="22DBFAE5"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lang w:val="en-IN"/>
              </w:rPr>
              <w:t>Approver</w:t>
            </w:r>
            <w:r w:rsidRPr="000E603F">
              <w:rPr>
                <w:rFonts w:ascii="Calibri" w:eastAsia="Times New Roman" w:hAnsi="Calibri" w:cs="Calibri"/>
              </w:rPr>
              <w:t> </w:t>
            </w:r>
          </w:p>
        </w:tc>
        <w:tc>
          <w:tcPr>
            <w:tcW w:w="3105" w:type="dxa"/>
            <w:tcBorders>
              <w:top w:val="single" w:sz="12" w:space="0" w:color="auto"/>
              <w:left w:val="nil"/>
              <w:bottom w:val="single" w:sz="6" w:space="0" w:color="auto"/>
              <w:right w:val="single" w:sz="6" w:space="0" w:color="auto"/>
            </w:tcBorders>
            <w:shd w:val="clear" w:color="auto" w:fill="auto"/>
            <w:hideMark/>
          </w:tcPr>
          <w:p w14:paraId="6C34E460"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lang w:val="en-IN"/>
              </w:rPr>
              <w:t>Name</w:t>
            </w:r>
            <w:r w:rsidRPr="000E603F">
              <w:rPr>
                <w:rFonts w:ascii="Calibri" w:eastAsia="Times New Roman" w:hAnsi="Calibri" w:cs="Calibri"/>
              </w:rPr>
              <w:t> </w:t>
            </w:r>
          </w:p>
        </w:tc>
        <w:tc>
          <w:tcPr>
            <w:tcW w:w="2505" w:type="dxa"/>
            <w:tcBorders>
              <w:top w:val="single" w:sz="12" w:space="0" w:color="auto"/>
              <w:left w:val="nil"/>
              <w:bottom w:val="single" w:sz="6" w:space="0" w:color="auto"/>
              <w:right w:val="single" w:sz="12" w:space="0" w:color="auto"/>
            </w:tcBorders>
            <w:shd w:val="clear" w:color="auto" w:fill="auto"/>
            <w:hideMark/>
          </w:tcPr>
          <w:p w14:paraId="442A3820"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lang w:val="en-IN"/>
              </w:rPr>
              <w:t>Date</w:t>
            </w:r>
            <w:r w:rsidRPr="000E603F">
              <w:rPr>
                <w:rFonts w:ascii="Calibri" w:eastAsia="Times New Roman" w:hAnsi="Calibri" w:cs="Calibri"/>
              </w:rPr>
              <w:t> </w:t>
            </w:r>
          </w:p>
        </w:tc>
      </w:tr>
      <w:tr w:rsidR="008F2AF1" w:rsidRPr="000E603F" w14:paraId="78B42294" w14:textId="77777777" w:rsidTr="00165CEC">
        <w:trPr>
          <w:trHeight w:val="300"/>
        </w:trPr>
        <w:tc>
          <w:tcPr>
            <w:tcW w:w="3795" w:type="dxa"/>
            <w:tcBorders>
              <w:top w:val="nil"/>
              <w:left w:val="single" w:sz="12" w:space="0" w:color="auto"/>
              <w:bottom w:val="single" w:sz="6" w:space="0" w:color="auto"/>
              <w:right w:val="single" w:sz="6" w:space="0" w:color="auto"/>
            </w:tcBorders>
            <w:shd w:val="clear" w:color="auto" w:fill="auto"/>
            <w:hideMark/>
          </w:tcPr>
          <w:p w14:paraId="096C39EC"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rPr>
              <w:t> </w:t>
            </w:r>
          </w:p>
        </w:tc>
        <w:tc>
          <w:tcPr>
            <w:tcW w:w="3105" w:type="dxa"/>
            <w:tcBorders>
              <w:top w:val="nil"/>
              <w:left w:val="nil"/>
              <w:bottom w:val="single" w:sz="6" w:space="0" w:color="auto"/>
              <w:right w:val="single" w:sz="6" w:space="0" w:color="auto"/>
            </w:tcBorders>
            <w:shd w:val="clear" w:color="auto" w:fill="auto"/>
            <w:hideMark/>
          </w:tcPr>
          <w:p w14:paraId="17F6BBB9"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rPr>
              <w:t> </w:t>
            </w:r>
          </w:p>
        </w:tc>
        <w:tc>
          <w:tcPr>
            <w:tcW w:w="2505" w:type="dxa"/>
            <w:tcBorders>
              <w:top w:val="nil"/>
              <w:left w:val="nil"/>
              <w:bottom w:val="single" w:sz="6" w:space="0" w:color="auto"/>
              <w:right w:val="single" w:sz="12" w:space="0" w:color="auto"/>
            </w:tcBorders>
            <w:shd w:val="clear" w:color="auto" w:fill="auto"/>
            <w:hideMark/>
          </w:tcPr>
          <w:p w14:paraId="6F8C6964"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rPr>
              <w:t> </w:t>
            </w:r>
          </w:p>
        </w:tc>
      </w:tr>
      <w:tr w:rsidR="008F2AF1" w:rsidRPr="000E603F" w14:paraId="283FE7FD" w14:textId="77777777" w:rsidTr="00165CEC">
        <w:trPr>
          <w:trHeight w:val="300"/>
        </w:trPr>
        <w:tc>
          <w:tcPr>
            <w:tcW w:w="3795" w:type="dxa"/>
            <w:tcBorders>
              <w:top w:val="nil"/>
              <w:left w:val="single" w:sz="12" w:space="0" w:color="auto"/>
              <w:bottom w:val="single" w:sz="12" w:space="0" w:color="auto"/>
              <w:right w:val="single" w:sz="6" w:space="0" w:color="auto"/>
            </w:tcBorders>
            <w:shd w:val="clear" w:color="auto" w:fill="auto"/>
            <w:hideMark/>
          </w:tcPr>
          <w:p w14:paraId="319F6E58"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rPr>
              <w:t> </w:t>
            </w:r>
          </w:p>
        </w:tc>
        <w:tc>
          <w:tcPr>
            <w:tcW w:w="3105" w:type="dxa"/>
            <w:tcBorders>
              <w:top w:val="nil"/>
              <w:left w:val="nil"/>
              <w:bottom w:val="single" w:sz="12" w:space="0" w:color="auto"/>
              <w:right w:val="single" w:sz="6" w:space="0" w:color="auto"/>
            </w:tcBorders>
            <w:shd w:val="clear" w:color="auto" w:fill="auto"/>
            <w:hideMark/>
          </w:tcPr>
          <w:p w14:paraId="4C58F312"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rPr>
              <w:t> </w:t>
            </w:r>
          </w:p>
        </w:tc>
        <w:tc>
          <w:tcPr>
            <w:tcW w:w="2505" w:type="dxa"/>
            <w:tcBorders>
              <w:top w:val="nil"/>
              <w:left w:val="nil"/>
              <w:bottom w:val="single" w:sz="12" w:space="0" w:color="auto"/>
              <w:right w:val="single" w:sz="12" w:space="0" w:color="auto"/>
            </w:tcBorders>
            <w:shd w:val="clear" w:color="auto" w:fill="auto"/>
            <w:hideMark/>
          </w:tcPr>
          <w:p w14:paraId="0B71CFDC" w14:textId="77777777" w:rsidR="008F2AF1" w:rsidRPr="000E603F" w:rsidRDefault="008F2AF1" w:rsidP="00165CEC">
            <w:pPr>
              <w:spacing w:after="0" w:line="240" w:lineRule="auto"/>
              <w:textAlignment w:val="baseline"/>
              <w:rPr>
                <w:rFonts w:ascii="Times New Roman" w:eastAsia="Times New Roman" w:hAnsi="Times New Roman" w:cs="Times New Roman"/>
                <w:sz w:val="24"/>
                <w:szCs w:val="24"/>
              </w:rPr>
            </w:pPr>
            <w:r w:rsidRPr="000E603F">
              <w:rPr>
                <w:rFonts w:ascii="Calibri" w:eastAsia="Times New Roman" w:hAnsi="Calibri" w:cs="Calibri"/>
              </w:rPr>
              <w:t> </w:t>
            </w:r>
          </w:p>
        </w:tc>
      </w:tr>
    </w:tbl>
    <w:p w14:paraId="36B3B02C" w14:textId="77777777" w:rsidR="008F2AF1" w:rsidRPr="003B618B" w:rsidRDefault="008F2AF1" w:rsidP="008F2AF1">
      <w:pPr>
        <w:pStyle w:val="paragraph"/>
        <w:spacing w:before="0" w:beforeAutospacing="0" w:after="0" w:afterAutospacing="0"/>
        <w:textAlignment w:val="baseline"/>
        <w:rPr>
          <w:rStyle w:val="normaltextrun"/>
          <w:rFonts w:asciiTheme="minorHAnsi" w:hAnsiTheme="minorHAnsi" w:cstheme="minorHAnsi"/>
          <w:b/>
          <w:bCs/>
          <w:u w:val="single"/>
        </w:rPr>
      </w:pPr>
    </w:p>
    <w:p w14:paraId="41665D8C" w14:textId="2844406C" w:rsidR="008F2AF1" w:rsidRPr="00923279" w:rsidRDefault="008F2AF1" w:rsidP="008F2AF1">
      <w:pPr>
        <w:rPr>
          <w:rFonts w:cstheme="minorHAnsi"/>
          <w:b/>
          <w:bCs/>
        </w:rPr>
      </w:pPr>
      <w:r w:rsidRPr="006C55F3">
        <w:rPr>
          <w:rFonts w:cstheme="minorHAnsi"/>
          <w:b/>
          <w:bCs/>
          <w:sz w:val="24"/>
          <w:szCs w:val="24"/>
        </w:rPr>
        <w:t>Name of the client:</w:t>
      </w:r>
      <w:r w:rsidRPr="00923279">
        <w:rPr>
          <w:rFonts w:cstheme="minorHAnsi"/>
          <w:b/>
          <w:bCs/>
        </w:rPr>
        <w:t xml:space="preserve"> </w:t>
      </w:r>
      <w:r w:rsidR="00EA2B11" w:rsidRPr="00923279">
        <w:rPr>
          <w:rFonts w:cstheme="minorHAnsi"/>
          <w:bCs/>
        </w:rPr>
        <w:t>Pine River</w:t>
      </w:r>
    </w:p>
    <w:p w14:paraId="0F1F9935" w14:textId="076468B7" w:rsidR="008F2AF1" w:rsidRPr="00923279" w:rsidRDefault="008F2AF1" w:rsidP="008F2AF1">
      <w:pPr>
        <w:pStyle w:val="paragraph"/>
        <w:spacing w:before="0" w:beforeAutospacing="0" w:after="0" w:afterAutospacing="0"/>
        <w:textAlignment w:val="baseline"/>
        <w:rPr>
          <w:rStyle w:val="normaltextrun"/>
          <w:rFonts w:asciiTheme="minorHAnsi" w:hAnsiTheme="minorHAnsi" w:cstheme="minorHAnsi"/>
          <w:b/>
          <w:bCs/>
          <w:sz w:val="22"/>
          <w:szCs w:val="22"/>
        </w:rPr>
      </w:pPr>
      <w:r w:rsidRPr="006C55F3">
        <w:rPr>
          <w:rFonts w:asciiTheme="minorHAnsi" w:hAnsiTheme="minorHAnsi" w:cstheme="minorHAnsi"/>
          <w:b/>
          <w:bCs/>
        </w:rPr>
        <w:t>Activity</w:t>
      </w:r>
      <w:r w:rsidRPr="00923279">
        <w:rPr>
          <w:rFonts w:asciiTheme="minorHAnsi" w:hAnsiTheme="minorHAnsi" w:cstheme="minorHAnsi"/>
          <w:b/>
          <w:bCs/>
          <w:sz w:val="22"/>
          <w:szCs w:val="22"/>
        </w:rPr>
        <w:t xml:space="preserve">: </w:t>
      </w:r>
      <w:r w:rsidR="00EA2B11" w:rsidRPr="00923279">
        <w:rPr>
          <w:rStyle w:val="normaltextrun"/>
          <w:rFonts w:asciiTheme="minorHAnsi" w:hAnsiTheme="minorHAnsi" w:cstheme="minorHAnsi"/>
          <w:bCs/>
          <w:sz w:val="22"/>
          <w:szCs w:val="22"/>
        </w:rPr>
        <w:t>SQL Server Database Migration</w:t>
      </w:r>
    </w:p>
    <w:p w14:paraId="4A453575" w14:textId="3211D646" w:rsidR="008F2AF1" w:rsidRDefault="008F2AF1" w:rsidP="008F2AF1">
      <w:pPr>
        <w:rPr>
          <w:rStyle w:val="normaltextrun"/>
          <w:rFonts w:cstheme="minorHAnsi"/>
          <w:b/>
          <w:bCs/>
          <w:u w:val="single"/>
        </w:rPr>
      </w:pPr>
    </w:p>
    <w:p w14:paraId="0530F917" w14:textId="2E1BACBD" w:rsidR="00936D65" w:rsidRPr="00936D65" w:rsidRDefault="00936D65" w:rsidP="00936D65">
      <w:pPr>
        <w:rPr>
          <w:rStyle w:val="normaltextrun"/>
          <w:rFonts w:eastAsia="Times New Roman" w:cstheme="minorHAnsi"/>
          <w:b/>
          <w:bCs/>
          <w:sz w:val="24"/>
          <w:szCs w:val="24"/>
        </w:rPr>
      </w:pPr>
      <w:r w:rsidRPr="00936D65">
        <w:rPr>
          <w:rStyle w:val="normaltextrun"/>
          <w:rFonts w:eastAsia="Times New Roman" w:cstheme="minorHAnsi"/>
          <w:b/>
          <w:bCs/>
          <w:sz w:val="24"/>
          <w:szCs w:val="24"/>
        </w:rPr>
        <w:t>What is Database Migration?</w:t>
      </w:r>
    </w:p>
    <w:p w14:paraId="787EA686" w14:textId="6495D84C" w:rsidR="00936D65" w:rsidRPr="00936D65" w:rsidRDefault="00936D65" w:rsidP="00936D65">
      <w:pPr>
        <w:rPr>
          <w:rStyle w:val="normaltextrun"/>
          <w:rFonts w:eastAsia="Times New Roman" w:cstheme="minorHAnsi"/>
          <w:bCs/>
        </w:rPr>
      </w:pPr>
      <w:r w:rsidRPr="00936D65">
        <w:rPr>
          <w:rStyle w:val="normaltextrun"/>
          <w:rFonts w:eastAsia="Times New Roman" w:cstheme="minorHAnsi"/>
          <w:bCs/>
        </w:rPr>
        <w:t xml:space="preserve">Database Migration is the process of moving </w:t>
      </w:r>
      <w:r w:rsidR="00F128DF">
        <w:rPr>
          <w:rStyle w:val="normaltextrun"/>
          <w:rFonts w:eastAsia="Times New Roman" w:cstheme="minorHAnsi"/>
          <w:bCs/>
        </w:rPr>
        <w:t xml:space="preserve">databases </w:t>
      </w:r>
      <w:r w:rsidRPr="00936D65">
        <w:rPr>
          <w:rStyle w:val="normaltextrun"/>
          <w:rFonts w:eastAsia="Times New Roman" w:cstheme="minorHAnsi"/>
          <w:bCs/>
        </w:rPr>
        <w:t>from one operating environment to another operating environment</w:t>
      </w:r>
      <w:r>
        <w:rPr>
          <w:rStyle w:val="normaltextrun"/>
          <w:rFonts w:eastAsia="Times New Roman" w:cstheme="minorHAnsi"/>
          <w:bCs/>
        </w:rPr>
        <w:t xml:space="preserve"> or from one SQL version to another SQL version</w:t>
      </w:r>
      <w:r w:rsidRPr="00936D65">
        <w:rPr>
          <w:rStyle w:val="normaltextrun"/>
          <w:rFonts w:eastAsia="Times New Roman" w:cstheme="minorHAnsi"/>
          <w:bCs/>
        </w:rPr>
        <w:t xml:space="preserve"> that is, in most cases, is thought to be a better one. For example, moving from </w:t>
      </w:r>
      <w:r>
        <w:rPr>
          <w:rStyle w:val="normaltextrun"/>
          <w:rFonts w:eastAsia="Times New Roman" w:cstheme="minorHAnsi"/>
          <w:bCs/>
        </w:rPr>
        <w:t xml:space="preserve">SQL </w:t>
      </w:r>
      <w:r w:rsidRPr="00936D65">
        <w:rPr>
          <w:rStyle w:val="normaltextrun"/>
          <w:rFonts w:eastAsia="Times New Roman" w:cstheme="minorHAnsi"/>
          <w:bCs/>
        </w:rPr>
        <w:t xml:space="preserve">Server </w:t>
      </w:r>
      <w:r>
        <w:rPr>
          <w:rStyle w:val="normaltextrun"/>
          <w:rFonts w:eastAsia="Times New Roman" w:cstheme="minorHAnsi"/>
          <w:bCs/>
        </w:rPr>
        <w:t xml:space="preserve">2012 </w:t>
      </w:r>
      <w:r w:rsidRPr="00936D65">
        <w:rPr>
          <w:rStyle w:val="normaltextrun"/>
          <w:rFonts w:eastAsia="Times New Roman" w:cstheme="minorHAnsi"/>
          <w:bCs/>
        </w:rPr>
        <w:t xml:space="preserve">to </w:t>
      </w:r>
      <w:r>
        <w:rPr>
          <w:rStyle w:val="normaltextrun"/>
          <w:rFonts w:eastAsia="Times New Roman" w:cstheme="minorHAnsi"/>
          <w:bCs/>
        </w:rPr>
        <w:t>SQL</w:t>
      </w:r>
      <w:r w:rsidRPr="00936D65">
        <w:rPr>
          <w:rStyle w:val="normaltextrun"/>
          <w:rFonts w:eastAsia="Times New Roman" w:cstheme="minorHAnsi"/>
          <w:bCs/>
        </w:rPr>
        <w:t xml:space="preserve"> Server </w:t>
      </w:r>
      <w:r>
        <w:rPr>
          <w:rStyle w:val="normaltextrun"/>
          <w:rFonts w:eastAsia="Times New Roman" w:cstheme="minorHAnsi"/>
          <w:bCs/>
        </w:rPr>
        <w:t xml:space="preserve">2019 </w:t>
      </w:r>
      <w:r w:rsidRPr="00936D65">
        <w:rPr>
          <w:rStyle w:val="normaltextrun"/>
          <w:rFonts w:eastAsia="Times New Roman" w:cstheme="minorHAnsi"/>
          <w:bCs/>
        </w:rPr>
        <w:t>would usually be considered a migration because it involves making sure that new features are exploited, old settings do not require changing, and taking steps to ensure that current applications continue to work in the new environment</w:t>
      </w:r>
    </w:p>
    <w:p w14:paraId="0AEE6CB4" w14:textId="77777777" w:rsidR="00590F4B" w:rsidRDefault="00590F4B" w:rsidP="00BC2EAE">
      <w:pPr>
        <w:spacing w:after="0" w:line="240" w:lineRule="auto"/>
        <w:rPr>
          <w:rStyle w:val="normaltextrun"/>
          <w:rFonts w:eastAsia="Times New Roman" w:cstheme="minorHAnsi"/>
          <w:b/>
          <w:bCs/>
          <w:sz w:val="24"/>
          <w:szCs w:val="24"/>
        </w:rPr>
      </w:pPr>
    </w:p>
    <w:p w14:paraId="2BCE8855" w14:textId="76BEA5E0" w:rsidR="00BC2EAE" w:rsidRPr="00BC2EAE" w:rsidRDefault="00BC2EAE" w:rsidP="00BC2EAE">
      <w:pPr>
        <w:spacing w:after="0" w:line="240" w:lineRule="auto"/>
        <w:rPr>
          <w:rStyle w:val="normaltextrun"/>
          <w:rFonts w:eastAsia="Times New Roman" w:cstheme="minorHAnsi"/>
          <w:b/>
          <w:bCs/>
          <w:sz w:val="24"/>
          <w:szCs w:val="24"/>
        </w:rPr>
      </w:pPr>
      <w:r w:rsidRPr="00BC2EAE">
        <w:rPr>
          <w:rStyle w:val="normaltextrun"/>
          <w:rFonts w:eastAsia="Times New Roman" w:cstheme="minorHAnsi"/>
          <w:b/>
          <w:bCs/>
          <w:sz w:val="24"/>
          <w:szCs w:val="24"/>
        </w:rPr>
        <w:t>Benefits of Migration:</w:t>
      </w:r>
    </w:p>
    <w:p w14:paraId="2D50EDC9" w14:textId="77777777" w:rsidR="00BC2EAE" w:rsidRDefault="00BC2EAE" w:rsidP="00BC2EAE">
      <w:pPr>
        <w:spacing w:after="0" w:line="240" w:lineRule="auto"/>
        <w:rPr>
          <w:b/>
          <w:sz w:val="24"/>
          <w:szCs w:val="24"/>
        </w:rPr>
      </w:pPr>
    </w:p>
    <w:p w14:paraId="14BF07BF" w14:textId="77777777" w:rsidR="00BC2EAE" w:rsidRPr="00BC2EAE" w:rsidRDefault="00BC2EAE" w:rsidP="00BC2EAE">
      <w:pPr>
        <w:pStyle w:val="ListParagraph"/>
        <w:widowControl w:val="0"/>
        <w:numPr>
          <w:ilvl w:val="0"/>
          <w:numId w:val="8"/>
        </w:numPr>
        <w:spacing w:after="0" w:line="240" w:lineRule="auto"/>
        <w:rPr>
          <w:rStyle w:val="normaltextrun"/>
          <w:rFonts w:eastAsia="Times New Roman" w:cstheme="minorHAnsi"/>
          <w:bCs/>
        </w:rPr>
      </w:pPr>
      <w:r w:rsidRPr="00BC2EAE">
        <w:rPr>
          <w:rStyle w:val="normaltextrun"/>
          <w:rFonts w:eastAsia="Times New Roman" w:cstheme="minorHAnsi"/>
          <w:bCs/>
        </w:rPr>
        <w:t>Increasing performance</w:t>
      </w:r>
    </w:p>
    <w:p w14:paraId="280B275F" w14:textId="74B95939" w:rsidR="00BC2EAE" w:rsidRPr="00BC2EAE" w:rsidRDefault="00BC2EAE" w:rsidP="00BC2EAE">
      <w:pPr>
        <w:pStyle w:val="ListParagraph"/>
        <w:widowControl w:val="0"/>
        <w:numPr>
          <w:ilvl w:val="0"/>
          <w:numId w:val="8"/>
        </w:numPr>
        <w:spacing w:after="0" w:line="240" w:lineRule="auto"/>
        <w:rPr>
          <w:rStyle w:val="normaltextrun"/>
          <w:rFonts w:eastAsia="Times New Roman" w:cstheme="minorHAnsi"/>
          <w:bCs/>
        </w:rPr>
      </w:pPr>
      <w:r w:rsidRPr="00BC2EAE">
        <w:rPr>
          <w:rStyle w:val="normaltextrun"/>
          <w:rFonts w:eastAsia="Times New Roman" w:cstheme="minorHAnsi"/>
          <w:bCs/>
        </w:rPr>
        <w:t>Minimized downtime</w:t>
      </w:r>
    </w:p>
    <w:p w14:paraId="3B35943C" w14:textId="05A0DC18" w:rsidR="00BC2EAE" w:rsidRPr="00BC2EAE" w:rsidRDefault="00BC2EAE" w:rsidP="00BC2EAE">
      <w:pPr>
        <w:pStyle w:val="ListParagraph"/>
        <w:widowControl w:val="0"/>
        <w:numPr>
          <w:ilvl w:val="0"/>
          <w:numId w:val="8"/>
        </w:numPr>
        <w:spacing w:after="0" w:line="240" w:lineRule="auto"/>
        <w:rPr>
          <w:rStyle w:val="normaltextrun"/>
          <w:rFonts w:eastAsia="Times New Roman" w:cstheme="minorHAnsi"/>
          <w:bCs/>
        </w:rPr>
      </w:pPr>
      <w:r w:rsidRPr="00BC2EAE">
        <w:rPr>
          <w:rStyle w:val="normaltextrun"/>
          <w:rFonts w:eastAsia="Times New Roman" w:cstheme="minorHAnsi"/>
          <w:bCs/>
        </w:rPr>
        <w:t>Full scalability</w:t>
      </w:r>
    </w:p>
    <w:p w14:paraId="26F1D249" w14:textId="4291F6E4" w:rsidR="00BC2EAE" w:rsidRPr="00BC2EAE" w:rsidRDefault="00BC2EAE" w:rsidP="00BC2EAE">
      <w:pPr>
        <w:pStyle w:val="ListParagraph"/>
        <w:widowControl w:val="0"/>
        <w:numPr>
          <w:ilvl w:val="0"/>
          <w:numId w:val="8"/>
        </w:numPr>
        <w:spacing w:after="0" w:line="240" w:lineRule="auto"/>
        <w:rPr>
          <w:rStyle w:val="normaltextrun"/>
          <w:rFonts w:eastAsia="Times New Roman" w:cstheme="minorHAnsi"/>
          <w:bCs/>
        </w:rPr>
      </w:pPr>
      <w:r w:rsidRPr="00BC2EAE">
        <w:rPr>
          <w:rStyle w:val="normaltextrun"/>
          <w:rFonts w:eastAsia="Times New Roman" w:cstheme="minorHAnsi"/>
          <w:bCs/>
        </w:rPr>
        <w:t>Low total cost of ownership</w:t>
      </w:r>
    </w:p>
    <w:p w14:paraId="51A59267" w14:textId="0901439B" w:rsidR="00936D65" w:rsidRDefault="00936D65" w:rsidP="00226BCD">
      <w:pPr>
        <w:rPr>
          <w:rStyle w:val="normaltextrun"/>
          <w:rFonts w:eastAsia="Times New Roman" w:cstheme="minorHAnsi"/>
          <w:b/>
          <w:bCs/>
          <w:sz w:val="24"/>
          <w:szCs w:val="24"/>
          <w:u w:val="single"/>
        </w:rPr>
      </w:pPr>
    </w:p>
    <w:p w14:paraId="09C40C57" w14:textId="77777777" w:rsidR="00590F4B" w:rsidRDefault="00590F4B" w:rsidP="00226BCD">
      <w:pPr>
        <w:rPr>
          <w:rStyle w:val="normaltextrun"/>
          <w:rFonts w:eastAsia="Times New Roman" w:cstheme="minorHAnsi"/>
          <w:b/>
          <w:bCs/>
          <w:sz w:val="24"/>
          <w:szCs w:val="24"/>
          <w:u w:val="single"/>
        </w:rPr>
      </w:pPr>
    </w:p>
    <w:p w14:paraId="154DCB59" w14:textId="6F5422B2" w:rsidR="00226BCD" w:rsidRPr="00B741FC" w:rsidRDefault="00B741FC" w:rsidP="00226BCD">
      <w:pPr>
        <w:rPr>
          <w:rStyle w:val="normaltextrun"/>
          <w:rFonts w:eastAsia="Times New Roman" w:cstheme="minorHAnsi"/>
          <w:b/>
          <w:bCs/>
          <w:sz w:val="24"/>
          <w:szCs w:val="24"/>
          <w:u w:val="single"/>
        </w:rPr>
      </w:pPr>
      <w:r w:rsidRPr="00B741FC">
        <w:rPr>
          <w:rStyle w:val="normaltextrun"/>
          <w:rFonts w:eastAsia="Times New Roman" w:cstheme="minorHAnsi"/>
          <w:b/>
          <w:bCs/>
          <w:sz w:val="24"/>
          <w:szCs w:val="24"/>
          <w:u w:val="single"/>
        </w:rPr>
        <w:t>SQL Server Migration Plan</w:t>
      </w:r>
    </w:p>
    <w:p w14:paraId="720F5AA8" w14:textId="2D03B6E7" w:rsidR="00226BCD" w:rsidRPr="00226BCD" w:rsidRDefault="00226BCD" w:rsidP="00226BCD">
      <w:pPr>
        <w:rPr>
          <w:rStyle w:val="normaltextrun"/>
          <w:rFonts w:cstheme="minorHAnsi"/>
        </w:rPr>
      </w:pPr>
      <w:r w:rsidRPr="00226BCD">
        <w:rPr>
          <w:rStyle w:val="normaltextrun"/>
          <w:rFonts w:cstheme="minorHAnsi"/>
        </w:rPr>
        <w:t>The migration pla</w:t>
      </w:r>
      <w:r w:rsidR="00E24C60">
        <w:rPr>
          <w:rStyle w:val="normaltextrun"/>
          <w:rFonts w:cstheme="minorHAnsi"/>
        </w:rPr>
        <w:t>n would be executed in 3 phases:</w:t>
      </w:r>
    </w:p>
    <w:p w14:paraId="5215DBC9" w14:textId="5AA6337E" w:rsidR="00226BCD" w:rsidRPr="00E24C60" w:rsidRDefault="00226BCD" w:rsidP="00E24C60">
      <w:pPr>
        <w:pStyle w:val="ListParagraph"/>
        <w:numPr>
          <w:ilvl w:val="0"/>
          <w:numId w:val="1"/>
        </w:numPr>
        <w:rPr>
          <w:rStyle w:val="normaltextrun"/>
          <w:rFonts w:cstheme="minorHAnsi"/>
        </w:rPr>
      </w:pPr>
      <w:r w:rsidRPr="00E24C60">
        <w:rPr>
          <w:rStyle w:val="normaltextrun"/>
          <w:rFonts w:cstheme="minorHAnsi"/>
        </w:rPr>
        <w:t>Pre-migration checks</w:t>
      </w:r>
    </w:p>
    <w:p w14:paraId="2B9D987F" w14:textId="0C567708" w:rsidR="00226BCD" w:rsidRPr="00E24C60" w:rsidRDefault="00226BCD" w:rsidP="00E24C60">
      <w:pPr>
        <w:pStyle w:val="ListParagraph"/>
        <w:numPr>
          <w:ilvl w:val="0"/>
          <w:numId w:val="1"/>
        </w:numPr>
        <w:rPr>
          <w:rStyle w:val="normaltextrun"/>
          <w:rFonts w:cstheme="minorHAnsi"/>
        </w:rPr>
      </w:pPr>
      <w:r w:rsidRPr="00E24C60">
        <w:rPr>
          <w:rStyle w:val="normaltextrun"/>
          <w:rFonts w:cstheme="minorHAnsi"/>
        </w:rPr>
        <w:t>Actual DB migration and setup (Isolation of the DB, migration of jobs &amp; logins)</w:t>
      </w:r>
    </w:p>
    <w:p w14:paraId="467F76C2" w14:textId="11277C35" w:rsidR="00226BCD" w:rsidRPr="00E24C60" w:rsidRDefault="00226BCD" w:rsidP="00E24C60">
      <w:pPr>
        <w:pStyle w:val="ListParagraph"/>
        <w:numPr>
          <w:ilvl w:val="0"/>
          <w:numId w:val="1"/>
        </w:numPr>
        <w:rPr>
          <w:rStyle w:val="normaltextrun"/>
          <w:rFonts w:cstheme="minorHAnsi"/>
        </w:rPr>
      </w:pPr>
      <w:r w:rsidRPr="00E24C60">
        <w:rPr>
          <w:rStyle w:val="normaltextrun"/>
          <w:rFonts w:cstheme="minorHAnsi"/>
        </w:rPr>
        <w:t>Post-migration consistency and connectivity checks.</w:t>
      </w:r>
    </w:p>
    <w:p w14:paraId="4991C0FE" w14:textId="77777777" w:rsidR="00505ED9" w:rsidRDefault="00505ED9" w:rsidP="00505ED9">
      <w:pPr>
        <w:rPr>
          <w:rStyle w:val="normaltextrun"/>
          <w:rFonts w:cstheme="minorHAnsi"/>
        </w:rPr>
      </w:pPr>
    </w:p>
    <w:p w14:paraId="49D7DC47" w14:textId="6531F278" w:rsidR="00505ED9" w:rsidRPr="00505ED9" w:rsidRDefault="00505ED9" w:rsidP="00505ED9">
      <w:pPr>
        <w:rPr>
          <w:rStyle w:val="normaltextrun"/>
          <w:rFonts w:cstheme="minorHAnsi"/>
          <w:b/>
        </w:rPr>
      </w:pPr>
      <w:r w:rsidRPr="00505ED9">
        <w:rPr>
          <w:rStyle w:val="normaltextrun"/>
          <w:rFonts w:cstheme="minorHAnsi"/>
          <w:b/>
        </w:rPr>
        <w:t>Pre-Migration phase</w:t>
      </w:r>
    </w:p>
    <w:p w14:paraId="42CE4E25" w14:textId="77777777" w:rsidR="00505ED9" w:rsidRDefault="00505ED9" w:rsidP="00505ED9">
      <w:pPr>
        <w:rPr>
          <w:rStyle w:val="normaltextrun"/>
          <w:rFonts w:cstheme="minorHAnsi"/>
          <w:b/>
        </w:rPr>
      </w:pPr>
      <w:r w:rsidRPr="00505ED9">
        <w:rPr>
          <w:rStyle w:val="normaltextrun"/>
          <w:rFonts w:cstheme="minorHAnsi"/>
          <w:b/>
        </w:rPr>
        <w:t>Pre-Migration Checklist (Source Server)</w:t>
      </w:r>
      <w:r>
        <w:rPr>
          <w:rStyle w:val="normaltextrun"/>
          <w:rFonts w:cstheme="minorHAnsi"/>
          <w:b/>
        </w:rPr>
        <w:t xml:space="preserve"> </w:t>
      </w:r>
    </w:p>
    <w:p w14:paraId="19D55039" w14:textId="1DD960AD" w:rsidR="00505ED9" w:rsidRPr="00505ED9" w:rsidRDefault="00505ED9" w:rsidP="00505ED9">
      <w:pPr>
        <w:rPr>
          <w:rStyle w:val="normaltextrun"/>
          <w:rFonts w:cstheme="minorHAnsi"/>
          <w:b/>
        </w:rPr>
      </w:pPr>
      <w:r w:rsidRPr="00505ED9">
        <w:rPr>
          <w:rStyle w:val="normaltextrun"/>
          <w:rFonts w:cstheme="minorHAnsi"/>
        </w:rPr>
        <w:t>The following constraints / features shall be checked / noted down:</w:t>
      </w:r>
    </w:p>
    <w:p w14:paraId="27736291" w14:textId="77777777" w:rsidR="00505ED9" w:rsidRPr="00505ED9" w:rsidRDefault="00505ED9" w:rsidP="00505ED9">
      <w:pPr>
        <w:pStyle w:val="ListParagraph"/>
        <w:numPr>
          <w:ilvl w:val="0"/>
          <w:numId w:val="2"/>
        </w:numPr>
        <w:rPr>
          <w:rStyle w:val="normaltextrun"/>
          <w:rFonts w:cstheme="minorHAnsi"/>
        </w:rPr>
      </w:pPr>
      <w:r w:rsidRPr="00505ED9">
        <w:rPr>
          <w:rStyle w:val="normaltextrun"/>
          <w:rFonts w:cstheme="minorHAnsi"/>
        </w:rPr>
        <w:t>Database sizes.</w:t>
      </w:r>
    </w:p>
    <w:p w14:paraId="10990F93" w14:textId="77777777" w:rsidR="00505ED9" w:rsidRPr="00505ED9" w:rsidRDefault="00505ED9" w:rsidP="00505ED9">
      <w:pPr>
        <w:pStyle w:val="ListParagraph"/>
        <w:numPr>
          <w:ilvl w:val="0"/>
          <w:numId w:val="2"/>
        </w:numPr>
        <w:rPr>
          <w:rStyle w:val="normaltextrun"/>
          <w:rFonts w:cstheme="minorHAnsi"/>
        </w:rPr>
      </w:pPr>
      <w:r w:rsidRPr="00505ED9">
        <w:rPr>
          <w:rStyle w:val="normaltextrun"/>
          <w:rFonts w:cstheme="minorHAnsi"/>
        </w:rPr>
        <w:t>Data and Log file location.</w:t>
      </w:r>
    </w:p>
    <w:p w14:paraId="5AF72509" w14:textId="40FB73F1" w:rsidR="00505ED9" w:rsidRPr="00505ED9" w:rsidRDefault="00505ED9" w:rsidP="00505ED9">
      <w:pPr>
        <w:pStyle w:val="ListParagraph"/>
        <w:numPr>
          <w:ilvl w:val="0"/>
          <w:numId w:val="2"/>
        </w:numPr>
        <w:rPr>
          <w:rStyle w:val="normaltextrun"/>
          <w:rFonts w:cstheme="minorHAnsi"/>
        </w:rPr>
      </w:pPr>
      <w:r w:rsidRPr="00505ED9">
        <w:rPr>
          <w:rStyle w:val="normaltextrun"/>
          <w:rFonts w:cstheme="minorHAnsi"/>
        </w:rPr>
        <w:t>Server and Database properties (Collation, Auto Stats, DB Owner, Recovery Model, Compatibility level</w:t>
      </w:r>
      <w:r w:rsidR="0067771C">
        <w:rPr>
          <w:rStyle w:val="normaltextrun"/>
          <w:rFonts w:cstheme="minorHAnsi"/>
        </w:rPr>
        <w:t>,</w:t>
      </w:r>
      <w:r w:rsidRPr="00505ED9">
        <w:rPr>
          <w:rStyle w:val="normaltextrun"/>
          <w:rFonts w:cstheme="minorHAnsi"/>
        </w:rPr>
        <w:t xml:space="preserve"> T</w:t>
      </w:r>
      <w:r w:rsidR="0067771C">
        <w:rPr>
          <w:rStyle w:val="normaltextrun"/>
          <w:rFonts w:cstheme="minorHAnsi"/>
        </w:rPr>
        <w:t xml:space="preserve">rustworthy option, CDC </w:t>
      </w:r>
      <w:r w:rsidR="00831A52">
        <w:rPr>
          <w:rStyle w:val="normaltextrun"/>
          <w:rFonts w:cstheme="minorHAnsi"/>
        </w:rPr>
        <w:t xml:space="preserve">, CLR_ENABLED </w:t>
      </w:r>
      <w:r w:rsidRPr="00505ED9">
        <w:rPr>
          <w:rStyle w:val="normaltextrun"/>
          <w:rFonts w:cstheme="minorHAnsi"/>
        </w:rPr>
        <w:t>etc</w:t>
      </w:r>
      <w:r w:rsidR="005620A4">
        <w:rPr>
          <w:rStyle w:val="normaltextrun"/>
          <w:rFonts w:cstheme="minorHAnsi"/>
        </w:rPr>
        <w:t xml:space="preserve">). </w:t>
      </w:r>
    </w:p>
    <w:p w14:paraId="5654B1AB" w14:textId="4C51CF5B" w:rsidR="00505ED9" w:rsidRPr="00505ED9" w:rsidRDefault="00505ED9" w:rsidP="00505ED9">
      <w:pPr>
        <w:pStyle w:val="ListParagraph"/>
        <w:numPr>
          <w:ilvl w:val="0"/>
          <w:numId w:val="2"/>
        </w:numPr>
        <w:rPr>
          <w:rStyle w:val="normaltextrun"/>
          <w:rFonts w:cstheme="minorHAnsi"/>
        </w:rPr>
      </w:pPr>
      <w:r w:rsidRPr="00505ED9">
        <w:rPr>
          <w:rStyle w:val="normaltextrun"/>
          <w:rFonts w:cstheme="minorHAnsi"/>
        </w:rPr>
        <w:t>Collect the information of dependent applications, make sure application serv</w:t>
      </w:r>
      <w:r w:rsidR="00B37D45">
        <w:rPr>
          <w:rStyle w:val="normaltextrun"/>
          <w:rFonts w:cstheme="minorHAnsi"/>
        </w:rPr>
        <w:t xml:space="preserve">ices will be stopped during </w:t>
      </w:r>
      <w:r w:rsidRPr="00505ED9">
        <w:rPr>
          <w:rStyle w:val="normaltextrun"/>
          <w:rFonts w:cstheme="minorHAnsi"/>
        </w:rPr>
        <w:t>the database migration</w:t>
      </w:r>
    </w:p>
    <w:p w14:paraId="0A30E070" w14:textId="77777777" w:rsidR="00505ED9" w:rsidRPr="00505ED9" w:rsidRDefault="00505ED9" w:rsidP="00505ED9">
      <w:pPr>
        <w:pStyle w:val="ListParagraph"/>
        <w:numPr>
          <w:ilvl w:val="0"/>
          <w:numId w:val="2"/>
        </w:numPr>
        <w:rPr>
          <w:rStyle w:val="normaltextrun"/>
          <w:rFonts w:cstheme="minorHAnsi"/>
        </w:rPr>
      </w:pPr>
      <w:r w:rsidRPr="00505ED9">
        <w:rPr>
          <w:rStyle w:val="normaltextrun"/>
          <w:rFonts w:cstheme="minorHAnsi"/>
        </w:rPr>
        <w:t>Database logins, users and their permissions.</w:t>
      </w:r>
    </w:p>
    <w:p w14:paraId="101EF112" w14:textId="77777777" w:rsidR="00505ED9" w:rsidRPr="00505ED9" w:rsidRDefault="00505ED9" w:rsidP="00505ED9">
      <w:pPr>
        <w:pStyle w:val="ListParagraph"/>
        <w:numPr>
          <w:ilvl w:val="0"/>
          <w:numId w:val="2"/>
        </w:numPr>
        <w:rPr>
          <w:rStyle w:val="normaltextrun"/>
          <w:rFonts w:cstheme="minorHAnsi"/>
        </w:rPr>
      </w:pPr>
      <w:r w:rsidRPr="00505ED9">
        <w:rPr>
          <w:rStyle w:val="normaltextrun"/>
          <w:rFonts w:cstheme="minorHAnsi"/>
        </w:rPr>
        <w:t>Dependent objects (SQL Agent Jobs and Linked Servers)</w:t>
      </w:r>
    </w:p>
    <w:p w14:paraId="2C8BB94F" w14:textId="0C741333" w:rsidR="00D9231F" w:rsidRDefault="00505ED9" w:rsidP="00505ED9">
      <w:pPr>
        <w:pStyle w:val="ListParagraph"/>
        <w:numPr>
          <w:ilvl w:val="0"/>
          <w:numId w:val="2"/>
        </w:numPr>
        <w:rPr>
          <w:rStyle w:val="normaltextrun"/>
          <w:rFonts w:cstheme="minorHAnsi"/>
        </w:rPr>
      </w:pPr>
      <w:r w:rsidRPr="00505ED9">
        <w:rPr>
          <w:rStyle w:val="normaltextrun"/>
          <w:rFonts w:cstheme="minorHAnsi"/>
        </w:rPr>
        <w:t>Maintenance plans.</w:t>
      </w:r>
    </w:p>
    <w:p w14:paraId="2158189A" w14:textId="77777777" w:rsidR="00BE727D" w:rsidRDefault="00BE727D" w:rsidP="00BE727D">
      <w:pPr>
        <w:rPr>
          <w:rStyle w:val="normaltextrun"/>
          <w:rFonts w:cstheme="minorHAnsi"/>
          <w:b/>
        </w:rPr>
      </w:pPr>
    </w:p>
    <w:p w14:paraId="5C204ED6" w14:textId="47584B93" w:rsidR="00BE727D" w:rsidRPr="00BE727D" w:rsidRDefault="00BE727D" w:rsidP="00BE727D">
      <w:pPr>
        <w:rPr>
          <w:rStyle w:val="normaltextrun"/>
          <w:rFonts w:cstheme="minorHAnsi"/>
          <w:b/>
        </w:rPr>
      </w:pPr>
      <w:r w:rsidRPr="00BE727D">
        <w:rPr>
          <w:rStyle w:val="normaltextrun"/>
          <w:rFonts w:cstheme="minorHAnsi"/>
          <w:b/>
        </w:rPr>
        <w:t>Pre-Migration Checklist (Destination Server)</w:t>
      </w:r>
    </w:p>
    <w:p w14:paraId="452892DC" w14:textId="01CFE465" w:rsidR="00BE727D" w:rsidRPr="00BE727D" w:rsidRDefault="00BE727D" w:rsidP="00BE727D">
      <w:pPr>
        <w:rPr>
          <w:rStyle w:val="normaltextrun"/>
          <w:rFonts w:cstheme="minorHAnsi"/>
        </w:rPr>
      </w:pPr>
      <w:r w:rsidRPr="00BE727D">
        <w:rPr>
          <w:rStyle w:val="normaltextrun"/>
          <w:rFonts w:cstheme="minorHAnsi"/>
        </w:rPr>
        <w:t>Analogous to the above checklist, we shal</w:t>
      </w:r>
      <w:r>
        <w:rPr>
          <w:rStyle w:val="normaltextrun"/>
          <w:rFonts w:cstheme="minorHAnsi"/>
        </w:rPr>
        <w:t>l check / create the following:</w:t>
      </w:r>
    </w:p>
    <w:p w14:paraId="4096DE89" w14:textId="77777777" w:rsidR="00BE727D" w:rsidRPr="00BE727D" w:rsidRDefault="00BE727D" w:rsidP="00BE727D">
      <w:pPr>
        <w:pStyle w:val="ListParagraph"/>
        <w:numPr>
          <w:ilvl w:val="0"/>
          <w:numId w:val="3"/>
        </w:numPr>
        <w:rPr>
          <w:rStyle w:val="normaltextrun"/>
          <w:rFonts w:cstheme="minorHAnsi"/>
        </w:rPr>
      </w:pPr>
      <w:r w:rsidRPr="00BE727D">
        <w:rPr>
          <w:rStyle w:val="normaltextrun"/>
          <w:rFonts w:cstheme="minorHAnsi"/>
        </w:rPr>
        <w:t>Adequate Disk space on the server.</w:t>
      </w:r>
    </w:p>
    <w:p w14:paraId="76E3F4B9" w14:textId="77777777" w:rsidR="00BE727D" w:rsidRPr="00BE727D" w:rsidRDefault="00BE727D" w:rsidP="00BE727D">
      <w:pPr>
        <w:pStyle w:val="ListParagraph"/>
        <w:numPr>
          <w:ilvl w:val="0"/>
          <w:numId w:val="3"/>
        </w:numPr>
        <w:rPr>
          <w:rStyle w:val="normaltextrun"/>
          <w:rFonts w:cstheme="minorHAnsi"/>
        </w:rPr>
      </w:pPr>
      <w:r w:rsidRPr="00BE727D">
        <w:rPr>
          <w:rStyle w:val="normaltextrun"/>
          <w:rFonts w:cstheme="minorHAnsi"/>
        </w:rPr>
        <w:t>Correct destination folders are created.</w:t>
      </w:r>
    </w:p>
    <w:p w14:paraId="22305DF0" w14:textId="77777777" w:rsidR="00BE727D" w:rsidRPr="00BE727D" w:rsidRDefault="00BE727D" w:rsidP="00BE727D">
      <w:pPr>
        <w:pStyle w:val="ListParagraph"/>
        <w:numPr>
          <w:ilvl w:val="0"/>
          <w:numId w:val="3"/>
        </w:numPr>
        <w:rPr>
          <w:rStyle w:val="normaltextrun"/>
          <w:rFonts w:cstheme="minorHAnsi"/>
        </w:rPr>
      </w:pPr>
      <w:r w:rsidRPr="00BE727D">
        <w:rPr>
          <w:rStyle w:val="normaltextrun"/>
          <w:rFonts w:cstheme="minorHAnsi"/>
        </w:rPr>
        <w:t>SQL Server is correctly installed and configured as per requirement.</w:t>
      </w:r>
    </w:p>
    <w:p w14:paraId="5C113017" w14:textId="34907610" w:rsidR="00713189" w:rsidRPr="00BE727D" w:rsidRDefault="00BE727D" w:rsidP="00BE727D">
      <w:pPr>
        <w:pStyle w:val="ListParagraph"/>
        <w:numPr>
          <w:ilvl w:val="0"/>
          <w:numId w:val="3"/>
        </w:numPr>
        <w:rPr>
          <w:rStyle w:val="normaltextrun"/>
          <w:rFonts w:cstheme="minorHAnsi"/>
        </w:rPr>
      </w:pPr>
      <w:r w:rsidRPr="00BE727D">
        <w:rPr>
          <w:rStyle w:val="normaltextrun"/>
          <w:rFonts w:cstheme="minorHAnsi"/>
        </w:rPr>
        <w:t>Connectivity to the application servers and linked servers.</w:t>
      </w:r>
    </w:p>
    <w:p w14:paraId="123C47C4" w14:textId="77777777" w:rsidR="006E1305" w:rsidRDefault="006E1305" w:rsidP="006E1305">
      <w:pPr>
        <w:rPr>
          <w:rStyle w:val="normaltextrun"/>
          <w:rFonts w:cstheme="minorHAnsi"/>
        </w:rPr>
      </w:pPr>
    </w:p>
    <w:p w14:paraId="03C4B4F1" w14:textId="4CD493F0" w:rsidR="006E1305" w:rsidRPr="006E1305" w:rsidRDefault="006E1305" w:rsidP="006E1305">
      <w:pPr>
        <w:rPr>
          <w:rStyle w:val="normaltextrun"/>
          <w:rFonts w:cstheme="minorHAnsi"/>
          <w:b/>
        </w:rPr>
      </w:pPr>
      <w:r w:rsidRPr="006E1305">
        <w:rPr>
          <w:rStyle w:val="normaltextrun"/>
          <w:rFonts w:cstheme="minorHAnsi"/>
          <w:b/>
        </w:rPr>
        <w:t>Migration Phase</w:t>
      </w:r>
    </w:p>
    <w:p w14:paraId="359989FA" w14:textId="2804BE98" w:rsidR="006E1305" w:rsidRPr="008E0B30" w:rsidRDefault="006E1305" w:rsidP="006E1305">
      <w:pPr>
        <w:rPr>
          <w:rStyle w:val="normaltextrun"/>
          <w:rFonts w:cstheme="minorHAnsi"/>
          <w:b/>
        </w:rPr>
      </w:pPr>
      <w:r w:rsidRPr="008E0B30">
        <w:rPr>
          <w:rStyle w:val="normaltextrun"/>
          <w:rFonts w:cstheme="minorHAnsi"/>
          <w:b/>
        </w:rPr>
        <w:t xml:space="preserve">Steps to be performed on the Source </w:t>
      </w:r>
      <w:r w:rsidR="00E760FF" w:rsidRPr="008E0B30">
        <w:rPr>
          <w:rStyle w:val="normaltextrun"/>
          <w:rFonts w:cstheme="minorHAnsi"/>
          <w:b/>
        </w:rPr>
        <w:t>Server:</w:t>
      </w:r>
      <w:r w:rsidRPr="008E0B30">
        <w:rPr>
          <w:rStyle w:val="normaltextrun"/>
          <w:rFonts w:cstheme="minorHAnsi"/>
          <w:b/>
        </w:rPr>
        <w:t xml:space="preserve"> </w:t>
      </w:r>
    </w:p>
    <w:p w14:paraId="1BC96CEA" w14:textId="5A5988E7" w:rsidR="006E1305" w:rsidRPr="00E760FF" w:rsidRDefault="006E1305" w:rsidP="00E760FF">
      <w:pPr>
        <w:pStyle w:val="ListParagraph"/>
        <w:numPr>
          <w:ilvl w:val="0"/>
          <w:numId w:val="4"/>
        </w:numPr>
        <w:rPr>
          <w:rStyle w:val="normaltextrun"/>
          <w:rFonts w:cstheme="minorHAnsi"/>
        </w:rPr>
      </w:pPr>
      <w:r w:rsidRPr="00E760FF">
        <w:rPr>
          <w:rStyle w:val="normaltextrun"/>
          <w:rFonts w:cstheme="minorHAnsi"/>
        </w:rPr>
        <w:t>Isolate Source server from all application and linked servers.</w:t>
      </w:r>
    </w:p>
    <w:p w14:paraId="19640CED" w14:textId="3CFCAB95" w:rsidR="006E1305" w:rsidRPr="00E760FF" w:rsidRDefault="006E1305" w:rsidP="00E760FF">
      <w:pPr>
        <w:pStyle w:val="ListParagraph"/>
        <w:numPr>
          <w:ilvl w:val="0"/>
          <w:numId w:val="4"/>
        </w:numPr>
        <w:rPr>
          <w:rStyle w:val="normaltextrun"/>
          <w:rFonts w:cstheme="minorHAnsi"/>
        </w:rPr>
      </w:pPr>
      <w:r w:rsidRPr="00E760FF">
        <w:rPr>
          <w:rStyle w:val="normaltextrun"/>
          <w:rFonts w:cstheme="minorHAnsi"/>
        </w:rPr>
        <w:t>The Database(s) from the source server are backed up with password to e</w:t>
      </w:r>
      <w:r w:rsidR="00A9424C">
        <w:rPr>
          <w:rStyle w:val="normaltextrun"/>
          <w:rFonts w:cstheme="minorHAnsi"/>
        </w:rPr>
        <w:t>nsure secure movement of</w:t>
      </w:r>
      <w:r w:rsidRPr="00E760FF">
        <w:rPr>
          <w:rStyle w:val="normaltextrun"/>
          <w:rFonts w:cstheme="minorHAnsi"/>
        </w:rPr>
        <w:t xml:space="preserve"> the data.</w:t>
      </w:r>
    </w:p>
    <w:p w14:paraId="2E509141" w14:textId="77777777" w:rsidR="006E1305" w:rsidRPr="00E760FF" w:rsidRDefault="006E1305" w:rsidP="00E760FF">
      <w:pPr>
        <w:pStyle w:val="ListParagraph"/>
        <w:numPr>
          <w:ilvl w:val="0"/>
          <w:numId w:val="4"/>
        </w:numPr>
        <w:rPr>
          <w:rStyle w:val="normaltextrun"/>
          <w:rFonts w:cstheme="minorHAnsi"/>
        </w:rPr>
      </w:pPr>
      <w:r w:rsidRPr="00E760FF">
        <w:rPr>
          <w:rStyle w:val="normaltextrun"/>
          <w:rFonts w:cstheme="minorHAnsi"/>
        </w:rPr>
        <w:t>Script out all Jobs, Linked Servers, Logins and Users.</w:t>
      </w:r>
    </w:p>
    <w:p w14:paraId="63E12415" w14:textId="77777777" w:rsidR="006E1305" w:rsidRPr="00E760FF" w:rsidRDefault="006E1305" w:rsidP="00E760FF">
      <w:pPr>
        <w:pStyle w:val="ListParagraph"/>
        <w:numPr>
          <w:ilvl w:val="0"/>
          <w:numId w:val="4"/>
        </w:numPr>
        <w:rPr>
          <w:rStyle w:val="normaltextrun"/>
          <w:rFonts w:cstheme="minorHAnsi"/>
        </w:rPr>
      </w:pPr>
      <w:r w:rsidRPr="00E760FF">
        <w:rPr>
          <w:rStyle w:val="normaltextrun"/>
          <w:rFonts w:cstheme="minorHAnsi"/>
        </w:rPr>
        <w:t>The Databases may now be put into Read-Only mode if required.</w:t>
      </w:r>
    </w:p>
    <w:p w14:paraId="0A9D0E4F" w14:textId="77777777" w:rsidR="00D73509" w:rsidRDefault="00D73509" w:rsidP="006E1305">
      <w:pPr>
        <w:rPr>
          <w:rStyle w:val="normaltextrun"/>
          <w:rFonts w:cstheme="minorHAnsi"/>
        </w:rPr>
      </w:pPr>
    </w:p>
    <w:p w14:paraId="50F63F2F" w14:textId="03FBC38E" w:rsidR="006E1305" w:rsidRPr="008E0B30" w:rsidRDefault="006E1305" w:rsidP="006E1305">
      <w:pPr>
        <w:rPr>
          <w:rStyle w:val="normaltextrun"/>
          <w:rFonts w:cstheme="minorHAnsi"/>
          <w:b/>
        </w:rPr>
      </w:pPr>
      <w:r w:rsidRPr="008E0B30">
        <w:rPr>
          <w:rStyle w:val="normaltextrun"/>
          <w:rFonts w:cstheme="minorHAnsi"/>
          <w:b/>
        </w:rPr>
        <w:lastRenderedPageBreak/>
        <w:t>Steps to be perf</w:t>
      </w:r>
      <w:r w:rsidR="00D73509" w:rsidRPr="008E0B30">
        <w:rPr>
          <w:rStyle w:val="normaltextrun"/>
          <w:rFonts w:cstheme="minorHAnsi"/>
          <w:b/>
        </w:rPr>
        <w:t>ormed on the Destination Server</w:t>
      </w:r>
    </w:p>
    <w:p w14:paraId="11E2DA46" w14:textId="77777777" w:rsidR="006E1305" w:rsidRPr="00D73509" w:rsidRDefault="006E1305" w:rsidP="00D73509">
      <w:pPr>
        <w:pStyle w:val="ListParagraph"/>
        <w:numPr>
          <w:ilvl w:val="0"/>
          <w:numId w:val="5"/>
        </w:numPr>
        <w:rPr>
          <w:rStyle w:val="normaltextrun"/>
          <w:rFonts w:cstheme="minorHAnsi"/>
        </w:rPr>
      </w:pPr>
      <w:r w:rsidRPr="00D73509">
        <w:rPr>
          <w:rStyle w:val="normaltextrun"/>
          <w:rFonts w:cstheme="minorHAnsi"/>
        </w:rPr>
        <w:t>Transfer the backup to the desired location.</w:t>
      </w:r>
    </w:p>
    <w:p w14:paraId="46DC6DFF" w14:textId="77777777" w:rsidR="006E1305" w:rsidRPr="00D73509" w:rsidRDefault="006E1305" w:rsidP="00D73509">
      <w:pPr>
        <w:pStyle w:val="ListParagraph"/>
        <w:numPr>
          <w:ilvl w:val="0"/>
          <w:numId w:val="5"/>
        </w:numPr>
        <w:rPr>
          <w:rStyle w:val="normaltextrun"/>
          <w:rFonts w:cstheme="minorHAnsi"/>
        </w:rPr>
      </w:pPr>
      <w:r w:rsidRPr="00D73509">
        <w:rPr>
          <w:rStyle w:val="normaltextrun"/>
          <w:rFonts w:cstheme="minorHAnsi"/>
        </w:rPr>
        <w:t>Restore the database ensuring that the data and log files are placed in the correct location.</w:t>
      </w:r>
    </w:p>
    <w:p w14:paraId="11749CD1" w14:textId="77777777" w:rsidR="006E1305" w:rsidRPr="00D73509" w:rsidRDefault="006E1305" w:rsidP="00D73509">
      <w:pPr>
        <w:pStyle w:val="ListParagraph"/>
        <w:numPr>
          <w:ilvl w:val="0"/>
          <w:numId w:val="5"/>
        </w:numPr>
        <w:rPr>
          <w:rStyle w:val="normaltextrun"/>
          <w:rFonts w:cstheme="minorHAnsi"/>
        </w:rPr>
      </w:pPr>
      <w:r w:rsidRPr="00D73509">
        <w:rPr>
          <w:rStyle w:val="normaltextrun"/>
          <w:rFonts w:cstheme="minorHAnsi"/>
        </w:rPr>
        <w:t>Recreate the Logins and User. Resolve Orphan User issues.</w:t>
      </w:r>
    </w:p>
    <w:p w14:paraId="41B0B4D9" w14:textId="77777777" w:rsidR="006E1305" w:rsidRPr="00D73509" w:rsidRDefault="006E1305" w:rsidP="00D73509">
      <w:pPr>
        <w:pStyle w:val="ListParagraph"/>
        <w:numPr>
          <w:ilvl w:val="0"/>
          <w:numId w:val="5"/>
        </w:numPr>
        <w:rPr>
          <w:rStyle w:val="normaltextrun"/>
          <w:rFonts w:cstheme="minorHAnsi"/>
        </w:rPr>
      </w:pPr>
      <w:r w:rsidRPr="00D73509">
        <w:rPr>
          <w:rStyle w:val="normaltextrun"/>
          <w:rFonts w:cstheme="minorHAnsi"/>
        </w:rPr>
        <w:t>Re-establish Linked Servers and check any FTP Locations that are to be accessed.</w:t>
      </w:r>
    </w:p>
    <w:p w14:paraId="3316C824" w14:textId="77777777" w:rsidR="006E1305" w:rsidRPr="00D73509" w:rsidRDefault="006E1305" w:rsidP="00D73509">
      <w:pPr>
        <w:pStyle w:val="ListParagraph"/>
        <w:numPr>
          <w:ilvl w:val="0"/>
          <w:numId w:val="5"/>
        </w:numPr>
        <w:rPr>
          <w:rStyle w:val="normaltextrun"/>
          <w:rFonts w:cstheme="minorHAnsi"/>
        </w:rPr>
      </w:pPr>
      <w:r w:rsidRPr="00D73509">
        <w:rPr>
          <w:rStyle w:val="normaltextrun"/>
          <w:rFonts w:cstheme="minorHAnsi"/>
        </w:rPr>
        <w:t>Recreate the Jobs and Maintenance plans</w:t>
      </w:r>
    </w:p>
    <w:p w14:paraId="0D72EA9F" w14:textId="404B95D2" w:rsidR="00505ED9" w:rsidRDefault="006E1305" w:rsidP="00D73509">
      <w:pPr>
        <w:pStyle w:val="ListParagraph"/>
        <w:numPr>
          <w:ilvl w:val="0"/>
          <w:numId w:val="5"/>
        </w:numPr>
        <w:rPr>
          <w:rStyle w:val="normaltextrun"/>
          <w:rFonts w:cstheme="minorHAnsi"/>
        </w:rPr>
      </w:pPr>
      <w:r w:rsidRPr="00D73509">
        <w:rPr>
          <w:rStyle w:val="normaltextrun"/>
          <w:rFonts w:cstheme="minorHAnsi"/>
        </w:rPr>
        <w:t>Perform consistency checks and update index stats.</w:t>
      </w:r>
    </w:p>
    <w:p w14:paraId="2EBF7634" w14:textId="46D9F249" w:rsidR="004E007F" w:rsidRPr="00D73509" w:rsidRDefault="004E007F" w:rsidP="004E007F">
      <w:pPr>
        <w:pStyle w:val="ListParagraph"/>
        <w:numPr>
          <w:ilvl w:val="0"/>
          <w:numId w:val="5"/>
        </w:numPr>
        <w:rPr>
          <w:rStyle w:val="normaltextrun"/>
          <w:rFonts w:cstheme="minorHAnsi"/>
        </w:rPr>
      </w:pPr>
      <w:r w:rsidRPr="004E007F">
        <w:rPr>
          <w:rStyle w:val="normaltextrun"/>
          <w:rFonts w:cstheme="minorHAnsi"/>
        </w:rPr>
        <w:t>Compare SP_CONFIGURE options between current and new server (CPUs, Memo</w:t>
      </w:r>
      <w:r>
        <w:rPr>
          <w:rStyle w:val="normaltextrun"/>
          <w:rFonts w:cstheme="minorHAnsi"/>
        </w:rPr>
        <w:t>ry, MAXDOP, Cost threshold, etc.</w:t>
      </w:r>
      <w:r w:rsidRPr="004E007F">
        <w:rPr>
          <w:rStyle w:val="normaltextrun"/>
          <w:rFonts w:cstheme="minorHAnsi"/>
        </w:rPr>
        <w:t>)</w:t>
      </w:r>
    </w:p>
    <w:p w14:paraId="1A69A1C2" w14:textId="77777777" w:rsidR="009E5A02" w:rsidRDefault="009E5A02" w:rsidP="009E5A02">
      <w:pPr>
        <w:rPr>
          <w:rStyle w:val="normaltextrun"/>
          <w:rFonts w:cstheme="minorHAnsi"/>
        </w:rPr>
      </w:pPr>
    </w:p>
    <w:p w14:paraId="7155ADEF" w14:textId="2F20DA76" w:rsidR="009E5A02" w:rsidRPr="009E5A02" w:rsidRDefault="009E5A02" w:rsidP="009E5A02">
      <w:pPr>
        <w:rPr>
          <w:rStyle w:val="normaltextrun"/>
          <w:rFonts w:cstheme="minorHAnsi"/>
          <w:b/>
        </w:rPr>
      </w:pPr>
      <w:r w:rsidRPr="009E5A02">
        <w:rPr>
          <w:rStyle w:val="normaltextrun"/>
          <w:rFonts w:cstheme="minorHAnsi"/>
          <w:b/>
        </w:rPr>
        <w:t>Post Migration Phase</w:t>
      </w:r>
    </w:p>
    <w:p w14:paraId="0AA8420D" w14:textId="616F4E7D" w:rsidR="009E5A02" w:rsidRPr="009E5A02" w:rsidRDefault="009E5A02" w:rsidP="009E5A02">
      <w:pPr>
        <w:pStyle w:val="ListParagraph"/>
        <w:numPr>
          <w:ilvl w:val="0"/>
          <w:numId w:val="6"/>
        </w:numPr>
        <w:rPr>
          <w:rStyle w:val="normaltextrun"/>
          <w:rFonts w:cstheme="minorHAnsi"/>
        </w:rPr>
      </w:pPr>
      <w:r w:rsidRPr="009E5A02">
        <w:rPr>
          <w:rStyle w:val="normaltextrun"/>
          <w:rFonts w:cstheme="minorHAnsi"/>
        </w:rPr>
        <w:t>Point the application to the new DB server IP (Connection string etc to altered by the application                 support team)</w:t>
      </w:r>
    </w:p>
    <w:p w14:paraId="73FA969B" w14:textId="77777777" w:rsidR="009E5A02" w:rsidRPr="009E5A02" w:rsidRDefault="009E5A02" w:rsidP="009E5A02">
      <w:pPr>
        <w:pStyle w:val="ListParagraph"/>
        <w:numPr>
          <w:ilvl w:val="0"/>
          <w:numId w:val="6"/>
        </w:numPr>
        <w:rPr>
          <w:rStyle w:val="normaltextrun"/>
          <w:rFonts w:cstheme="minorHAnsi"/>
        </w:rPr>
      </w:pPr>
      <w:r w:rsidRPr="009E5A02">
        <w:rPr>
          <w:rStyle w:val="normaltextrun"/>
          <w:rFonts w:cstheme="minorHAnsi"/>
        </w:rPr>
        <w:t>Restart Network connections between all stake holding servers (Network Team)</w:t>
      </w:r>
    </w:p>
    <w:p w14:paraId="6F70A6C0" w14:textId="77777777" w:rsidR="009E5A02" w:rsidRPr="009E5A02" w:rsidRDefault="009E5A02" w:rsidP="009E5A02">
      <w:pPr>
        <w:pStyle w:val="ListParagraph"/>
        <w:numPr>
          <w:ilvl w:val="0"/>
          <w:numId w:val="6"/>
        </w:numPr>
        <w:rPr>
          <w:rStyle w:val="normaltextrun"/>
          <w:rFonts w:cstheme="minorHAnsi"/>
        </w:rPr>
      </w:pPr>
      <w:r w:rsidRPr="009E5A02">
        <w:rPr>
          <w:rStyle w:val="normaltextrun"/>
          <w:rFonts w:cstheme="minorHAnsi"/>
        </w:rPr>
        <w:t>Check the SQL Server Error Log and Windows Error logs for any failures.</w:t>
      </w:r>
    </w:p>
    <w:p w14:paraId="695776F8" w14:textId="3752193D" w:rsidR="0067771C" w:rsidRDefault="009E5A02" w:rsidP="009E5A02">
      <w:pPr>
        <w:pStyle w:val="ListParagraph"/>
        <w:numPr>
          <w:ilvl w:val="0"/>
          <w:numId w:val="6"/>
        </w:numPr>
        <w:rPr>
          <w:rStyle w:val="normaltextrun"/>
          <w:rFonts w:cstheme="minorHAnsi"/>
        </w:rPr>
      </w:pPr>
      <w:r w:rsidRPr="009E5A02">
        <w:rPr>
          <w:rStyle w:val="normaltextrun"/>
          <w:rFonts w:cstheme="minorHAnsi"/>
        </w:rPr>
        <w:t>Confirm application functionality with end users.</w:t>
      </w:r>
    </w:p>
    <w:p w14:paraId="639F18D7" w14:textId="051E6F4C" w:rsidR="009E5A02" w:rsidRDefault="009E5A02" w:rsidP="009E5A02">
      <w:pPr>
        <w:rPr>
          <w:rStyle w:val="normaltextrun"/>
          <w:rFonts w:cstheme="minorHAnsi"/>
        </w:rPr>
      </w:pPr>
    </w:p>
    <w:p w14:paraId="7F705892" w14:textId="7175E0AD" w:rsidR="00143112" w:rsidRPr="00143112" w:rsidRDefault="00143112" w:rsidP="009E5A02">
      <w:pPr>
        <w:rPr>
          <w:rStyle w:val="normaltextrun"/>
          <w:rFonts w:cstheme="minorHAnsi"/>
          <w:b/>
        </w:rPr>
      </w:pPr>
      <w:r w:rsidRPr="00143112">
        <w:rPr>
          <w:rStyle w:val="normaltextrun"/>
          <w:rFonts w:cstheme="minorHAnsi"/>
          <w:b/>
        </w:rPr>
        <w:t>Script to Check the Disk and Database Size</w:t>
      </w:r>
    </w:p>
    <w:p w14:paraId="658BA73A" w14:textId="77777777" w:rsidR="00143112" w:rsidRPr="0040310B" w:rsidRDefault="00143112" w:rsidP="00143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5623" w:themeColor="accent6" w:themeShade="80"/>
          <w:sz w:val="18"/>
          <w:szCs w:val="18"/>
        </w:rPr>
      </w:pPr>
      <w:r w:rsidRPr="0040310B">
        <w:rPr>
          <w:rFonts w:ascii="Courier New" w:eastAsia="Times New Roman" w:hAnsi="Courier New" w:cs="Courier New"/>
          <w:color w:val="385623" w:themeColor="accent6" w:themeShade="80"/>
          <w:sz w:val="18"/>
          <w:szCs w:val="18"/>
        </w:rPr>
        <w:t>-- Procedure to check disc space</w:t>
      </w:r>
    </w:p>
    <w:p w14:paraId="399B4D5D" w14:textId="77777777" w:rsidR="00143112" w:rsidRPr="0040310B" w:rsidRDefault="00143112" w:rsidP="00143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5623" w:themeColor="accent6" w:themeShade="80"/>
          <w:sz w:val="18"/>
          <w:szCs w:val="18"/>
        </w:rPr>
      </w:pPr>
      <w:r w:rsidRPr="0040310B">
        <w:rPr>
          <w:rFonts w:ascii="Courier New" w:eastAsia="Times New Roman" w:hAnsi="Courier New" w:cs="Courier New"/>
          <w:color w:val="385623" w:themeColor="accent6" w:themeShade="80"/>
          <w:sz w:val="18"/>
          <w:szCs w:val="18"/>
        </w:rPr>
        <w:t>exec master..xp_fixeddrives</w:t>
      </w:r>
    </w:p>
    <w:p w14:paraId="15F3B4D7" w14:textId="77777777" w:rsidR="00143112" w:rsidRPr="0040310B" w:rsidRDefault="00143112" w:rsidP="00143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5623" w:themeColor="accent6" w:themeShade="80"/>
          <w:sz w:val="18"/>
          <w:szCs w:val="18"/>
        </w:rPr>
      </w:pPr>
      <w:r w:rsidRPr="0040310B">
        <w:rPr>
          <w:rFonts w:ascii="Courier New" w:eastAsia="Times New Roman" w:hAnsi="Courier New" w:cs="Courier New"/>
          <w:color w:val="385623" w:themeColor="accent6" w:themeShade="80"/>
          <w:sz w:val="18"/>
          <w:szCs w:val="18"/>
        </w:rPr>
        <w:t>-- To Check database size</w:t>
      </w:r>
    </w:p>
    <w:p w14:paraId="416D5D98" w14:textId="77777777" w:rsidR="00143112" w:rsidRPr="0040310B" w:rsidRDefault="00143112" w:rsidP="00143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5623" w:themeColor="accent6" w:themeShade="80"/>
          <w:sz w:val="18"/>
          <w:szCs w:val="18"/>
        </w:rPr>
      </w:pPr>
      <w:r w:rsidRPr="0040310B">
        <w:rPr>
          <w:rFonts w:ascii="Courier New" w:eastAsia="Times New Roman" w:hAnsi="Courier New" w:cs="Courier New"/>
          <w:color w:val="385623" w:themeColor="accent6" w:themeShade="80"/>
          <w:sz w:val="18"/>
          <w:szCs w:val="18"/>
        </w:rPr>
        <w:t>exec sp_helpdb [dbName]</w:t>
      </w:r>
    </w:p>
    <w:p w14:paraId="1BAC609F" w14:textId="77777777" w:rsidR="00143112" w:rsidRPr="0040310B" w:rsidRDefault="00143112" w:rsidP="00143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5623" w:themeColor="accent6" w:themeShade="80"/>
          <w:sz w:val="18"/>
          <w:szCs w:val="18"/>
        </w:rPr>
      </w:pPr>
      <w:r w:rsidRPr="0040310B">
        <w:rPr>
          <w:rFonts w:ascii="Courier New" w:eastAsia="Times New Roman" w:hAnsi="Courier New" w:cs="Courier New"/>
          <w:color w:val="385623" w:themeColor="accent6" w:themeShade="80"/>
          <w:sz w:val="18"/>
          <w:szCs w:val="18"/>
        </w:rPr>
        <w:t>or</w:t>
      </w:r>
    </w:p>
    <w:p w14:paraId="3F03636B" w14:textId="77777777" w:rsidR="00143112" w:rsidRPr="0040310B" w:rsidRDefault="00143112" w:rsidP="00143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5623" w:themeColor="accent6" w:themeShade="80"/>
          <w:sz w:val="18"/>
          <w:szCs w:val="18"/>
        </w:rPr>
      </w:pPr>
      <w:r w:rsidRPr="0040310B">
        <w:rPr>
          <w:rFonts w:ascii="Courier New" w:eastAsia="Times New Roman" w:hAnsi="Courier New" w:cs="Courier New"/>
          <w:color w:val="385623" w:themeColor="accent6" w:themeShade="80"/>
          <w:sz w:val="18"/>
          <w:szCs w:val="18"/>
        </w:rPr>
        <w:t>use [dbName]</w:t>
      </w:r>
    </w:p>
    <w:p w14:paraId="0009C76F" w14:textId="77777777" w:rsidR="00143112" w:rsidRPr="0040310B" w:rsidRDefault="00143112" w:rsidP="00143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5623" w:themeColor="accent6" w:themeShade="80"/>
          <w:sz w:val="18"/>
          <w:szCs w:val="18"/>
        </w:rPr>
      </w:pPr>
      <w:r w:rsidRPr="0040310B">
        <w:rPr>
          <w:rFonts w:ascii="Courier New" w:eastAsia="Times New Roman" w:hAnsi="Courier New" w:cs="Courier New"/>
          <w:color w:val="385623" w:themeColor="accent6" w:themeShade="80"/>
          <w:sz w:val="18"/>
          <w:szCs w:val="18"/>
        </w:rPr>
        <w:t>select str(sum(convert(dec(17,2),size)) / 128,10,2)  + 'MB'</w:t>
      </w:r>
    </w:p>
    <w:p w14:paraId="12348C59" w14:textId="77777777" w:rsidR="00143112" w:rsidRPr="0040310B" w:rsidRDefault="00143112" w:rsidP="00143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5623" w:themeColor="accent6" w:themeShade="80"/>
          <w:sz w:val="18"/>
          <w:szCs w:val="18"/>
        </w:rPr>
      </w:pPr>
      <w:r w:rsidRPr="0040310B">
        <w:rPr>
          <w:rFonts w:ascii="Courier New" w:eastAsia="Times New Roman" w:hAnsi="Courier New" w:cs="Courier New"/>
          <w:color w:val="385623" w:themeColor="accent6" w:themeShade="80"/>
          <w:sz w:val="18"/>
          <w:szCs w:val="18"/>
        </w:rPr>
        <w:t>from dbo.sysfiles</w:t>
      </w:r>
    </w:p>
    <w:p w14:paraId="04F8ED75" w14:textId="77777777" w:rsidR="00143112" w:rsidRPr="0040310B" w:rsidRDefault="00143112" w:rsidP="00143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5623" w:themeColor="accent6" w:themeShade="80"/>
          <w:sz w:val="18"/>
          <w:szCs w:val="18"/>
        </w:rPr>
      </w:pPr>
      <w:r w:rsidRPr="0040310B">
        <w:rPr>
          <w:rFonts w:ascii="Courier New" w:eastAsia="Times New Roman" w:hAnsi="Courier New" w:cs="Courier New"/>
          <w:color w:val="385623" w:themeColor="accent6" w:themeShade="80"/>
          <w:sz w:val="18"/>
          <w:szCs w:val="18"/>
        </w:rPr>
        <w:t>GO</w:t>
      </w:r>
    </w:p>
    <w:p w14:paraId="4DD33FFF" w14:textId="523947E1" w:rsidR="00143112" w:rsidRDefault="00143112" w:rsidP="009E5A02">
      <w:pPr>
        <w:rPr>
          <w:rStyle w:val="normaltextrun"/>
          <w:rFonts w:cstheme="minorHAnsi"/>
        </w:rPr>
      </w:pPr>
    </w:p>
    <w:p w14:paraId="7A876677" w14:textId="6D111447" w:rsidR="00143112" w:rsidRDefault="00143112" w:rsidP="009E5A02">
      <w:pPr>
        <w:rPr>
          <w:rStyle w:val="normaltextrun"/>
          <w:rFonts w:cstheme="minorHAnsi"/>
          <w:b/>
        </w:rPr>
      </w:pPr>
      <w:r w:rsidRPr="00143112">
        <w:rPr>
          <w:rStyle w:val="normaltextrun"/>
          <w:rFonts w:cstheme="minorHAnsi"/>
          <w:b/>
        </w:rPr>
        <w:t>Script to Check Database Properties</w:t>
      </w:r>
    </w:p>
    <w:p w14:paraId="30D53E2A" w14:textId="77777777" w:rsidR="00143112" w:rsidRPr="0040310B" w:rsidRDefault="00143112" w:rsidP="00143112">
      <w:pPr>
        <w:pStyle w:val="HTMLPreformatted"/>
        <w:rPr>
          <w:color w:val="385623" w:themeColor="accent6" w:themeShade="80"/>
          <w:sz w:val="18"/>
          <w:szCs w:val="18"/>
        </w:rPr>
      </w:pPr>
      <w:r w:rsidRPr="0040310B">
        <w:rPr>
          <w:color w:val="385623" w:themeColor="accent6" w:themeShade="80"/>
          <w:sz w:val="18"/>
          <w:szCs w:val="18"/>
        </w:rPr>
        <w:t xml:space="preserve">select </w:t>
      </w:r>
    </w:p>
    <w:p w14:paraId="7FBEAAF2" w14:textId="77777777" w:rsidR="00143112" w:rsidRPr="0040310B" w:rsidRDefault="00143112" w:rsidP="00143112">
      <w:pPr>
        <w:pStyle w:val="HTMLPreformatted"/>
        <w:rPr>
          <w:color w:val="385623" w:themeColor="accent6" w:themeShade="80"/>
          <w:sz w:val="18"/>
          <w:szCs w:val="18"/>
        </w:rPr>
      </w:pPr>
      <w:r w:rsidRPr="0040310B">
        <w:rPr>
          <w:color w:val="385623" w:themeColor="accent6" w:themeShade="80"/>
          <w:sz w:val="18"/>
          <w:szCs w:val="18"/>
        </w:rPr>
        <w:t xml:space="preserve"> sysDB.database_id,</w:t>
      </w:r>
    </w:p>
    <w:p w14:paraId="50B0F003" w14:textId="77777777" w:rsidR="00143112" w:rsidRPr="0040310B" w:rsidRDefault="00143112" w:rsidP="00143112">
      <w:pPr>
        <w:pStyle w:val="HTMLPreformatted"/>
        <w:rPr>
          <w:color w:val="385623" w:themeColor="accent6" w:themeShade="80"/>
          <w:sz w:val="18"/>
          <w:szCs w:val="18"/>
        </w:rPr>
      </w:pPr>
      <w:r w:rsidRPr="0040310B">
        <w:rPr>
          <w:color w:val="385623" w:themeColor="accent6" w:themeShade="80"/>
          <w:sz w:val="18"/>
          <w:szCs w:val="18"/>
        </w:rPr>
        <w:t xml:space="preserve"> sysDB.Name as 'Database Name',</w:t>
      </w:r>
    </w:p>
    <w:p w14:paraId="2EF484B9" w14:textId="77777777" w:rsidR="00143112" w:rsidRPr="0040310B" w:rsidRDefault="00143112" w:rsidP="00143112">
      <w:pPr>
        <w:pStyle w:val="HTMLPreformatted"/>
        <w:rPr>
          <w:color w:val="385623" w:themeColor="accent6" w:themeShade="80"/>
          <w:sz w:val="18"/>
          <w:szCs w:val="18"/>
        </w:rPr>
      </w:pPr>
      <w:r w:rsidRPr="0040310B">
        <w:rPr>
          <w:color w:val="385623" w:themeColor="accent6" w:themeShade="80"/>
          <w:sz w:val="18"/>
          <w:szCs w:val="18"/>
        </w:rPr>
        <w:t xml:space="preserve"> syslogin.Name as 'DB Owner',</w:t>
      </w:r>
    </w:p>
    <w:p w14:paraId="75947AAE" w14:textId="77777777" w:rsidR="00143112" w:rsidRPr="0040310B" w:rsidRDefault="00143112" w:rsidP="00143112">
      <w:pPr>
        <w:pStyle w:val="HTMLPreformatted"/>
        <w:rPr>
          <w:color w:val="385623" w:themeColor="accent6" w:themeShade="80"/>
          <w:sz w:val="18"/>
          <w:szCs w:val="18"/>
        </w:rPr>
      </w:pPr>
      <w:r w:rsidRPr="0040310B">
        <w:rPr>
          <w:color w:val="385623" w:themeColor="accent6" w:themeShade="80"/>
          <w:sz w:val="18"/>
          <w:szCs w:val="18"/>
        </w:rPr>
        <w:t xml:space="preserve"> sysDB.state_desc,</w:t>
      </w:r>
    </w:p>
    <w:p w14:paraId="5C335E5E" w14:textId="77777777" w:rsidR="00143112" w:rsidRPr="0040310B" w:rsidRDefault="00143112" w:rsidP="00143112">
      <w:pPr>
        <w:pStyle w:val="HTMLPreformatted"/>
        <w:rPr>
          <w:color w:val="385623" w:themeColor="accent6" w:themeShade="80"/>
          <w:sz w:val="18"/>
          <w:szCs w:val="18"/>
        </w:rPr>
      </w:pPr>
      <w:r w:rsidRPr="0040310B">
        <w:rPr>
          <w:color w:val="385623" w:themeColor="accent6" w:themeShade="80"/>
          <w:sz w:val="18"/>
          <w:szCs w:val="18"/>
        </w:rPr>
        <w:t xml:space="preserve"> sysDB.recovery_model_desc,</w:t>
      </w:r>
    </w:p>
    <w:p w14:paraId="39B83169" w14:textId="77777777" w:rsidR="00143112" w:rsidRPr="0040310B" w:rsidRDefault="00143112" w:rsidP="00143112">
      <w:pPr>
        <w:pStyle w:val="HTMLPreformatted"/>
        <w:rPr>
          <w:color w:val="385623" w:themeColor="accent6" w:themeShade="80"/>
          <w:sz w:val="18"/>
          <w:szCs w:val="18"/>
        </w:rPr>
      </w:pPr>
      <w:r w:rsidRPr="0040310B">
        <w:rPr>
          <w:color w:val="385623" w:themeColor="accent6" w:themeShade="80"/>
          <w:sz w:val="18"/>
          <w:szCs w:val="18"/>
        </w:rPr>
        <w:t xml:space="preserve"> sysDB.collation_name, </w:t>
      </w:r>
    </w:p>
    <w:p w14:paraId="6A4C6D3F" w14:textId="77777777" w:rsidR="00143112" w:rsidRPr="0040310B" w:rsidRDefault="00143112" w:rsidP="00143112">
      <w:pPr>
        <w:pStyle w:val="HTMLPreformatted"/>
        <w:rPr>
          <w:color w:val="385623" w:themeColor="accent6" w:themeShade="80"/>
          <w:sz w:val="18"/>
          <w:szCs w:val="18"/>
        </w:rPr>
      </w:pPr>
      <w:r w:rsidRPr="0040310B">
        <w:rPr>
          <w:color w:val="385623" w:themeColor="accent6" w:themeShade="80"/>
          <w:sz w:val="18"/>
          <w:szCs w:val="18"/>
        </w:rPr>
        <w:t xml:space="preserve"> sysDB.user_access_desc,</w:t>
      </w:r>
    </w:p>
    <w:p w14:paraId="1107FD81" w14:textId="77777777" w:rsidR="00143112" w:rsidRPr="0040310B" w:rsidRDefault="00143112" w:rsidP="00143112">
      <w:pPr>
        <w:pStyle w:val="HTMLPreformatted"/>
        <w:rPr>
          <w:color w:val="385623" w:themeColor="accent6" w:themeShade="80"/>
          <w:sz w:val="18"/>
          <w:szCs w:val="18"/>
        </w:rPr>
      </w:pPr>
      <w:r w:rsidRPr="0040310B">
        <w:rPr>
          <w:color w:val="385623" w:themeColor="accent6" w:themeShade="80"/>
          <w:sz w:val="18"/>
          <w:szCs w:val="18"/>
        </w:rPr>
        <w:t xml:space="preserve"> sysDB.compatibility_level, </w:t>
      </w:r>
    </w:p>
    <w:p w14:paraId="7A94FBC0" w14:textId="77777777" w:rsidR="00143112" w:rsidRPr="0040310B" w:rsidRDefault="00143112" w:rsidP="00143112">
      <w:pPr>
        <w:pStyle w:val="HTMLPreformatted"/>
        <w:rPr>
          <w:color w:val="385623" w:themeColor="accent6" w:themeShade="80"/>
          <w:sz w:val="18"/>
          <w:szCs w:val="18"/>
        </w:rPr>
      </w:pPr>
      <w:r w:rsidRPr="0040310B">
        <w:rPr>
          <w:color w:val="385623" w:themeColor="accent6" w:themeShade="80"/>
          <w:sz w:val="18"/>
          <w:szCs w:val="18"/>
        </w:rPr>
        <w:t xml:space="preserve"> sysDB.is_read_only,</w:t>
      </w:r>
    </w:p>
    <w:p w14:paraId="408AF64D" w14:textId="77777777" w:rsidR="00143112" w:rsidRPr="0040310B" w:rsidRDefault="00143112" w:rsidP="00143112">
      <w:pPr>
        <w:pStyle w:val="HTMLPreformatted"/>
        <w:rPr>
          <w:color w:val="385623" w:themeColor="accent6" w:themeShade="80"/>
          <w:sz w:val="18"/>
          <w:szCs w:val="18"/>
        </w:rPr>
      </w:pPr>
      <w:r w:rsidRPr="0040310B">
        <w:rPr>
          <w:color w:val="385623" w:themeColor="accent6" w:themeShade="80"/>
          <w:sz w:val="18"/>
          <w:szCs w:val="18"/>
        </w:rPr>
        <w:t xml:space="preserve"> sysDB.is_auto_close_on,</w:t>
      </w:r>
    </w:p>
    <w:p w14:paraId="2E17C410" w14:textId="77777777" w:rsidR="00143112" w:rsidRPr="0040310B" w:rsidRDefault="00143112" w:rsidP="00143112">
      <w:pPr>
        <w:pStyle w:val="HTMLPreformatted"/>
        <w:rPr>
          <w:color w:val="385623" w:themeColor="accent6" w:themeShade="80"/>
          <w:sz w:val="18"/>
          <w:szCs w:val="18"/>
        </w:rPr>
      </w:pPr>
      <w:r w:rsidRPr="0040310B">
        <w:rPr>
          <w:color w:val="385623" w:themeColor="accent6" w:themeShade="80"/>
          <w:sz w:val="18"/>
          <w:szCs w:val="18"/>
        </w:rPr>
        <w:t xml:space="preserve"> sysDB.is_auto_shrink_on,</w:t>
      </w:r>
    </w:p>
    <w:p w14:paraId="60C9565A" w14:textId="77777777" w:rsidR="00143112" w:rsidRPr="0040310B" w:rsidRDefault="00143112" w:rsidP="00143112">
      <w:pPr>
        <w:pStyle w:val="HTMLPreformatted"/>
        <w:rPr>
          <w:color w:val="385623" w:themeColor="accent6" w:themeShade="80"/>
          <w:sz w:val="18"/>
          <w:szCs w:val="18"/>
        </w:rPr>
      </w:pPr>
      <w:r w:rsidRPr="0040310B">
        <w:rPr>
          <w:color w:val="385623" w:themeColor="accent6" w:themeShade="80"/>
          <w:sz w:val="18"/>
          <w:szCs w:val="18"/>
        </w:rPr>
        <w:t xml:space="preserve"> sysDB.is_auto_create_stats_on,</w:t>
      </w:r>
    </w:p>
    <w:p w14:paraId="2702B1E8" w14:textId="77777777" w:rsidR="00143112" w:rsidRPr="0040310B" w:rsidRDefault="00143112" w:rsidP="00143112">
      <w:pPr>
        <w:pStyle w:val="HTMLPreformatted"/>
        <w:rPr>
          <w:color w:val="385623" w:themeColor="accent6" w:themeShade="80"/>
          <w:sz w:val="18"/>
          <w:szCs w:val="18"/>
        </w:rPr>
      </w:pPr>
      <w:r w:rsidRPr="0040310B">
        <w:rPr>
          <w:color w:val="385623" w:themeColor="accent6" w:themeShade="80"/>
          <w:sz w:val="18"/>
          <w:szCs w:val="18"/>
        </w:rPr>
        <w:t xml:space="preserve"> sysDB.is_auto_update_stats_on,</w:t>
      </w:r>
    </w:p>
    <w:p w14:paraId="2D6FEABF" w14:textId="77777777" w:rsidR="00143112" w:rsidRPr="0040310B" w:rsidRDefault="00143112" w:rsidP="00143112">
      <w:pPr>
        <w:pStyle w:val="HTMLPreformatted"/>
        <w:rPr>
          <w:color w:val="385623" w:themeColor="accent6" w:themeShade="80"/>
          <w:sz w:val="18"/>
          <w:szCs w:val="18"/>
        </w:rPr>
      </w:pPr>
      <w:r w:rsidRPr="0040310B">
        <w:rPr>
          <w:color w:val="385623" w:themeColor="accent6" w:themeShade="80"/>
          <w:sz w:val="18"/>
          <w:szCs w:val="18"/>
        </w:rPr>
        <w:t xml:space="preserve"> sysDB.is_fulltext_enabled,</w:t>
      </w:r>
    </w:p>
    <w:p w14:paraId="398D7695" w14:textId="62B62D2C" w:rsidR="00143112" w:rsidRPr="0040310B" w:rsidRDefault="00143112" w:rsidP="00143112">
      <w:pPr>
        <w:pStyle w:val="HTMLPreformatted"/>
        <w:rPr>
          <w:color w:val="385623" w:themeColor="accent6" w:themeShade="80"/>
          <w:sz w:val="18"/>
          <w:szCs w:val="18"/>
        </w:rPr>
      </w:pPr>
      <w:r w:rsidRPr="0040310B">
        <w:rPr>
          <w:color w:val="385623" w:themeColor="accent6" w:themeShade="80"/>
          <w:sz w:val="18"/>
          <w:szCs w:val="18"/>
        </w:rPr>
        <w:t xml:space="preserve"> sysDB.is_trustworthy_on,</w:t>
      </w:r>
    </w:p>
    <w:p w14:paraId="01EFE5CD" w14:textId="3D52B5C2" w:rsidR="00143112" w:rsidRPr="0040310B" w:rsidRDefault="00143112" w:rsidP="00143112">
      <w:pPr>
        <w:pStyle w:val="HTMLPreformatted"/>
        <w:rPr>
          <w:color w:val="385623" w:themeColor="accent6" w:themeShade="80"/>
          <w:sz w:val="18"/>
          <w:szCs w:val="18"/>
        </w:rPr>
      </w:pPr>
      <w:r w:rsidRPr="0040310B">
        <w:rPr>
          <w:color w:val="385623" w:themeColor="accent6" w:themeShade="80"/>
          <w:sz w:val="18"/>
          <w:szCs w:val="18"/>
        </w:rPr>
        <w:t xml:space="preserve"> sysDB.is_cdc_enabled </w:t>
      </w:r>
    </w:p>
    <w:p w14:paraId="030AF9C4" w14:textId="77777777" w:rsidR="00143112" w:rsidRPr="0040310B" w:rsidRDefault="00143112" w:rsidP="00143112">
      <w:pPr>
        <w:pStyle w:val="HTMLPreformatted"/>
        <w:rPr>
          <w:color w:val="385623" w:themeColor="accent6" w:themeShade="80"/>
          <w:sz w:val="18"/>
          <w:szCs w:val="18"/>
        </w:rPr>
      </w:pPr>
      <w:r w:rsidRPr="0040310B">
        <w:rPr>
          <w:color w:val="385623" w:themeColor="accent6" w:themeShade="80"/>
          <w:sz w:val="18"/>
          <w:szCs w:val="18"/>
        </w:rPr>
        <w:t>from sys.databases sysDB</w:t>
      </w:r>
    </w:p>
    <w:p w14:paraId="571C7A31" w14:textId="77777777" w:rsidR="00143112" w:rsidRPr="0040310B" w:rsidRDefault="00143112" w:rsidP="00143112">
      <w:pPr>
        <w:pStyle w:val="HTMLPreformatted"/>
        <w:rPr>
          <w:color w:val="385623" w:themeColor="accent6" w:themeShade="80"/>
          <w:sz w:val="18"/>
          <w:szCs w:val="18"/>
        </w:rPr>
      </w:pPr>
      <w:r w:rsidRPr="0040310B">
        <w:rPr>
          <w:color w:val="385623" w:themeColor="accent6" w:themeShade="80"/>
          <w:sz w:val="18"/>
          <w:szCs w:val="18"/>
        </w:rPr>
        <w:t>INNER JOIN sys.syslogins syslogin ON sysDB.owner_sid = syslogin.sid</w:t>
      </w:r>
    </w:p>
    <w:p w14:paraId="4343DF27" w14:textId="2913A60D" w:rsidR="00143112" w:rsidRDefault="00143112" w:rsidP="009E5A02">
      <w:pPr>
        <w:rPr>
          <w:rStyle w:val="normaltextrun"/>
          <w:rFonts w:cstheme="minorHAnsi"/>
          <w:b/>
        </w:rPr>
      </w:pPr>
    </w:p>
    <w:p w14:paraId="71D5FAA4" w14:textId="00EEAEAE" w:rsidR="00143112" w:rsidRDefault="007F7964" w:rsidP="009E5A02">
      <w:pPr>
        <w:rPr>
          <w:rStyle w:val="normaltextrun"/>
          <w:rFonts w:cstheme="minorHAnsi"/>
          <w:b/>
        </w:rPr>
      </w:pPr>
      <w:r w:rsidRPr="007F7964">
        <w:rPr>
          <w:rStyle w:val="normaltextrun"/>
          <w:rFonts w:cstheme="minorHAnsi"/>
          <w:b/>
        </w:rPr>
        <w:t xml:space="preserve">Script to </w:t>
      </w:r>
      <w:r>
        <w:rPr>
          <w:rStyle w:val="normaltextrun"/>
          <w:rFonts w:cstheme="minorHAnsi"/>
          <w:b/>
        </w:rPr>
        <w:t>CLR Enabled/Disabled</w:t>
      </w:r>
    </w:p>
    <w:p w14:paraId="5A3744AD" w14:textId="09A81A6A" w:rsidR="007F7964" w:rsidRPr="0040310B" w:rsidRDefault="007F7964" w:rsidP="007F7964">
      <w:pPr>
        <w:rPr>
          <w:rFonts w:ascii="Courier New" w:eastAsia="Times New Roman" w:hAnsi="Courier New" w:cs="Courier New"/>
          <w:color w:val="385623" w:themeColor="accent6" w:themeShade="80"/>
          <w:sz w:val="18"/>
          <w:szCs w:val="18"/>
        </w:rPr>
      </w:pPr>
      <w:r w:rsidRPr="0040310B">
        <w:rPr>
          <w:rFonts w:ascii="Courier New" w:eastAsia="Times New Roman" w:hAnsi="Courier New" w:cs="Courier New"/>
          <w:color w:val="385623" w:themeColor="accent6" w:themeShade="80"/>
          <w:sz w:val="18"/>
          <w:szCs w:val="18"/>
        </w:rPr>
        <w:t>SELECT name, CASE WHEN value = 1 THEN 'YES' ELSE 'NO' END AS 'Enabled' FROM sys.configurations WHERE name = 'clr enabled'</w:t>
      </w:r>
    </w:p>
    <w:p w14:paraId="210B08C9" w14:textId="0A2AE32D" w:rsidR="007F7964" w:rsidRDefault="0092203E" w:rsidP="007F7964">
      <w:pPr>
        <w:rPr>
          <w:rStyle w:val="normaltextrun"/>
          <w:rFonts w:cstheme="minorHAnsi"/>
          <w:b/>
        </w:rPr>
      </w:pPr>
      <w:r w:rsidRPr="0092203E">
        <w:rPr>
          <w:rStyle w:val="normaltextrun"/>
          <w:rFonts w:cstheme="minorHAnsi"/>
          <w:b/>
        </w:rPr>
        <w:t>Script to List Linked Servers</w:t>
      </w:r>
    </w:p>
    <w:p w14:paraId="0C277D3B" w14:textId="77777777" w:rsidR="0092203E" w:rsidRPr="0040310B" w:rsidRDefault="0092203E" w:rsidP="0092203E">
      <w:pPr>
        <w:rPr>
          <w:rFonts w:ascii="Courier New" w:eastAsia="Times New Roman" w:hAnsi="Courier New" w:cs="Courier New"/>
          <w:color w:val="385623" w:themeColor="accent6" w:themeShade="80"/>
          <w:sz w:val="18"/>
          <w:szCs w:val="18"/>
        </w:rPr>
      </w:pPr>
      <w:r w:rsidRPr="0040310B">
        <w:rPr>
          <w:rFonts w:ascii="Courier New" w:eastAsia="Times New Roman" w:hAnsi="Courier New" w:cs="Courier New"/>
          <w:color w:val="385623" w:themeColor="accent6" w:themeShade="80"/>
          <w:sz w:val="18"/>
          <w:szCs w:val="18"/>
        </w:rPr>
        <w:t>SELECT * FROM sys.sysservers</w:t>
      </w:r>
    </w:p>
    <w:p w14:paraId="2A59E514" w14:textId="5B0EB111" w:rsidR="0092203E" w:rsidRDefault="00D40035" w:rsidP="0092203E">
      <w:pPr>
        <w:rPr>
          <w:rStyle w:val="normaltextrun"/>
          <w:rFonts w:cstheme="minorHAnsi"/>
          <w:b/>
        </w:rPr>
      </w:pPr>
      <w:r w:rsidRPr="00D40035">
        <w:rPr>
          <w:rStyle w:val="normaltextrun"/>
          <w:rFonts w:cstheme="minorHAnsi"/>
          <w:b/>
        </w:rPr>
        <w:t>Script to List Database Dependent Jobs</w:t>
      </w:r>
    </w:p>
    <w:p w14:paraId="13F0B4D4" w14:textId="7EDFD727" w:rsidR="00D0470F" w:rsidRPr="0040310B" w:rsidRDefault="00D0470F" w:rsidP="004915BA">
      <w:pPr>
        <w:pStyle w:val="HTMLPreformatted"/>
        <w:rPr>
          <w:color w:val="385623" w:themeColor="accent6" w:themeShade="80"/>
          <w:sz w:val="18"/>
          <w:szCs w:val="18"/>
        </w:rPr>
      </w:pPr>
      <w:r w:rsidRPr="0040310B">
        <w:rPr>
          <w:color w:val="385623" w:themeColor="accent6" w:themeShade="80"/>
          <w:sz w:val="18"/>
          <w:szCs w:val="18"/>
        </w:rPr>
        <w:t>Use msdb</w:t>
      </w:r>
    </w:p>
    <w:p w14:paraId="6C4DF312" w14:textId="233AA9EF" w:rsidR="00D0470F" w:rsidRPr="0040310B" w:rsidRDefault="00D0470F" w:rsidP="004915BA">
      <w:pPr>
        <w:pStyle w:val="HTMLPreformatted"/>
        <w:rPr>
          <w:color w:val="385623" w:themeColor="accent6" w:themeShade="80"/>
          <w:sz w:val="18"/>
          <w:szCs w:val="18"/>
        </w:rPr>
      </w:pPr>
      <w:r w:rsidRPr="0040310B">
        <w:rPr>
          <w:color w:val="385623" w:themeColor="accent6" w:themeShade="80"/>
          <w:sz w:val="18"/>
          <w:szCs w:val="18"/>
        </w:rPr>
        <w:t>go</w:t>
      </w:r>
    </w:p>
    <w:p w14:paraId="2BC4BA62" w14:textId="2661E090" w:rsidR="004915BA" w:rsidRPr="0040310B" w:rsidRDefault="004915BA" w:rsidP="004915BA">
      <w:pPr>
        <w:pStyle w:val="HTMLPreformatted"/>
        <w:rPr>
          <w:color w:val="385623" w:themeColor="accent6" w:themeShade="80"/>
          <w:sz w:val="18"/>
          <w:szCs w:val="18"/>
        </w:rPr>
      </w:pPr>
      <w:r w:rsidRPr="0040310B">
        <w:rPr>
          <w:color w:val="385623" w:themeColor="accent6" w:themeShade="80"/>
          <w:sz w:val="18"/>
          <w:szCs w:val="18"/>
        </w:rPr>
        <w:t xml:space="preserve">select </w:t>
      </w:r>
    </w:p>
    <w:p w14:paraId="352F1154" w14:textId="77777777" w:rsidR="004915BA" w:rsidRPr="0040310B" w:rsidRDefault="004915BA" w:rsidP="004915BA">
      <w:pPr>
        <w:pStyle w:val="HTMLPreformatted"/>
        <w:rPr>
          <w:color w:val="385623" w:themeColor="accent6" w:themeShade="80"/>
          <w:sz w:val="18"/>
          <w:szCs w:val="18"/>
        </w:rPr>
      </w:pPr>
      <w:r w:rsidRPr="0040310B">
        <w:rPr>
          <w:color w:val="385623" w:themeColor="accent6" w:themeShade="80"/>
          <w:sz w:val="18"/>
          <w:szCs w:val="18"/>
        </w:rPr>
        <w:t xml:space="preserve"> distinct </w:t>
      </w:r>
    </w:p>
    <w:p w14:paraId="69B8812E" w14:textId="77777777" w:rsidR="004915BA" w:rsidRPr="0040310B" w:rsidRDefault="004915BA" w:rsidP="004915BA">
      <w:pPr>
        <w:pStyle w:val="HTMLPreformatted"/>
        <w:rPr>
          <w:color w:val="385623" w:themeColor="accent6" w:themeShade="80"/>
          <w:sz w:val="18"/>
          <w:szCs w:val="18"/>
        </w:rPr>
      </w:pPr>
      <w:r w:rsidRPr="0040310B">
        <w:rPr>
          <w:color w:val="385623" w:themeColor="accent6" w:themeShade="80"/>
          <w:sz w:val="18"/>
          <w:szCs w:val="18"/>
        </w:rPr>
        <w:t xml:space="preserve"> name,</w:t>
      </w:r>
    </w:p>
    <w:p w14:paraId="6640AE5B" w14:textId="77777777" w:rsidR="004915BA" w:rsidRPr="0040310B" w:rsidRDefault="004915BA" w:rsidP="004915BA">
      <w:pPr>
        <w:pStyle w:val="HTMLPreformatted"/>
        <w:rPr>
          <w:color w:val="385623" w:themeColor="accent6" w:themeShade="80"/>
          <w:sz w:val="18"/>
          <w:szCs w:val="18"/>
        </w:rPr>
      </w:pPr>
      <w:r w:rsidRPr="0040310B">
        <w:rPr>
          <w:color w:val="385623" w:themeColor="accent6" w:themeShade="80"/>
          <w:sz w:val="18"/>
          <w:szCs w:val="18"/>
        </w:rPr>
        <w:t xml:space="preserve"> database_name</w:t>
      </w:r>
    </w:p>
    <w:p w14:paraId="5A6DC16F" w14:textId="77777777" w:rsidR="004915BA" w:rsidRPr="0040310B" w:rsidRDefault="004915BA" w:rsidP="004915BA">
      <w:pPr>
        <w:pStyle w:val="HTMLPreformatted"/>
        <w:rPr>
          <w:color w:val="385623" w:themeColor="accent6" w:themeShade="80"/>
          <w:sz w:val="18"/>
          <w:szCs w:val="18"/>
        </w:rPr>
      </w:pPr>
      <w:r w:rsidRPr="0040310B">
        <w:rPr>
          <w:color w:val="385623" w:themeColor="accent6" w:themeShade="80"/>
          <w:sz w:val="18"/>
          <w:szCs w:val="18"/>
        </w:rPr>
        <w:t>from sysjobs sj</w:t>
      </w:r>
    </w:p>
    <w:p w14:paraId="3FA29A23" w14:textId="77777777" w:rsidR="004915BA" w:rsidRPr="0040310B" w:rsidRDefault="004915BA" w:rsidP="004915BA">
      <w:pPr>
        <w:pStyle w:val="HTMLPreformatted"/>
        <w:rPr>
          <w:color w:val="385623" w:themeColor="accent6" w:themeShade="80"/>
          <w:sz w:val="18"/>
          <w:szCs w:val="18"/>
        </w:rPr>
      </w:pPr>
      <w:r w:rsidRPr="0040310B">
        <w:rPr>
          <w:color w:val="385623" w:themeColor="accent6" w:themeShade="80"/>
          <w:sz w:val="18"/>
          <w:szCs w:val="18"/>
        </w:rPr>
        <w:t>INNER JOIN sysjobsteps sjt on sj.job_id = sjt.job_id</w:t>
      </w:r>
    </w:p>
    <w:p w14:paraId="5DABB32A" w14:textId="5C00103F" w:rsidR="00D40035" w:rsidRDefault="00D40035" w:rsidP="0092203E">
      <w:pPr>
        <w:rPr>
          <w:rStyle w:val="normaltextrun"/>
          <w:rFonts w:cstheme="minorHAnsi"/>
          <w:b/>
        </w:rPr>
      </w:pPr>
    </w:p>
    <w:p w14:paraId="6A1CA96C" w14:textId="77777777" w:rsidR="00D412E1" w:rsidRPr="00D412E1" w:rsidRDefault="00D412E1" w:rsidP="00D412E1">
      <w:pPr>
        <w:rPr>
          <w:rStyle w:val="normaltextrun"/>
          <w:rFonts w:cstheme="minorHAnsi"/>
          <w:b/>
        </w:rPr>
      </w:pPr>
      <w:r w:rsidRPr="00D412E1">
        <w:rPr>
          <w:rStyle w:val="normaltextrun"/>
          <w:rFonts w:cstheme="minorHAnsi"/>
          <w:b/>
        </w:rPr>
        <w:t>Migrate Logins:</w:t>
      </w:r>
    </w:p>
    <w:p w14:paraId="7487AD24" w14:textId="37AB331A" w:rsidR="001C5BA1" w:rsidRDefault="001C5BA1" w:rsidP="0092203E">
      <w:pPr>
        <w:rPr>
          <w:rStyle w:val="normaltextrun"/>
          <w:rFonts w:cstheme="minorHAnsi"/>
        </w:rPr>
      </w:pPr>
      <w:r>
        <w:rPr>
          <w:rStyle w:val="normaltextrun"/>
          <w:rFonts w:cstheme="minorHAnsi"/>
        </w:rPr>
        <w:t>R</w:t>
      </w:r>
      <w:r w:rsidRPr="001C5BA1">
        <w:rPr>
          <w:rStyle w:val="normaltextrun"/>
          <w:rFonts w:cstheme="minorHAnsi"/>
        </w:rPr>
        <w:t>un stored procedure “sp_help_revlogin”</w:t>
      </w:r>
      <w:r>
        <w:rPr>
          <w:rStyle w:val="normaltextrun"/>
          <w:rFonts w:cstheme="minorHAnsi"/>
        </w:rPr>
        <w:t xml:space="preserve"> and execute the output on Target server.</w:t>
      </w:r>
    </w:p>
    <w:p w14:paraId="0CF9D060" w14:textId="20F7BC09" w:rsidR="001C5BA1" w:rsidRDefault="004F0123" w:rsidP="0092203E">
      <w:pPr>
        <w:rPr>
          <w:rStyle w:val="normaltextrun"/>
          <w:rFonts w:cstheme="minorHAnsi"/>
          <w:b/>
        </w:rPr>
      </w:pPr>
      <w:r w:rsidRPr="004F0123">
        <w:rPr>
          <w:rStyle w:val="normaltextrun"/>
          <w:rFonts w:cstheme="minorHAnsi"/>
          <w:b/>
        </w:rPr>
        <w:t>Script to Check and Fix Orphan Users</w:t>
      </w:r>
    </w:p>
    <w:p w14:paraId="68780DA6" w14:textId="77777777" w:rsidR="00A614A3" w:rsidRPr="0040310B" w:rsidRDefault="00A614A3" w:rsidP="00A614A3">
      <w:pPr>
        <w:pStyle w:val="HTMLPreformatted"/>
        <w:rPr>
          <w:color w:val="385623" w:themeColor="accent6" w:themeShade="80"/>
          <w:sz w:val="18"/>
          <w:szCs w:val="18"/>
        </w:rPr>
      </w:pPr>
      <w:r w:rsidRPr="0040310B">
        <w:rPr>
          <w:color w:val="385623" w:themeColor="accent6" w:themeShade="80"/>
          <w:sz w:val="18"/>
          <w:szCs w:val="18"/>
        </w:rPr>
        <w:t>-- Script to check the orphan user</w:t>
      </w:r>
    </w:p>
    <w:p w14:paraId="60B095AF" w14:textId="74755E3E" w:rsidR="00A614A3" w:rsidRPr="0040310B" w:rsidRDefault="00A614A3" w:rsidP="00A614A3">
      <w:pPr>
        <w:pStyle w:val="HTMLPreformatted"/>
        <w:rPr>
          <w:color w:val="385623" w:themeColor="accent6" w:themeShade="80"/>
          <w:sz w:val="18"/>
          <w:szCs w:val="18"/>
        </w:rPr>
      </w:pPr>
      <w:r w:rsidRPr="0040310B">
        <w:rPr>
          <w:color w:val="385623" w:themeColor="accent6" w:themeShade="80"/>
          <w:sz w:val="18"/>
          <w:szCs w:val="18"/>
        </w:rPr>
        <w:t>EXEC sp_change_users_login 'Report'</w:t>
      </w:r>
    </w:p>
    <w:p w14:paraId="55AD797E" w14:textId="77777777" w:rsidR="00A614A3" w:rsidRPr="0040310B" w:rsidRDefault="00A614A3" w:rsidP="00A614A3">
      <w:pPr>
        <w:pStyle w:val="HTMLPreformatted"/>
        <w:rPr>
          <w:color w:val="385623" w:themeColor="accent6" w:themeShade="80"/>
          <w:sz w:val="18"/>
          <w:szCs w:val="18"/>
        </w:rPr>
      </w:pPr>
    </w:p>
    <w:p w14:paraId="716B487E" w14:textId="77777777" w:rsidR="00A614A3" w:rsidRPr="0040310B" w:rsidRDefault="00A614A3" w:rsidP="00A614A3">
      <w:pPr>
        <w:pStyle w:val="HTMLPreformatted"/>
        <w:rPr>
          <w:color w:val="385623" w:themeColor="accent6" w:themeShade="80"/>
          <w:sz w:val="18"/>
          <w:szCs w:val="18"/>
        </w:rPr>
      </w:pPr>
      <w:r w:rsidRPr="0040310B">
        <w:rPr>
          <w:color w:val="385623" w:themeColor="accent6" w:themeShade="80"/>
          <w:sz w:val="18"/>
          <w:szCs w:val="18"/>
        </w:rPr>
        <w:t>--Use below code to fix the Orphan User issue</w:t>
      </w:r>
    </w:p>
    <w:p w14:paraId="3BC8F585" w14:textId="77777777" w:rsidR="00A614A3" w:rsidRPr="0040310B" w:rsidRDefault="00A614A3" w:rsidP="00A614A3">
      <w:pPr>
        <w:pStyle w:val="HTMLPreformatted"/>
        <w:rPr>
          <w:color w:val="385623" w:themeColor="accent6" w:themeShade="80"/>
          <w:sz w:val="18"/>
          <w:szCs w:val="18"/>
        </w:rPr>
      </w:pPr>
      <w:r w:rsidRPr="0040310B">
        <w:rPr>
          <w:color w:val="385623" w:themeColor="accent6" w:themeShade="80"/>
          <w:sz w:val="18"/>
          <w:szCs w:val="18"/>
        </w:rPr>
        <w:t>DECLARE @username varchar(25)</w:t>
      </w:r>
    </w:p>
    <w:p w14:paraId="277FD0F3" w14:textId="77777777" w:rsidR="00A614A3" w:rsidRPr="0040310B" w:rsidRDefault="00A614A3" w:rsidP="00A614A3">
      <w:pPr>
        <w:pStyle w:val="HTMLPreformatted"/>
        <w:rPr>
          <w:color w:val="385623" w:themeColor="accent6" w:themeShade="80"/>
          <w:sz w:val="18"/>
          <w:szCs w:val="18"/>
        </w:rPr>
      </w:pPr>
      <w:r w:rsidRPr="0040310B">
        <w:rPr>
          <w:color w:val="385623" w:themeColor="accent6" w:themeShade="80"/>
          <w:sz w:val="18"/>
          <w:szCs w:val="18"/>
        </w:rPr>
        <w:t xml:space="preserve">DECLARE fixusers CURSOR </w:t>
      </w:r>
    </w:p>
    <w:p w14:paraId="6D7FC7C0" w14:textId="77777777" w:rsidR="00A614A3" w:rsidRPr="0040310B" w:rsidRDefault="00A614A3" w:rsidP="00A614A3">
      <w:pPr>
        <w:pStyle w:val="HTMLPreformatted"/>
        <w:rPr>
          <w:color w:val="385623" w:themeColor="accent6" w:themeShade="80"/>
          <w:sz w:val="18"/>
          <w:szCs w:val="18"/>
        </w:rPr>
      </w:pPr>
      <w:r w:rsidRPr="0040310B">
        <w:rPr>
          <w:color w:val="385623" w:themeColor="accent6" w:themeShade="80"/>
          <w:sz w:val="18"/>
          <w:szCs w:val="18"/>
        </w:rPr>
        <w:t>FOR</w:t>
      </w:r>
    </w:p>
    <w:p w14:paraId="5A1F09E8" w14:textId="77777777" w:rsidR="00A614A3" w:rsidRPr="0040310B" w:rsidRDefault="00A614A3" w:rsidP="00A614A3">
      <w:pPr>
        <w:pStyle w:val="HTMLPreformatted"/>
        <w:rPr>
          <w:color w:val="385623" w:themeColor="accent6" w:themeShade="80"/>
          <w:sz w:val="18"/>
          <w:szCs w:val="18"/>
        </w:rPr>
      </w:pPr>
      <w:r w:rsidRPr="0040310B">
        <w:rPr>
          <w:color w:val="385623" w:themeColor="accent6" w:themeShade="80"/>
          <w:sz w:val="18"/>
          <w:szCs w:val="18"/>
        </w:rPr>
        <w:t>SELECT UserName = name FROM sysusers</w:t>
      </w:r>
    </w:p>
    <w:p w14:paraId="73CBFE8B" w14:textId="77777777" w:rsidR="00A614A3" w:rsidRPr="0040310B" w:rsidRDefault="00A614A3" w:rsidP="00A614A3">
      <w:pPr>
        <w:pStyle w:val="HTMLPreformatted"/>
        <w:rPr>
          <w:color w:val="385623" w:themeColor="accent6" w:themeShade="80"/>
          <w:sz w:val="18"/>
          <w:szCs w:val="18"/>
        </w:rPr>
      </w:pPr>
      <w:r w:rsidRPr="0040310B">
        <w:rPr>
          <w:color w:val="385623" w:themeColor="accent6" w:themeShade="80"/>
          <w:sz w:val="18"/>
          <w:szCs w:val="18"/>
        </w:rPr>
        <w:t>WHERE issqluser = 1 and (sid is not null and sid &lt;&gt; 0x0)</w:t>
      </w:r>
    </w:p>
    <w:p w14:paraId="73F0FE99" w14:textId="77777777" w:rsidR="00A614A3" w:rsidRPr="0040310B" w:rsidRDefault="00A614A3" w:rsidP="00A614A3">
      <w:pPr>
        <w:pStyle w:val="HTMLPreformatted"/>
        <w:rPr>
          <w:color w:val="385623" w:themeColor="accent6" w:themeShade="80"/>
          <w:sz w:val="18"/>
          <w:szCs w:val="18"/>
        </w:rPr>
      </w:pPr>
      <w:r w:rsidRPr="0040310B">
        <w:rPr>
          <w:color w:val="385623" w:themeColor="accent6" w:themeShade="80"/>
          <w:sz w:val="18"/>
          <w:szCs w:val="18"/>
        </w:rPr>
        <w:t>and suser_sname(sid) is null</w:t>
      </w:r>
    </w:p>
    <w:p w14:paraId="7F642731" w14:textId="77777777" w:rsidR="00A614A3" w:rsidRPr="0040310B" w:rsidRDefault="00A614A3" w:rsidP="00A614A3">
      <w:pPr>
        <w:pStyle w:val="HTMLPreformatted"/>
        <w:rPr>
          <w:color w:val="385623" w:themeColor="accent6" w:themeShade="80"/>
          <w:sz w:val="18"/>
          <w:szCs w:val="18"/>
        </w:rPr>
      </w:pPr>
      <w:r w:rsidRPr="0040310B">
        <w:rPr>
          <w:color w:val="385623" w:themeColor="accent6" w:themeShade="80"/>
          <w:sz w:val="18"/>
          <w:szCs w:val="18"/>
        </w:rPr>
        <w:t>ORDER BY name</w:t>
      </w:r>
    </w:p>
    <w:p w14:paraId="40408D7E" w14:textId="77777777" w:rsidR="00A614A3" w:rsidRPr="0040310B" w:rsidRDefault="00A614A3" w:rsidP="00A614A3">
      <w:pPr>
        <w:pStyle w:val="HTMLPreformatted"/>
        <w:rPr>
          <w:color w:val="385623" w:themeColor="accent6" w:themeShade="80"/>
          <w:sz w:val="18"/>
          <w:szCs w:val="18"/>
        </w:rPr>
      </w:pPr>
      <w:r w:rsidRPr="0040310B">
        <w:rPr>
          <w:color w:val="385623" w:themeColor="accent6" w:themeShade="80"/>
          <w:sz w:val="18"/>
          <w:szCs w:val="18"/>
        </w:rPr>
        <w:t>OPEN fixusers</w:t>
      </w:r>
    </w:p>
    <w:p w14:paraId="0780FD02" w14:textId="77777777" w:rsidR="00A614A3" w:rsidRPr="0040310B" w:rsidRDefault="00A614A3" w:rsidP="00A614A3">
      <w:pPr>
        <w:pStyle w:val="HTMLPreformatted"/>
        <w:rPr>
          <w:color w:val="385623" w:themeColor="accent6" w:themeShade="80"/>
          <w:sz w:val="18"/>
          <w:szCs w:val="18"/>
        </w:rPr>
      </w:pPr>
      <w:r w:rsidRPr="0040310B">
        <w:rPr>
          <w:color w:val="385623" w:themeColor="accent6" w:themeShade="80"/>
          <w:sz w:val="18"/>
          <w:szCs w:val="18"/>
        </w:rPr>
        <w:t>FETCH NEXT FROM fixusers</w:t>
      </w:r>
    </w:p>
    <w:p w14:paraId="7A76EE38" w14:textId="77777777" w:rsidR="00A614A3" w:rsidRPr="0040310B" w:rsidRDefault="00A614A3" w:rsidP="00A614A3">
      <w:pPr>
        <w:pStyle w:val="HTMLPreformatted"/>
        <w:rPr>
          <w:color w:val="385623" w:themeColor="accent6" w:themeShade="80"/>
          <w:sz w:val="18"/>
          <w:szCs w:val="18"/>
        </w:rPr>
      </w:pPr>
      <w:r w:rsidRPr="0040310B">
        <w:rPr>
          <w:color w:val="385623" w:themeColor="accent6" w:themeShade="80"/>
          <w:sz w:val="18"/>
          <w:szCs w:val="18"/>
        </w:rPr>
        <w:t>INTO @username</w:t>
      </w:r>
    </w:p>
    <w:p w14:paraId="3F9DD8E6" w14:textId="77777777" w:rsidR="00A614A3" w:rsidRPr="0040310B" w:rsidRDefault="00A614A3" w:rsidP="00A614A3">
      <w:pPr>
        <w:pStyle w:val="HTMLPreformatted"/>
        <w:rPr>
          <w:color w:val="385623" w:themeColor="accent6" w:themeShade="80"/>
          <w:sz w:val="18"/>
          <w:szCs w:val="18"/>
        </w:rPr>
      </w:pPr>
      <w:r w:rsidRPr="0040310B">
        <w:rPr>
          <w:color w:val="385623" w:themeColor="accent6" w:themeShade="80"/>
          <w:sz w:val="18"/>
          <w:szCs w:val="18"/>
        </w:rPr>
        <w:t>WHILE @@FETCH_STATUS = 0</w:t>
      </w:r>
    </w:p>
    <w:p w14:paraId="2596C174" w14:textId="77777777" w:rsidR="00A614A3" w:rsidRPr="0040310B" w:rsidRDefault="00A614A3" w:rsidP="00A614A3">
      <w:pPr>
        <w:pStyle w:val="HTMLPreformatted"/>
        <w:rPr>
          <w:color w:val="385623" w:themeColor="accent6" w:themeShade="80"/>
          <w:sz w:val="18"/>
          <w:szCs w:val="18"/>
        </w:rPr>
      </w:pPr>
      <w:r w:rsidRPr="0040310B">
        <w:rPr>
          <w:color w:val="385623" w:themeColor="accent6" w:themeShade="80"/>
          <w:sz w:val="18"/>
          <w:szCs w:val="18"/>
        </w:rPr>
        <w:t>BEGIN</w:t>
      </w:r>
    </w:p>
    <w:p w14:paraId="23884713" w14:textId="77777777" w:rsidR="00A614A3" w:rsidRPr="0040310B" w:rsidRDefault="00A614A3" w:rsidP="00A614A3">
      <w:pPr>
        <w:pStyle w:val="HTMLPreformatted"/>
        <w:rPr>
          <w:color w:val="385623" w:themeColor="accent6" w:themeShade="80"/>
          <w:sz w:val="18"/>
          <w:szCs w:val="18"/>
        </w:rPr>
      </w:pPr>
      <w:r w:rsidRPr="0040310B">
        <w:rPr>
          <w:color w:val="385623" w:themeColor="accent6" w:themeShade="80"/>
          <w:sz w:val="18"/>
          <w:szCs w:val="18"/>
        </w:rPr>
        <w:t>EXEC sp_change_users_login 'update_one', @username, @username</w:t>
      </w:r>
    </w:p>
    <w:p w14:paraId="3E1B65C4" w14:textId="77777777" w:rsidR="00A614A3" w:rsidRPr="0040310B" w:rsidRDefault="00A614A3" w:rsidP="00A614A3">
      <w:pPr>
        <w:pStyle w:val="HTMLPreformatted"/>
        <w:rPr>
          <w:color w:val="385623" w:themeColor="accent6" w:themeShade="80"/>
          <w:sz w:val="18"/>
          <w:szCs w:val="18"/>
        </w:rPr>
      </w:pPr>
      <w:r w:rsidRPr="0040310B">
        <w:rPr>
          <w:color w:val="385623" w:themeColor="accent6" w:themeShade="80"/>
          <w:sz w:val="18"/>
          <w:szCs w:val="18"/>
        </w:rPr>
        <w:t>FETCH NEXT FROM fixusers</w:t>
      </w:r>
    </w:p>
    <w:p w14:paraId="3C1BDD15" w14:textId="77777777" w:rsidR="00A614A3" w:rsidRPr="0040310B" w:rsidRDefault="00A614A3" w:rsidP="00A614A3">
      <w:pPr>
        <w:pStyle w:val="HTMLPreformatted"/>
        <w:rPr>
          <w:color w:val="385623" w:themeColor="accent6" w:themeShade="80"/>
          <w:sz w:val="18"/>
          <w:szCs w:val="18"/>
        </w:rPr>
      </w:pPr>
      <w:r w:rsidRPr="0040310B">
        <w:rPr>
          <w:color w:val="385623" w:themeColor="accent6" w:themeShade="80"/>
          <w:sz w:val="18"/>
          <w:szCs w:val="18"/>
        </w:rPr>
        <w:t>INTO @username</w:t>
      </w:r>
    </w:p>
    <w:p w14:paraId="13FD300B" w14:textId="77777777" w:rsidR="00A614A3" w:rsidRPr="0040310B" w:rsidRDefault="00A614A3" w:rsidP="00A614A3">
      <w:pPr>
        <w:pStyle w:val="HTMLPreformatted"/>
        <w:rPr>
          <w:color w:val="385623" w:themeColor="accent6" w:themeShade="80"/>
          <w:sz w:val="18"/>
          <w:szCs w:val="18"/>
        </w:rPr>
      </w:pPr>
      <w:r w:rsidRPr="0040310B">
        <w:rPr>
          <w:color w:val="385623" w:themeColor="accent6" w:themeShade="80"/>
          <w:sz w:val="18"/>
          <w:szCs w:val="18"/>
        </w:rPr>
        <w:t>END</w:t>
      </w:r>
    </w:p>
    <w:p w14:paraId="7328DF6C" w14:textId="77777777" w:rsidR="00A614A3" w:rsidRPr="0040310B" w:rsidRDefault="00A614A3" w:rsidP="00A614A3">
      <w:pPr>
        <w:pStyle w:val="HTMLPreformatted"/>
        <w:rPr>
          <w:color w:val="385623" w:themeColor="accent6" w:themeShade="80"/>
          <w:sz w:val="18"/>
          <w:szCs w:val="18"/>
        </w:rPr>
      </w:pPr>
      <w:r w:rsidRPr="0040310B">
        <w:rPr>
          <w:color w:val="385623" w:themeColor="accent6" w:themeShade="80"/>
          <w:sz w:val="18"/>
          <w:szCs w:val="18"/>
        </w:rPr>
        <w:t>CLOSE fixusers</w:t>
      </w:r>
    </w:p>
    <w:p w14:paraId="021032BE" w14:textId="77777777" w:rsidR="00A614A3" w:rsidRPr="0040310B" w:rsidRDefault="00A614A3" w:rsidP="00A614A3">
      <w:pPr>
        <w:pStyle w:val="HTMLPreformatted"/>
        <w:rPr>
          <w:color w:val="385623" w:themeColor="accent6" w:themeShade="80"/>
          <w:sz w:val="18"/>
          <w:szCs w:val="18"/>
        </w:rPr>
      </w:pPr>
      <w:r w:rsidRPr="0040310B">
        <w:rPr>
          <w:color w:val="385623" w:themeColor="accent6" w:themeShade="80"/>
          <w:sz w:val="18"/>
          <w:szCs w:val="18"/>
        </w:rPr>
        <w:t>DEALLOCATE fixusers</w:t>
      </w:r>
    </w:p>
    <w:p w14:paraId="49E85378" w14:textId="427743EB" w:rsidR="001C5BA1" w:rsidRPr="0040310B" w:rsidRDefault="001C5BA1" w:rsidP="0092203E">
      <w:pPr>
        <w:rPr>
          <w:rStyle w:val="normaltextrun"/>
          <w:rFonts w:cstheme="minorHAnsi"/>
          <w:b/>
          <w:color w:val="385623" w:themeColor="accent6" w:themeShade="80"/>
        </w:rPr>
      </w:pPr>
    </w:p>
    <w:p w14:paraId="097C316F" w14:textId="2321272B" w:rsidR="004915BA" w:rsidRDefault="007E04DC" w:rsidP="0092203E">
      <w:pPr>
        <w:rPr>
          <w:rStyle w:val="normaltextrun"/>
          <w:rFonts w:cstheme="minorHAnsi"/>
          <w:b/>
        </w:rPr>
      </w:pPr>
      <w:r w:rsidRPr="007E04DC">
        <w:rPr>
          <w:rStyle w:val="normaltextrun"/>
          <w:rFonts w:cstheme="minorHAnsi"/>
          <w:b/>
        </w:rPr>
        <w:t>Script to Change DB Owner</w:t>
      </w:r>
    </w:p>
    <w:p w14:paraId="3C780D58" w14:textId="77777777" w:rsidR="006550F6" w:rsidRPr="0040310B" w:rsidRDefault="006550F6" w:rsidP="006550F6">
      <w:pPr>
        <w:pStyle w:val="HTMLPreformatted"/>
        <w:rPr>
          <w:color w:val="385623" w:themeColor="accent6" w:themeShade="80"/>
          <w:sz w:val="18"/>
          <w:szCs w:val="18"/>
        </w:rPr>
      </w:pPr>
      <w:r w:rsidRPr="0040310B">
        <w:rPr>
          <w:color w:val="385623" w:themeColor="accent6" w:themeShade="80"/>
          <w:sz w:val="18"/>
          <w:szCs w:val="18"/>
        </w:rPr>
        <w:t>USE databaseName</w:t>
      </w:r>
    </w:p>
    <w:p w14:paraId="64A4C2A8" w14:textId="77777777" w:rsidR="006550F6" w:rsidRPr="0040310B" w:rsidRDefault="006550F6" w:rsidP="006550F6">
      <w:pPr>
        <w:pStyle w:val="HTMLPreformatted"/>
        <w:rPr>
          <w:color w:val="385623" w:themeColor="accent6" w:themeShade="80"/>
          <w:sz w:val="18"/>
          <w:szCs w:val="18"/>
        </w:rPr>
      </w:pPr>
      <w:r w:rsidRPr="0040310B">
        <w:rPr>
          <w:color w:val="385623" w:themeColor="accent6" w:themeShade="80"/>
          <w:sz w:val="18"/>
          <w:szCs w:val="18"/>
        </w:rPr>
        <w:t>EXEC sp_changedbowner 'sa'</w:t>
      </w:r>
    </w:p>
    <w:p w14:paraId="07F3DCAA" w14:textId="1FCC9122" w:rsidR="007E04DC" w:rsidRPr="0040310B" w:rsidRDefault="007E04DC" w:rsidP="0092203E">
      <w:pPr>
        <w:rPr>
          <w:rStyle w:val="normaltextrun"/>
          <w:rFonts w:cstheme="minorHAnsi"/>
          <w:b/>
          <w:color w:val="385623" w:themeColor="accent6" w:themeShade="80"/>
        </w:rPr>
      </w:pPr>
    </w:p>
    <w:p w14:paraId="05E880A0" w14:textId="5DF02CD7" w:rsidR="006550F6" w:rsidRPr="006550F6" w:rsidRDefault="006550F6" w:rsidP="0092203E">
      <w:pPr>
        <w:rPr>
          <w:rStyle w:val="normaltextrun"/>
          <w:rFonts w:cstheme="minorHAnsi"/>
          <w:b/>
        </w:rPr>
      </w:pPr>
      <w:r w:rsidRPr="006550F6">
        <w:rPr>
          <w:rStyle w:val="normaltextrun"/>
          <w:rFonts w:cstheme="minorHAnsi"/>
          <w:b/>
        </w:rPr>
        <w:t>Script to Turn on Trustworthy Option</w:t>
      </w:r>
    </w:p>
    <w:p w14:paraId="4499D4C4" w14:textId="77777777" w:rsidR="006550F6" w:rsidRPr="0040310B" w:rsidRDefault="006550F6" w:rsidP="006550F6">
      <w:pPr>
        <w:pStyle w:val="HTMLPreformatted"/>
        <w:rPr>
          <w:color w:val="385623" w:themeColor="accent6" w:themeShade="80"/>
          <w:sz w:val="18"/>
          <w:szCs w:val="18"/>
        </w:rPr>
      </w:pPr>
      <w:r w:rsidRPr="0040310B">
        <w:rPr>
          <w:color w:val="385623" w:themeColor="accent6" w:themeShade="80"/>
          <w:sz w:val="18"/>
          <w:szCs w:val="18"/>
        </w:rPr>
        <w:t>ALTER DATABASE database_name SET TRUSTWORTHY ON</w:t>
      </w:r>
    </w:p>
    <w:p w14:paraId="61F50CAB" w14:textId="04AFC36E" w:rsidR="006550F6" w:rsidRDefault="006550F6" w:rsidP="0092203E">
      <w:pPr>
        <w:rPr>
          <w:rStyle w:val="normaltextrun"/>
          <w:rFonts w:cstheme="minorHAnsi"/>
          <w:b/>
        </w:rPr>
      </w:pPr>
    </w:p>
    <w:p w14:paraId="2F18D1B6" w14:textId="233BDD66" w:rsidR="007F0627" w:rsidRPr="007F0627" w:rsidRDefault="007F0627" w:rsidP="007F0627">
      <w:pPr>
        <w:pStyle w:val="HTMLPreformatted"/>
        <w:rPr>
          <w:rStyle w:val="normaltextrun"/>
          <w:rFonts w:asciiTheme="minorHAnsi" w:eastAsiaTheme="minorHAnsi" w:hAnsiTheme="minorHAnsi" w:cstheme="minorHAnsi"/>
          <w:b/>
          <w:sz w:val="22"/>
          <w:szCs w:val="22"/>
        </w:rPr>
      </w:pPr>
      <w:r w:rsidRPr="007F0627">
        <w:rPr>
          <w:rStyle w:val="normaltextrun"/>
          <w:rFonts w:asciiTheme="minorHAnsi" w:eastAsiaTheme="minorHAnsi" w:hAnsiTheme="minorHAnsi" w:cstheme="minorHAnsi"/>
          <w:b/>
          <w:sz w:val="22"/>
          <w:szCs w:val="22"/>
        </w:rPr>
        <w:t>DBCC Update usa</w:t>
      </w:r>
      <w:r>
        <w:rPr>
          <w:rStyle w:val="normaltextrun"/>
          <w:rFonts w:asciiTheme="minorHAnsi" w:eastAsiaTheme="minorHAnsi" w:hAnsiTheme="minorHAnsi" w:cstheme="minorHAnsi"/>
          <w:b/>
          <w:sz w:val="22"/>
          <w:szCs w:val="22"/>
        </w:rPr>
        <w:t>ge</w:t>
      </w:r>
      <w:r w:rsidRPr="007F0627">
        <w:rPr>
          <w:rStyle w:val="normaltextrun"/>
          <w:rFonts w:asciiTheme="minorHAnsi" w:eastAsiaTheme="minorHAnsi" w:hAnsiTheme="minorHAnsi" w:cstheme="minorHAnsi"/>
          <w:b/>
          <w:sz w:val="22"/>
          <w:szCs w:val="22"/>
        </w:rPr>
        <w:t xml:space="preserve"> and DBCC Check DB Command </w:t>
      </w:r>
    </w:p>
    <w:p w14:paraId="402E030C" w14:textId="77777777" w:rsidR="007F0627" w:rsidRDefault="007F0627" w:rsidP="007F0627">
      <w:pPr>
        <w:pStyle w:val="HTMLPreformatted"/>
        <w:rPr>
          <w:color w:val="222222"/>
          <w:sz w:val="18"/>
          <w:szCs w:val="18"/>
        </w:rPr>
      </w:pPr>
    </w:p>
    <w:p w14:paraId="06B4F160" w14:textId="3B301F50" w:rsidR="007F0627" w:rsidRPr="0040310B" w:rsidRDefault="007F0627" w:rsidP="007F0627">
      <w:pPr>
        <w:pStyle w:val="HTMLPreformatted"/>
        <w:rPr>
          <w:color w:val="385623" w:themeColor="accent6" w:themeShade="80"/>
          <w:sz w:val="18"/>
          <w:szCs w:val="18"/>
        </w:rPr>
      </w:pPr>
      <w:r w:rsidRPr="0040310B">
        <w:rPr>
          <w:color w:val="385623" w:themeColor="accent6" w:themeShade="80"/>
          <w:sz w:val="18"/>
          <w:szCs w:val="18"/>
        </w:rPr>
        <w:t>DBCC UPDATEUSAGE('database_name') WITH COUNT_ROWS</w:t>
      </w:r>
    </w:p>
    <w:p w14:paraId="669CB27C" w14:textId="77777777" w:rsidR="007F0627" w:rsidRPr="0040310B" w:rsidRDefault="007F0627" w:rsidP="007F0627">
      <w:pPr>
        <w:pStyle w:val="HTMLPreformatted"/>
        <w:rPr>
          <w:color w:val="385623" w:themeColor="accent6" w:themeShade="80"/>
          <w:sz w:val="18"/>
          <w:szCs w:val="18"/>
        </w:rPr>
      </w:pPr>
      <w:r w:rsidRPr="0040310B">
        <w:rPr>
          <w:color w:val="385623" w:themeColor="accent6" w:themeShade="80"/>
          <w:sz w:val="18"/>
          <w:szCs w:val="18"/>
        </w:rPr>
        <w:t xml:space="preserve">DBCC CHECKDB </w:t>
      </w:r>
    </w:p>
    <w:p w14:paraId="24782B3F" w14:textId="77777777" w:rsidR="007F0627" w:rsidRPr="0040310B" w:rsidRDefault="007F0627" w:rsidP="007F0627">
      <w:pPr>
        <w:pStyle w:val="HTMLPreformatted"/>
        <w:rPr>
          <w:color w:val="385623" w:themeColor="accent6" w:themeShade="80"/>
          <w:sz w:val="18"/>
          <w:szCs w:val="18"/>
        </w:rPr>
      </w:pPr>
      <w:r w:rsidRPr="0040310B">
        <w:rPr>
          <w:color w:val="385623" w:themeColor="accent6" w:themeShade="80"/>
          <w:sz w:val="18"/>
          <w:szCs w:val="18"/>
        </w:rPr>
        <w:t>OR</w:t>
      </w:r>
    </w:p>
    <w:p w14:paraId="311FCE74" w14:textId="77777777" w:rsidR="007F0627" w:rsidRPr="0040310B" w:rsidRDefault="007F0627" w:rsidP="007F0627">
      <w:pPr>
        <w:pStyle w:val="HTMLPreformatted"/>
        <w:rPr>
          <w:color w:val="385623" w:themeColor="accent6" w:themeShade="80"/>
          <w:sz w:val="18"/>
          <w:szCs w:val="18"/>
        </w:rPr>
      </w:pPr>
      <w:r w:rsidRPr="0040310B">
        <w:rPr>
          <w:color w:val="385623" w:themeColor="accent6" w:themeShade="80"/>
          <w:sz w:val="18"/>
          <w:szCs w:val="18"/>
        </w:rPr>
        <w:t>DBCC CHECKDB('database_name') WITH ALL_ERRORMSGS</w:t>
      </w:r>
    </w:p>
    <w:p w14:paraId="19AD1366" w14:textId="4AA950B2" w:rsidR="00D876E1" w:rsidRDefault="00D876E1" w:rsidP="0092203E">
      <w:pPr>
        <w:rPr>
          <w:rStyle w:val="normaltextrun"/>
          <w:rFonts w:cstheme="minorHAnsi"/>
          <w:b/>
        </w:rPr>
      </w:pPr>
    </w:p>
    <w:p w14:paraId="5C8990CF" w14:textId="536F4317" w:rsidR="007F0627" w:rsidRDefault="007F0627" w:rsidP="0092203E">
      <w:pPr>
        <w:rPr>
          <w:rStyle w:val="normaltextrun"/>
          <w:rFonts w:cstheme="minorHAnsi"/>
          <w:b/>
        </w:rPr>
      </w:pPr>
      <w:r w:rsidRPr="007F0627">
        <w:rPr>
          <w:rStyle w:val="normaltextrun"/>
          <w:rFonts w:cstheme="minorHAnsi"/>
          <w:b/>
        </w:rPr>
        <w:t>Index Rebuild</w:t>
      </w:r>
      <w:r>
        <w:rPr>
          <w:rStyle w:val="normaltextrun"/>
          <w:rFonts w:cstheme="minorHAnsi"/>
          <w:b/>
        </w:rPr>
        <w:t xml:space="preserve">/Reorg </w:t>
      </w:r>
    </w:p>
    <w:p w14:paraId="6E6DBE64" w14:textId="032E035C" w:rsidR="007F0627" w:rsidRDefault="007F0627" w:rsidP="0092203E">
      <w:pPr>
        <w:rPr>
          <w:rStyle w:val="normaltextrun"/>
          <w:rFonts w:cstheme="minorHAnsi"/>
          <w:b/>
        </w:rPr>
      </w:pPr>
    </w:p>
    <w:p w14:paraId="4C92D4F0" w14:textId="77777777" w:rsidR="007F0627" w:rsidRPr="0040310B" w:rsidRDefault="007F0627" w:rsidP="007F0627">
      <w:pPr>
        <w:pStyle w:val="HTMLPreformatted"/>
        <w:rPr>
          <w:color w:val="385623" w:themeColor="accent6" w:themeShade="80"/>
          <w:sz w:val="18"/>
          <w:szCs w:val="18"/>
        </w:rPr>
      </w:pPr>
      <w:r w:rsidRPr="0040310B">
        <w:rPr>
          <w:color w:val="385623" w:themeColor="accent6" w:themeShade="80"/>
          <w:sz w:val="18"/>
          <w:szCs w:val="18"/>
        </w:rPr>
        <w:t>-- Script for Index Rebuild</w:t>
      </w:r>
    </w:p>
    <w:p w14:paraId="37FFD2B4" w14:textId="77777777" w:rsidR="007F0627" w:rsidRPr="0040310B" w:rsidRDefault="007F0627" w:rsidP="007F0627">
      <w:pPr>
        <w:pStyle w:val="HTMLPreformatted"/>
        <w:rPr>
          <w:color w:val="385623" w:themeColor="accent6" w:themeShade="80"/>
          <w:sz w:val="18"/>
          <w:szCs w:val="18"/>
        </w:rPr>
      </w:pPr>
      <w:r w:rsidRPr="0040310B">
        <w:rPr>
          <w:color w:val="385623" w:themeColor="accent6" w:themeShade="80"/>
          <w:sz w:val="18"/>
          <w:szCs w:val="18"/>
        </w:rPr>
        <w:t>USE [DBName];</w:t>
      </w:r>
    </w:p>
    <w:p w14:paraId="6C432339" w14:textId="77777777" w:rsidR="007F0627" w:rsidRPr="0040310B" w:rsidRDefault="007F0627" w:rsidP="007F0627">
      <w:pPr>
        <w:pStyle w:val="HTMLPreformatted"/>
        <w:rPr>
          <w:color w:val="385623" w:themeColor="accent6" w:themeShade="80"/>
          <w:sz w:val="18"/>
          <w:szCs w:val="18"/>
        </w:rPr>
      </w:pPr>
      <w:r w:rsidRPr="0040310B">
        <w:rPr>
          <w:color w:val="385623" w:themeColor="accent6" w:themeShade="80"/>
          <w:sz w:val="18"/>
          <w:szCs w:val="18"/>
        </w:rPr>
        <w:t>GO</w:t>
      </w:r>
    </w:p>
    <w:p w14:paraId="66AB27C2" w14:textId="77777777" w:rsidR="007F0627" w:rsidRPr="0040310B" w:rsidRDefault="007F0627" w:rsidP="007F0627">
      <w:pPr>
        <w:pStyle w:val="HTMLPreformatted"/>
        <w:rPr>
          <w:color w:val="385623" w:themeColor="accent6" w:themeShade="80"/>
          <w:sz w:val="18"/>
          <w:szCs w:val="18"/>
        </w:rPr>
      </w:pPr>
      <w:r w:rsidRPr="0040310B">
        <w:rPr>
          <w:color w:val="385623" w:themeColor="accent6" w:themeShade="80"/>
          <w:sz w:val="18"/>
          <w:szCs w:val="18"/>
        </w:rPr>
        <w:t>ALTER INDEX ALL ON [ObjectName] REBUILD</w:t>
      </w:r>
    </w:p>
    <w:p w14:paraId="4F21269A" w14:textId="77777777" w:rsidR="007F0627" w:rsidRPr="0040310B" w:rsidRDefault="007F0627" w:rsidP="007F0627">
      <w:pPr>
        <w:pStyle w:val="HTMLPreformatted"/>
        <w:rPr>
          <w:color w:val="385623" w:themeColor="accent6" w:themeShade="80"/>
          <w:sz w:val="18"/>
          <w:szCs w:val="18"/>
        </w:rPr>
      </w:pPr>
      <w:r w:rsidRPr="0040310B">
        <w:rPr>
          <w:color w:val="385623" w:themeColor="accent6" w:themeShade="80"/>
          <w:sz w:val="18"/>
          <w:szCs w:val="18"/>
        </w:rPr>
        <w:t>GO</w:t>
      </w:r>
    </w:p>
    <w:p w14:paraId="45D2B5B7" w14:textId="77777777" w:rsidR="007F0627" w:rsidRPr="0040310B" w:rsidRDefault="007F0627" w:rsidP="007F0627">
      <w:pPr>
        <w:pStyle w:val="HTMLPreformatted"/>
        <w:rPr>
          <w:color w:val="385623" w:themeColor="accent6" w:themeShade="80"/>
          <w:sz w:val="18"/>
          <w:szCs w:val="18"/>
        </w:rPr>
      </w:pPr>
      <w:r w:rsidRPr="0040310B">
        <w:rPr>
          <w:color w:val="385623" w:themeColor="accent6" w:themeShade="80"/>
          <w:sz w:val="18"/>
          <w:szCs w:val="18"/>
        </w:rPr>
        <w:t>-- Script for Index Reorganize</w:t>
      </w:r>
    </w:p>
    <w:p w14:paraId="3F920A2B" w14:textId="77777777" w:rsidR="007F0627" w:rsidRPr="0040310B" w:rsidRDefault="007F0627" w:rsidP="007F0627">
      <w:pPr>
        <w:pStyle w:val="HTMLPreformatted"/>
        <w:rPr>
          <w:color w:val="385623" w:themeColor="accent6" w:themeShade="80"/>
          <w:sz w:val="18"/>
          <w:szCs w:val="18"/>
        </w:rPr>
      </w:pPr>
      <w:r w:rsidRPr="0040310B">
        <w:rPr>
          <w:color w:val="385623" w:themeColor="accent6" w:themeShade="80"/>
          <w:sz w:val="18"/>
          <w:szCs w:val="18"/>
        </w:rPr>
        <w:t>USE AdventureWorks;</w:t>
      </w:r>
    </w:p>
    <w:p w14:paraId="609CE18B" w14:textId="77777777" w:rsidR="007F0627" w:rsidRPr="0040310B" w:rsidRDefault="007F0627" w:rsidP="007F0627">
      <w:pPr>
        <w:pStyle w:val="HTMLPreformatted"/>
        <w:rPr>
          <w:color w:val="385623" w:themeColor="accent6" w:themeShade="80"/>
          <w:sz w:val="18"/>
          <w:szCs w:val="18"/>
        </w:rPr>
      </w:pPr>
      <w:r w:rsidRPr="0040310B">
        <w:rPr>
          <w:color w:val="385623" w:themeColor="accent6" w:themeShade="80"/>
          <w:sz w:val="18"/>
          <w:szCs w:val="18"/>
        </w:rPr>
        <w:t>GO</w:t>
      </w:r>
    </w:p>
    <w:p w14:paraId="7D858E19" w14:textId="77777777" w:rsidR="007F0627" w:rsidRPr="0040310B" w:rsidRDefault="007F0627" w:rsidP="007F0627">
      <w:pPr>
        <w:pStyle w:val="HTMLPreformatted"/>
        <w:rPr>
          <w:color w:val="385623" w:themeColor="accent6" w:themeShade="80"/>
          <w:sz w:val="18"/>
          <w:szCs w:val="18"/>
        </w:rPr>
      </w:pPr>
      <w:r w:rsidRPr="0040310B">
        <w:rPr>
          <w:color w:val="385623" w:themeColor="accent6" w:themeShade="80"/>
          <w:sz w:val="18"/>
          <w:szCs w:val="18"/>
        </w:rPr>
        <w:t>ALTER INDEX ALL ON [ObjectName] REORGANIZE</w:t>
      </w:r>
    </w:p>
    <w:p w14:paraId="07A957E9" w14:textId="77777777" w:rsidR="007F0627" w:rsidRPr="0040310B" w:rsidRDefault="007F0627" w:rsidP="007F0627">
      <w:pPr>
        <w:pStyle w:val="HTMLPreformatted"/>
        <w:rPr>
          <w:color w:val="385623" w:themeColor="accent6" w:themeShade="80"/>
          <w:sz w:val="18"/>
          <w:szCs w:val="18"/>
        </w:rPr>
      </w:pPr>
      <w:r w:rsidRPr="0040310B">
        <w:rPr>
          <w:color w:val="385623" w:themeColor="accent6" w:themeShade="80"/>
          <w:sz w:val="18"/>
          <w:szCs w:val="18"/>
        </w:rPr>
        <w:t>GO</w:t>
      </w:r>
    </w:p>
    <w:p w14:paraId="17438BCF" w14:textId="069E3ED2" w:rsidR="007F0627" w:rsidRDefault="007F0627" w:rsidP="0092203E">
      <w:pPr>
        <w:rPr>
          <w:rStyle w:val="normaltextrun"/>
          <w:rFonts w:cstheme="minorHAnsi"/>
          <w:b/>
        </w:rPr>
      </w:pPr>
    </w:p>
    <w:p w14:paraId="7FDCA21A" w14:textId="0ADEFDDF" w:rsidR="007F0627" w:rsidRDefault="007F0627" w:rsidP="0092203E">
      <w:pPr>
        <w:rPr>
          <w:rStyle w:val="normaltextrun"/>
          <w:rFonts w:cstheme="minorHAnsi"/>
          <w:b/>
        </w:rPr>
      </w:pPr>
      <w:r w:rsidRPr="007F0627">
        <w:rPr>
          <w:rStyle w:val="normaltextrun"/>
          <w:rFonts w:cstheme="minorHAnsi"/>
          <w:b/>
        </w:rPr>
        <w:t>Update index statistics</w:t>
      </w:r>
    </w:p>
    <w:p w14:paraId="3B9A750C" w14:textId="77777777" w:rsidR="007F0627" w:rsidRPr="0040310B" w:rsidRDefault="007F0627" w:rsidP="007F0627">
      <w:pPr>
        <w:pStyle w:val="HTMLPreformatted"/>
        <w:rPr>
          <w:color w:val="385623" w:themeColor="accent6" w:themeShade="80"/>
          <w:sz w:val="18"/>
          <w:szCs w:val="18"/>
        </w:rPr>
      </w:pPr>
      <w:r w:rsidRPr="0040310B">
        <w:rPr>
          <w:color w:val="385623" w:themeColor="accent6" w:themeShade="80"/>
          <w:sz w:val="18"/>
          <w:szCs w:val="18"/>
        </w:rPr>
        <w:t>sp_updatestats</w:t>
      </w:r>
    </w:p>
    <w:p w14:paraId="27BE0DEF" w14:textId="2F8924A7" w:rsidR="007F0627" w:rsidRPr="001073F1" w:rsidRDefault="007F0627" w:rsidP="0092203E">
      <w:pPr>
        <w:rPr>
          <w:rStyle w:val="normaltextrun"/>
          <w:rFonts w:cstheme="minorHAnsi"/>
          <w:b/>
          <w:sz w:val="24"/>
          <w:szCs w:val="24"/>
        </w:rPr>
      </w:pPr>
    </w:p>
    <w:p w14:paraId="3B4FE599" w14:textId="1CA1B085" w:rsidR="007F0627" w:rsidRPr="001073F1" w:rsidRDefault="00961233" w:rsidP="001073F1">
      <w:pPr>
        <w:jc w:val="center"/>
        <w:rPr>
          <w:rStyle w:val="normaltextrun"/>
          <w:rFonts w:cstheme="minorHAnsi"/>
          <w:b/>
          <w:sz w:val="24"/>
          <w:szCs w:val="24"/>
        </w:rPr>
      </w:pPr>
      <w:r w:rsidRPr="001073F1">
        <w:rPr>
          <w:rStyle w:val="normaltextrun"/>
          <w:rFonts w:cstheme="minorHAnsi"/>
          <w:b/>
          <w:sz w:val="24"/>
          <w:szCs w:val="24"/>
        </w:rPr>
        <w:t>Migrate SSRS Reports:</w:t>
      </w:r>
    </w:p>
    <w:p w14:paraId="65B53617" w14:textId="77777777" w:rsidR="00D6487A" w:rsidRDefault="00961233" w:rsidP="00D6487A">
      <w:pPr>
        <w:pStyle w:val="NormalWeb"/>
        <w:numPr>
          <w:ilvl w:val="0"/>
          <w:numId w:val="9"/>
        </w:numPr>
        <w:shd w:val="clear" w:color="auto" w:fill="FFFFFF"/>
        <w:ind w:left="570"/>
        <w:rPr>
          <w:rStyle w:val="normaltextrun"/>
          <w:rFonts w:asciiTheme="minorHAnsi" w:eastAsiaTheme="minorHAnsi" w:hAnsiTheme="minorHAnsi" w:cstheme="minorHAnsi"/>
          <w:sz w:val="22"/>
          <w:szCs w:val="22"/>
        </w:rPr>
      </w:pPr>
      <w:r w:rsidRPr="00961233">
        <w:rPr>
          <w:rStyle w:val="normaltextrun"/>
          <w:rFonts w:asciiTheme="minorHAnsi" w:eastAsiaTheme="minorHAnsi" w:hAnsiTheme="minorHAnsi" w:cstheme="minorHAnsi"/>
          <w:sz w:val="22"/>
          <w:szCs w:val="22"/>
        </w:rPr>
        <w:t>Backup the encryption keys for the report server database you want to move. You can use the Reporting Services Configuration tool backup the keys.</w:t>
      </w:r>
    </w:p>
    <w:p w14:paraId="4272FD37" w14:textId="77777777" w:rsidR="00961DAE" w:rsidRDefault="00D6487A" w:rsidP="00961DAE">
      <w:pPr>
        <w:pStyle w:val="NormalWeb"/>
        <w:numPr>
          <w:ilvl w:val="0"/>
          <w:numId w:val="9"/>
        </w:numPr>
        <w:shd w:val="clear" w:color="auto" w:fill="FFFFFF"/>
        <w:ind w:left="570"/>
        <w:rPr>
          <w:rStyle w:val="normaltextrun"/>
          <w:rFonts w:asciiTheme="minorHAnsi" w:eastAsiaTheme="minorHAnsi" w:hAnsiTheme="minorHAnsi" w:cstheme="minorHAnsi"/>
          <w:sz w:val="22"/>
          <w:szCs w:val="22"/>
        </w:rPr>
      </w:pPr>
      <w:r>
        <w:rPr>
          <w:rStyle w:val="normaltextrun"/>
          <w:rFonts w:asciiTheme="minorHAnsi" w:eastAsiaTheme="minorHAnsi" w:hAnsiTheme="minorHAnsi" w:cstheme="minorHAnsi"/>
          <w:sz w:val="22"/>
          <w:szCs w:val="22"/>
        </w:rPr>
        <w:t>Backup</w:t>
      </w:r>
      <w:r w:rsidRPr="00D6487A">
        <w:rPr>
          <w:rStyle w:val="normaltextrun"/>
          <w:rFonts w:asciiTheme="minorHAnsi" w:eastAsiaTheme="minorHAnsi" w:hAnsiTheme="minorHAnsi" w:cstheme="minorHAnsi"/>
          <w:sz w:val="22"/>
          <w:szCs w:val="22"/>
        </w:rPr>
        <w:t xml:space="preserve"> ReportServer &amp; ReportServerTempDB databases</w:t>
      </w:r>
      <w:r>
        <w:rPr>
          <w:rStyle w:val="normaltextrun"/>
          <w:rFonts w:asciiTheme="minorHAnsi" w:eastAsiaTheme="minorHAnsi" w:hAnsiTheme="minorHAnsi" w:cstheme="minorHAnsi"/>
          <w:sz w:val="22"/>
          <w:szCs w:val="22"/>
        </w:rPr>
        <w:t>.</w:t>
      </w:r>
    </w:p>
    <w:p w14:paraId="06B75D57" w14:textId="01A02786" w:rsidR="00317850" w:rsidRDefault="00961DAE" w:rsidP="00317850">
      <w:pPr>
        <w:pStyle w:val="NormalWeb"/>
        <w:numPr>
          <w:ilvl w:val="0"/>
          <w:numId w:val="9"/>
        </w:numPr>
        <w:shd w:val="clear" w:color="auto" w:fill="FFFFFF"/>
        <w:ind w:left="570"/>
        <w:rPr>
          <w:rStyle w:val="normaltextrun"/>
          <w:rFonts w:asciiTheme="minorHAnsi" w:eastAsiaTheme="minorHAnsi" w:hAnsiTheme="minorHAnsi" w:cstheme="minorHAnsi"/>
          <w:sz w:val="22"/>
          <w:szCs w:val="22"/>
        </w:rPr>
      </w:pPr>
      <w:r w:rsidRPr="00961DAE">
        <w:rPr>
          <w:rStyle w:val="normaltextrun"/>
          <w:rFonts w:asciiTheme="minorHAnsi" w:eastAsiaTheme="minorHAnsi" w:hAnsiTheme="minorHAnsi" w:cstheme="minorHAnsi"/>
          <w:sz w:val="22"/>
          <w:szCs w:val="22"/>
        </w:rPr>
        <w:t xml:space="preserve">Copy these files over to the new </w:t>
      </w:r>
      <w:r w:rsidR="00317850">
        <w:rPr>
          <w:rStyle w:val="normaltextrun"/>
          <w:rFonts w:asciiTheme="minorHAnsi" w:eastAsiaTheme="minorHAnsi" w:hAnsiTheme="minorHAnsi" w:cstheme="minorHAnsi"/>
          <w:sz w:val="22"/>
          <w:szCs w:val="22"/>
        </w:rPr>
        <w:t>Server</w:t>
      </w:r>
      <w:r>
        <w:rPr>
          <w:rStyle w:val="normaltextrun"/>
          <w:rFonts w:asciiTheme="minorHAnsi" w:eastAsiaTheme="minorHAnsi" w:hAnsiTheme="minorHAnsi" w:cstheme="minorHAnsi"/>
          <w:sz w:val="22"/>
          <w:szCs w:val="22"/>
        </w:rPr>
        <w:t>.</w:t>
      </w:r>
    </w:p>
    <w:p w14:paraId="74183E26" w14:textId="45DE631B" w:rsidR="00961DAE" w:rsidRPr="00317850" w:rsidRDefault="00317850" w:rsidP="00317850">
      <w:pPr>
        <w:pStyle w:val="NormalWeb"/>
        <w:numPr>
          <w:ilvl w:val="0"/>
          <w:numId w:val="9"/>
        </w:numPr>
        <w:shd w:val="clear" w:color="auto" w:fill="FFFFFF"/>
        <w:ind w:left="570"/>
        <w:rPr>
          <w:rStyle w:val="normaltextrun"/>
          <w:rFonts w:asciiTheme="minorHAnsi" w:eastAsiaTheme="minorHAnsi" w:hAnsiTheme="minorHAnsi" w:cstheme="minorHAnsi"/>
          <w:sz w:val="22"/>
          <w:szCs w:val="22"/>
        </w:rPr>
      </w:pPr>
      <w:r w:rsidRPr="00317850">
        <w:rPr>
          <w:rStyle w:val="normaltextrun"/>
          <w:rFonts w:asciiTheme="minorHAnsi" w:eastAsiaTheme="minorHAnsi" w:hAnsiTheme="minorHAnsi" w:cstheme="minorHAnsi"/>
          <w:sz w:val="22"/>
          <w:szCs w:val="22"/>
        </w:rPr>
        <w:t xml:space="preserve">Restore both Report databases over to the new </w:t>
      </w:r>
      <w:r>
        <w:rPr>
          <w:rStyle w:val="normaltextrun"/>
          <w:rFonts w:asciiTheme="minorHAnsi" w:eastAsiaTheme="minorHAnsi" w:hAnsiTheme="minorHAnsi" w:cstheme="minorHAnsi"/>
          <w:sz w:val="22"/>
          <w:szCs w:val="22"/>
        </w:rPr>
        <w:t>Server.</w:t>
      </w:r>
    </w:p>
    <w:p w14:paraId="7E322D7E" w14:textId="77777777" w:rsidR="00DE290D" w:rsidRDefault="00961233" w:rsidP="00DE290D">
      <w:pPr>
        <w:pStyle w:val="NormalWeb"/>
        <w:numPr>
          <w:ilvl w:val="0"/>
          <w:numId w:val="9"/>
        </w:numPr>
        <w:shd w:val="clear" w:color="auto" w:fill="FFFFFF"/>
        <w:ind w:left="570"/>
        <w:rPr>
          <w:rStyle w:val="normaltextrun"/>
          <w:rFonts w:asciiTheme="minorHAnsi" w:eastAsiaTheme="minorHAnsi" w:hAnsiTheme="minorHAnsi" w:cstheme="minorHAnsi"/>
          <w:sz w:val="22"/>
          <w:szCs w:val="22"/>
        </w:rPr>
      </w:pPr>
      <w:r w:rsidRPr="00961233">
        <w:rPr>
          <w:rStyle w:val="normaltextrun"/>
          <w:rFonts w:asciiTheme="minorHAnsi" w:eastAsiaTheme="minorHAnsi" w:hAnsiTheme="minorHAnsi" w:cstheme="minorHAnsi"/>
          <w:sz w:val="22"/>
          <w:szCs w:val="22"/>
        </w:rPr>
        <w:t xml:space="preserve">After the databases are </w:t>
      </w:r>
      <w:r w:rsidR="00317850">
        <w:rPr>
          <w:rStyle w:val="normaltextrun"/>
          <w:rFonts w:asciiTheme="minorHAnsi" w:eastAsiaTheme="minorHAnsi" w:hAnsiTheme="minorHAnsi" w:cstheme="minorHAnsi"/>
          <w:sz w:val="22"/>
          <w:szCs w:val="22"/>
        </w:rPr>
        <w:t>restored</w:t>
      </w:r>
      <w:r w:rsidRPr="00961233">
        <w:rPr>
          <w:rStyle w:val="normaltextrun"/>
          <w:rFonts w:asciiTheme="minorHAnsi" w:eastAsiaTheme="minorHAnsi" w:hAnsiTheme="minorHAnsi" w:cstheme="minorHAnsi"/>
          <w:sz w:val="22"/>
          <w:szCs w:val="22"/>
        </w:rPr>
        <w:t>, verify that the </w:t>
      </w:r>
      <w:r w:rsidRPr="00961233">
        <w:rPr>
          <w:rStyle w:val="normaltextrun"/>
          <w:rFonts w:asciiTheme="minorHAnsi" w:eastAsiaTheme="minorHAnsi" w:hAnsiTheme="minorHAnsi" w:cstheme="minorHAnsi"/>
          <w:b/>
          <w:bCs/>
          <w:sz w:val="22"/>
          <w:szCs w:val="22"/>
        </w:rPr>
        <w:t>RSExecRole</w:t>
      </w:r>
      <w:r w:rsidRPr="00961233">
        <w:rPr>
          <w:rStyle w:val="normaltextrun"/>
          <w:rFonts w:asciiTheme="minorHAnsi" w:eastAsiaTheme="minorHAnsi" w:hAnsiTheme="minorHAnsi" w:cstheme="minorHAnsi"/>
          <w:sz w:val="22"/>
          <w:szCs w:val="22"/>
        </w:rPr>
        <w:t> is a database role in the report server database and temporary database. </w:t>
      </w:r>
      <w:r w:rsidRPr="00961233">
        <w:rPr>
          <w:rStyle w:val="normaltextrun"/>
          <w:rFonts w:asciiTheme="minorHAnsi" w:eastAsiaTheme="minorHAnsi" w:hAnsiTheme="minorHAnsi" w:cstheme="minorHAnsi"/>
          <w:b/>
          <w:bCs/>
          <w:sz w:val="22"/>
          <w:szCs w:val="22"/>
        </w:rPr>
        <w:t>RSExecRole</w:t>
      </w:r>
      <w:r w:rsidRPr="00961233">
        <w:rPr>
          <w:rStyle w:val="normaltextrun"/>
          <w:rFonts w:asciiTheme="minorHAnsi" w:eastAsiaTheme="minorHAnsi" w:hAnsiTheme="minorHAnsi" w:cstheme="minorHAnsi"/>
          <w:sz w:val="22"/>
          <w:szCs w:val="22"/>
        </w:rPr>
        <w:t xml:space="preserve"> must have select, insert, update, delete, and reference permissions on the report server database tables, and execute permissions on the stored procedures. </w:t>
      </w:r>
    </w:p>
    <w:p w14:paraId="7D2848F8" w14:textId="6381EBD5" w:rsidR="00DE290D" w:rsidRDefault="00DE290D" w:rsidP="00DE290D">
      <w:pPr>
        <w:pStyle w:val="NormalWeb"/>
        <w:numPr>
          <w:ilvl w:val="0"/>
          <w:numId w:val="9"/>
        </w:numPr>
        <w:shd w:val="clear" w:color="auto" w:fill="FFFFFF"/>
        <w:ind w:left="570"/>
        <w:rPr>
          <w:rStyle w:val="normaltextrun"/>
          <w:rFonts w:asciiTheme="minorHAnsi" w:eastAsiaTheme="minorHAnsi" w:hAnsiTheme="minorHAnsi" w:cstheme="minorHAnsi"/>
          <w:sz w:val="22"/>
          <w:szCs w:val="22"/>
        </w:rPr>
      </w:pPr>
      <w:r>
        <w:rPr>
          <w:rStyle w:val="normaltextrun"/>
          <w:rFonts w:asciiTheme="minorHAnsi" w:eastAsiaTheme="minorHAnsi" w:hAnsiTheme="minorHAnsi" w:cstheme="minorHAnsi"/>
          <w:sz w:val="22"/>
          <w:szCs w:val="22"/>
        </w:rPr>
        <w:t>M</w:t>
      </w:r>
      <w:r w:rsidRPr="00DE290D">
        <w:rPr>
          <w:rStyle w:val="normaltextrun"/>
          <w:rFonts w:asciiTheme="minorHAnsi" w:eastAsiaTheme="minorHAnsi" w:hAnsiTheme="minorHAnsi" w:cstheme="minorHAnsi"/>
          <w:sz w:val="22"/>
          <w:szCs w:val="22"/>
        </w:rPr>
        <w:t>ake sure we use RSWindowsNegotiate for Authentication type; instead of RSWindowsNTLM in SSRS config file unless option to choose during install</w:t>
      </w:r>
      <w:r>
        <w:rPr>
          <w:rStyle w:val="normaltextrun"/>
          <w:rFonts w:asciiTheme="minorHAnsi" w:eastAsiaTheme="minorHAnsi" w:hAnsiTheme="minorHAnsi" w:cstheme="minorHAnsi"/>
          <w:sz w:val="22"/>
          <w:szCs w:val="22"/>
        </w:rPr>
        <w:t>.</w:t>
      </w:r>
    </w:p>
    <w:p w14:paraId="0A4140B2" w14:textId="045B98E0" w:rsidR="00576EB4" w:rsidRPr="00DE290D" w:rsidRDefault="00576EB4" w:rsidP="00576EB4">
      <w:pPr>
        <w:pStyle w:val="NormalWeb"/>
        <w:shd w:val="clear" w:color="auto" w:fill="FFFFFF"/>
        <w:ind w:left="570"/>
        <w:rPr>
          <w:rStyle w:val="normaltextrun"/>
          <w:rFonts w:asciiTheme="minorHAnsi" w:eastAsiaTheme="minorHAnsi" w:hAnsiTheme="minorHAnsi" w:cstheme="minorHAnsi"/>
          <w:sz w:val="22"/>
          <w:szCs w:val="22"/>
        </w:rPr>
      </w:pPr>
      <w:r>
        <w:rPr>
          <w:noProof/>
        </w:rPr>
        <w:drawing>
          <wp:inline distT="0" distB="0" distL="0" distR="0" wp14:anchorId="4904834B" wp14:editId="4D2DBDBF">
            <wp:extent cx="4069080" cy="723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9080" cy="723900"/>
                    </a:xfrm>
                    <a:prstGeom prst="rect">
                      <a:avLst/>
                    </a:prstGeom>
                    <a:noFill/>
                    <a:ln>
                      <a:noFill/>
                    </a:ln>
                  </pic:spPr>
                </pic:pic>
              </a:graphicData>
            </a:graphic>
          </wp:inline>
        </w:drawing>
      </w:r>
    </w:p>
    <w:p w14:paraId="7644B831" w14:textId="77777777" w:rsidR="00961233" w:rsidRPr="00961233" w:rsidRDefault="00961233" w:rsidP="00961233">
      <w:pPr>
        <w:pStyle w:val="NormalWeb"/>
        <w:numPr>
          <w:ilvl w:val="0"/>
          <w:numId w:val="9"/>
        </w:numPr>
        <w:shd w:val="clear" w:color="auto" w:fill="FFFFFF"/>
        <w:ind w:left="570"/>
        <w:rPr>
          <w:rStyle w:val="normaltextrun"/>
          <w:rFonts w:asciiTheme="minorHAnsi" w:eastAsiaTheme="minorHAnsi" w:hAnsiTheme="minorHAnsi" w:cstheme="minorHAnsi"/>
          <w:sz w:val="22"/>
          <w:szCs w:val="22"/>
        </w:rPr>
      </w:pPr>
      <w:r w:rsidRPr="00961233">
        <w:rPr>
          <w:rStyle w:val="normaltextrun"/>
          <w:rFonts w:asciiTheme="minorHAnsi" w:eastAsiaTheme="minorHAnsi" w:hAnsiTheme="minorHAnsi" w:cstheme="minorHAnsi"/>
          <w:sz w:val="22"/>
          <w:szCs w:val="22"/>
        </w:rPr>
        <w:t>Start the Reporting Services Configuration tool and open a connection to the report server.</w:t>
      </w:r>
    </w:p>
    <w:p w14:paraId="455B20B8" w14:textId="77777777" w:rsidR="00961233" w:rsidRPr="00961233" w:rsidRDefault="00961233" w:rsidP="00961233">
      <w:pPr>
        <w:pStyle w:val="NormalWeb"/>
        <w:numPr>
          <w:ilvl w:val="0"/>
          <w:numId w:val="9"/>
        </w:numPr>
        <w:shd w:val="clear" w:color="auto" w:fill="FFFFFF"/>
        <w:ind w:left="570"/>
        <w:rPr>
          <w:rStyle w:val="normaltextrun"/>
          <w:rFonts w:asciiTheme="minorHAnsi" w:eastAsiaTheme="minorHAnsi" w:hAnsiTheme="minorHAnsi" w:cstheme="minorHAnsi"/>
          <w:sz w:val="22"/>
          <w:szCs w:val="22"/>
        </w:rPr>
      </w:pPr>
      <w:r w:rsidRPr="00961233">
        <w:rPr>
          <w:rStyle w:val="normaltextrun"/>
          <w:rFonts w:asciiTheme="minorHAnsi" w:eastAsiaTheme="minorHAnsi" w:hAnsiTheme="minorHAnsi" w:cstheme="minorHAnsi"/>
          <w:sz w:val="22"/>
          <w:szCs w:val="22"/>
        </w:rPr>
        <w:t>On the Database page, select the new SQL Server instance, and then click </w:t>
      </w:r>
      <w:r w:rsidRPr="00961233">
        <w:rPr>
          <w:rStyle w:val="normaltextrun"/>
          <w:rFonts w:asciiTheme="minorHAnsi" w:eastAsiaTheme="minorHAnsi" w:hAnsiTheme="minorHAnsi" w:cstheme="minorHAnsi"/>
          <w:b/>
          <w:bCs/>
          <w:sz w:val="22"/>
          <w:szCs w:val="22"/>
        </w:rPr>
        <w:t>Connect</w:t>
      </w:r>
      <w:r w:rsidRPr="00961233">
        <w:rPr>
          <w:rStyle w:val="normaltextrun"/>
          <w:rFonts w:asciiTheme="minorHAnsi" w:eastAsiaTheme="minorHAnsi" w:hAnsiTheme="minorHAnsi" w:cstheme="minorHAnsi"/>
          <w:sz w:val="22"/>
          <w:szCs w:val="22"/>
        </w:rPr>
        <w:t>.</w:t>
      </w:r>
    </w:p>
    <w:p w14:paraId="5403027E" w14:textId="77777777" w:rsidR="00961233" w:rsidRPr="00961233" w:rsidRDefault="00961233" w:rsidP="00961233">
      <w:pPr>
        <w:pStyle w:val="NormalWeb"/>
        <w:numPr>
          <w:ilvl w:val="0"/>
          <w:numId w:val="9"/>
        </w:numPr>
        <w:shd w:val="clear" w:color="auto" w:fill="FFFFFF"/>
        <w:ind w:left="570"/>
        <w:rPr>
          <w:rStyle w:val="normaltextrun"/>
          <w:rFonts w:asciiTheme="minorHAnsi" w:eastAsiaTheme="minorHAnsi" w:hAnsiTheme="minorHAnsi" w:cstheme="minorHAnsi"/>
          <w:sz w:val="22"/>
          <w:szCs w:val="22"/>
        </w:rPr>
      </w:pPr>
      <w:r w:rsidRPr="00961233">
        <w:rPr>
          <w:rStyle w:val="normaltextrun"/>
          <w:rFonts w:asciiTheme="minorHAnsi" w:eastAsiaTheme="minorHAnsi" w:hAnsiTheme="minorHAnsi" w:cstheme="minorHAnsi"/>
          <w:sz w:val="22"/>
          <w:szCs w:val="22"/>
        </w:rPr>
        <w:t>Select the report server database that you just moved, and then click </w:t>
      </w:r>
      <w:r w:rsidRPr="00961233">
        <w:rPr>
          <w:rStyle w:val="normaltextrun"/>
          <w:rFonts w:asciiTheme="minorHAnsi" w:eastAsiaTheme="minorHAnsi" w:hAnsiTheme="minorHAnsi" w:cstheme="minorHAnsi"/>
          <w:b/>
          <w:bCs/>
          <w:sz w:val="22"/>
          <w:szCs w:val="22"/>
        </w:rPr>
        <w:t>Apply</w:t>
      </w:r>
      <w:r w:rsidRPr="00961233">
        <w:rPr>
          <w:rStyle w:val="normaltextrun"/>
          <w:rFonts w:asciiTheme="minorHAnsi" w:eastAsiaTheme="minorHAnsi" w:hAnsiTheme="minorHAnsi" w:cstheme="minorHAnsi"/>
          <w:sz w:val="22"/>
          <w:szCs w:val="22"/>
        </w:rPr>
        <w:t>.</w:t>
      </w:r>
    </w:p>
    <w:p w14:paraId="2F955BE6" w14:textId="77777777" w:rsidR="00785B6B" w:rsidRDefault="00961233" w:rsidP="00785B6B">
      <w:pPr>
        <w:pStyle w:val="NormalWeb"/>
        <w:numPr>
          <w:ilvl w:val="0"/>
          <w:numId w:val="9"/>
        </w:numPr>
        <w:shd w:val="clear" w:color="auto" w:fill="FFFFFF"/>
        <w:ind w:left="570"/>
        <w:rPr>
          <w:rStyle w:val="normaltextrun"/>
          <w:rFonts w:asciiTheme="minorHAnsi" w:eastAsiaTheme="minorHAnsi" w:hAnsiTheme="minorHAnsi" w:cstheme="minorHAnsi"/>
          <w:sz w:val="22"/>
          <w:szCs w:val="22"/>
        </w:rPr>
      </w:pPr>
      <w:r w:rsidRPr="00961233">
        <w:rPr>
          <w:rStyle w:val="normaltextrun"/>
          <w:rFonts w:asciiTheme="minorHAnsi" w:eastAsiaTheme="minorHAnsi" w:hAnsiTheme="minorHAnsi" w:cstheme="minorHAnsi"/>
          <w:sz w:val="22"/>
          <w:szCs w:val="22"/>
        </w:rPr>
        <w:t>On the Encryption Keys page, click Restore. Specify the file that contains the backup copy of the keys and the password to unlock the file.</w:t>
      </w:r>
    </w:p>
    <w:p w14:paraId="67A25D60" w14:textId="178A720A" w:rsidR="00785B6B" w:rsidRPr="00785B6B" w:rsidRDefault="00785B6B" w:rsidP="00785B6B">
      <w:pPr>
        <w:pStyle w:val="NormalWeb"/>
        <w:numPr>
          <w:ilvl w:val="0"/>
          <w:numId w:val="9"/>
        </w:numPr>
        <w:shd w:val="clear" w:color="auto" w:fill="FFFFFF"/>
        <w:ind w:left="570"/>
        <w:rPr>
          <w:rStyle w:val="normaltextrun"/>
        </w:rPr>
      </w:pPr>
      <w:r w:rsidRPr="00785B6B">
        <w:rPr>
          <w:rStyle w:val="normaltextrun"/>
          <w:rFonts w:asciiTheme="minorHAnsi" w:eastAsiaTheme="minorHAnsi" w:hAnsiTheme="minorHAnsi" w:cstheme="minorHAnsi"/>
          <w:sz w:val="22"/>
          <w:szCs w:val="22"/>
        </w:rPr>
        <w:t xml:space="preserve">After </w:t>
      </w:r>
      <w:r>
        <w:rPr>
          <w:rStyle w:val="normaltextrun"/>
          <w:rFonts w:asciiTheme="minorHAnsi" w:eastAsiaTheme="minorHAnsi" w:hAnsiTheme="minorHAnsi" w:cstheme="minorHAnsi"/>
          <w:sz w:val="22"/>
          <w:szCs w:val="22"/>
        </w:rPr>
        <w:t>migration</w:t>
      </w:r>
      <w:r w:rsidRPr="00785B6B">
        <w:rPr>
          <w:rStyle w:val="normaltextrun"/>
          <w:rFonts w:asciiTheme="minorHAnsi" w:eastAsiaTheme="minorHAnsi" w:hAnsiTheme="minorHAnsi" w:cstheme="minorHAnsi"/>
          <w:sz w:val="22"/>
          <w:szCs w:val="22"/>
        </w:rPr>
        <w:t xml:space="preserve"> of SSRS-old to SSRS-new &amp; changing server names, make sure point</w:t>
      </w:r>
      <w:r>
        <w:rPr>
          <w:rStyle w:val="normaltextrun"/>
          <w:rFonts w:asciiTheme="minorHAnsi" w:eastAsiaTheme="minorHAnsi" w:hAnsiTheme="minorHAnsi" w:cstheme="minorHAnsi"/>
          <w:sz w:val="22"/>
          <w:szCs w:val="22"/>
        </w:rPr>
        <w:t xml:space="preserve"> SSRS database back to SSRS-old.</w:t>
      </w:r>
    </w:p>
    <w:p w14:paraId="74B4951F" w14:textId="77777777" w:rsidR="00982688" w:rsidRDefault="00961233" w:rsidP="00982688">
      <w:pPr>
        <w:pStyle w:val="NormalWeb"/>
        <w:numPr>
          <w:ilvl w:val="0"/>
          <w:numId w:val="9"/>
        </w:numPr>
        <w:shd w:val="clear" w:color="auto" w:fill="FFFFFF"/>
        <w:ind w:left="570"/>
        <w:rPr>
          <w:rStyle w:val="normaltextrun"/>
          <w:rFonts w:asciiTheme="minorHAnsi" w:eastAsiaTheme="minorHAnsi" w:hAnsiTheme="minorHAnsi" w:cstheme="minorHAnsi"/>
          <w:sz w:val="22"/>
          <w:szCs w:val="22"/>
        </w:rPr>
      </w:pPr>
      <w:r w:rsidRPr="00961233">
        <w:rPr>
          <w:rStyle w:val="normaltextrun"/>
          <w:rFonts w:asciiTheme="minorHAnsi" w:eastAsiaTheme="minorHAnsi" w:hAnsiTheme="minorHAnsi" w:cstheme="minorHAnsi"/>
          <w:sz w:val="22"/>
          <w:szCs w:val="22"/>
        </w:rPr>
        <w:t>Restart the Report Server service.</w:t>
      </w:r>
    </w:p>
    <w:p w14:paraId="01FD96AB" w14:textId="30887393" w:rsidR="00961233" w:rsidRDefault="00961233" w:rsidP="0092203E">
      <w:pPr>
        <w:rPr>
          <w:rStyle w:val="normaltextrun"/>
          <w:rFonts w:cstheme="minorHAnsi"/>
        </w:rPr>
      </w:pPr>
    </w:p>
    <w:p w14:paraId="7DC6925C" w14:textId="45E9C9F5" w:rsidR="004B3BB9" w:rsidRDefault="004B3BB9" w:rsidP="0092203E">
      <w:pPr>
        <w:rPr>
          <w:rStyle w:val="normaltextrun"/>
          <w:rFonts w:cstheme="minorHAnsi"/>
        </w:rPr>
      </w:pPr>
    </w:p>
    <w:p w14:paraId="34F5A3A1" w14:textId="4E933958" w:rsidR="004B3BB9" w:rsidRPr="004B3BB9" w:rsidRDefault="004B3BB9" w:rsidP="004B3BB9">
      <w:pPr>
        <w:jc w:val="center"/>
        <w:rPr>
          <w:rStyle w:val="normaltextrun"/>
          <w:rFonts w:cstheme="minorHAnsi"/>
          <w:b/>
          <w:sz w:val="32"/>
        </w:rPr>
      </w:pPr>
    </w:p>
    <w:p w14:paraId="010BC75B" w14:textId="23D3FC52" w:rsidR="004B3BB9" w:rsidRPr="00C77E17" w:rsidRDefault="004B3BB9" w:rsidP="004B3BB9">
      <w:pPr>
        <w:jc w:val="center"/>
        <w:rPr>
          <w:rStyle w:val="normaltextrun"/>
          <w:rFonts w:cstheme="minorHAnsi"/>
          <w:b/>
          <w:color w:val="385623" w:themeColor="accent6" w:themeShade="80"/>
          <w:sz w:val="32"/>
        </w:rPr>
      </w:pPr>
      <w:r w:rsidRPr="00C77E17">
        <w:rPr>
          <w:rStyle w:val="normaltextrun"/>
          <w:rFonts w:cstheme="minorHAnsi"/>
          <w:b/>
          <w:color w:val="385623" w:themeColor="accent6" w:themeShade="80"/>
          <w:sz w:val="32"/>
        </w:rPr>
        <w:t>Thank You</w:t>
      </w:r>
    </w:p>
    <w:sectPr w:rsidR="004B3BB9" w:rsidRPr="00C77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20905"/>
    <w:multiLevelType w:val="hybridMultilevel"/>
    <w:tmpl w:val="89564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82A42"/>
    <w:multiLevelType w:val="hybridMultilevel"/>
    <w:tmpl w:val="E42A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01BBA"/>
    <w:multiLevelType w:val="multilevel"/>
    <w:tmpl w:val="B50E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111BB6"/>
    <w:multiLevelType w:val="hybridMultilevel"/>
    <w:tmpl w:val="CE287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3F4A"/>
    <w:multiLevelType w:val="hybridMultilevel"/>
    <w:tmpl w:val="8AC88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AE544D"/>
    <w:multiLevelType w:val="hybridMultilevel"/>
    <w:tmpl w:val="8F7E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A5169"/>
    <w:multiLevelType w:val="hybridMultilevel"/>
    <w:tmpl w:val="D910F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0600C8"/>
    <w:multiLevelType w:val="hybridMultilevel"/>
    <w:tmpl w:val="41D28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CC7222"/>
    <w:multiLevelType w:val="multilevel"/>
    <w:tmpl w:val="9AE6165E"/>
    <w:lvl w:ilvl="0">
      <w:start w:val="1"/>
      <w:numFmt w:val="bullet"/>
      <w:lvlText w:val="●"/>
      <w:lvlJc w:val="left"/>
      <w:pPr>
        <w:ind w:left="1080" w:firstLine="720"/>
      </w:pPr>
      <w:rPr>
        <w:rFonts w:ascii="Arial" w:eastAsia="Arial" w:hAnsi="Arial" w:cs="Arial"/>
        <w:sz w:val="20"/>
        <w:szCs w:val="20"/>
      </w:rPr>
    </w:lvl>
    <w:lvl w:ilvl="1">
      <w:start w:val="1"/>
      <w:numFmt w:val="bullet"/>
      <w:lvlText w:val="●"/>
      <w:lvlJc w:val="left"/>
      <w:pPr>
        <w:ind w:left="1800" w:firstLine="1440"/>
      </w:pPr>
      <w:rPr>
        <w:rFonts w:ascii="Arial" w:eastAsia="Arial" w:hAnsi="Arial" w:cs="Arial"/>
        <w:sz w:val="20"/>
        <w:szCs w:val="20"/>
      </w:rPr>
    </w:lvl>
    <w:lvl w:ilvl="2">
      <w:start w:val="1"/>
      <w:numFmt w:val="bullet"/>
      <w:lvlText w:val="●"/>
      <w:lvlJc w:val="left"/>
      <w:pPr>
        <w:ind w:left="2520" w:firstLine="2160"/>
      </w:pPr>
      <w:rPr>
        <w:rFonts w:ascii="Arial" w:eastAsia="Arial" w:hAnsi="Arial" w:cs="Arial"/>
        <w:sz w:val="20"/>
        <w:szCs w:val="20"/>
      </w:rPr>
    </w:lvl>
    <w:lvl w:ilvl="3">
      <w:start w:val="1"/>
      <w:numFmt w:val="bullet"/>
      <w:lvlText w:val="●"/>
      <w:lvlJc w:val="left"/>
      <w:pPr>
        <w:ind w:left="3240" w:firstLine="2880"/>
      </w:pPr>
      <w:rPr>
        <w:rFonts w:ascii="Arial" w:eastAsia="Arial" w:hAnsi="Arial" w:cs="Arial"/>
        <w:sz w:val="20"/>
        <w:szCs w:val="20"/>
      </w:rPr>
    </w:lvl>
    <w:lvl w:ilvl="4">
      <w:start w:val="1"/>
      <w:numFmt w:val="bullet"/>
      <w:lvlText w:val="●"/>
      <w:lvlJc w:val="left"/>
      <w:pPr>
        <w:ind w:left="3960" w:firstLine="3600"/>
      </w:pPr>
      <w:rPr>
        <w:rFonts w:ascii="Arial" w:eastAsia="Arial" w:hAnsi="Arial" w:cs="Arial"/>
        <w:sz w:val="20"/>
        <w:szCs w:val="20"/>
      </w:rPr>
    </w:lvl>
    <w:lvl w:ilvl="5">
      <w:start w:val="1"/>
      <w:numFmt w:val="bullet"/>
      <w:lvlText w:val="●"/>
      <w:lvlJc w:val="left"/>
      <w:pPr>
        <w:ind w:left="4680" w:firstLine="4320"/>
      </w:pPr>
      <w:rPr>
        <w:rFonts w:ascii="Arial" w:eastAsia="Arial" w:hAnsi="Arial" w:cs="Arial"/>
        <w:sz w:val="20"/>
        <w:szCs w:val="20"/>
      </w:rPr>
    </w:lvl>
    <w:lvl w:ilvl="6">
      <w:start w:val="1"/>
      <w:numFmt w:val="bullet"/>
      <w:lvlText w:val="●"/>
      <w:lvlJc w:val="left"/>
      <w:pPr>
        <w:ind w:left="5400" w:firstLine="5040"/>
      </w:pPr>
      <w:rPr>
        <w:rFonts w:ascii="Arial" w:eastAsia="Arial" w:hAnsi="Arial" w:cs="Arial"/>
        <w:sz w:val="20"/>
        <w:szCs w:val="20"/>
      </w:rPr>
    </w:lvl>
    <w:lvl w:ilvl="7">
      <w:start w:val="1"/>
      <w:numFmt w:val="bullet"/>
      <w:lvlText w:val="●"/>
      <w:lvlJc w:val="left"/>
      <w:pPr>
        <w:ind w:left="6120" w:firstLine="5760"/>
      </w:pPr>
      <w:rPr>
        <w:rFonts w:ascii="Arial" w:eastAsia="Arial" w:hAnsi="Arial" w:cs="Arial"/>
        <w:sz w:val="20"/>
        <w:szCs w:val="20"/>
      </w:rPr>
    </w:lvl>
    <w:lvl w:ilvl="8">
      <w:start w:val="1"/>
      <w:numFmt w:val="bullet"/>
      <w:lvlText w:val="●"/>
      <w:lvlJc w:val="left"/>
      <w:pPr>
        <w:ind w:left="6840" w:firstLine="6480"/>
      </w:pPr>
      <w:rPr>
        <w:rFonts w:ascii="Arial" w:eastAsia="Arial" w:hAnsi="Arial" w:cs="Arial"/>
        <w:sz w:val="20"/>
        <w:szCs w:val="20"/>
      </w:rPr>
    </w:lvl>
  </w:abstractNum>
  <w:num w:numId="1">
    <w:abstractNumId w:val="3"/>
  </w:num>
  <w:num w:numId="2">
    <w:abstractNumId w:val="4"/>
  </w:num>
  <w:num w:numId="3">
    <w:abstractNumId w:val="7"/>
  </w:num>
  <w:num w:numId="4">
    <w:abstractNumId w:val="5"/>
  </w:num>
  <w:num w:numId="5">
    <w:abstractNumId w:val="6"/>
  </w:num>
  <w:num w:numId="6">
    <w:abstractNumId w:val="0"/>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9DF"/>
    <w:rsid w:val="00040ABF"/>
    <w:rsid w:val="00042524"/>
    <w:rsid w:val="001073F1"/>
    <w:rsid w:val="00143112"/>
    <w:rsid w:val="001C5BA1"/>
    <w:rsid w:val="00226BCD"/>
    <w:rsid w:val="00235E34"/>
    <w:rsid w:val="00317850"/>
    <w:rsid w:val="0040310B"/>
    <w:rsid w:val="004915BA"/>
    <w:rsid w:val="004B3BB9"/>
    <w:rsid w:val="004E007F"/>
    <w:rsid w:val="004F0123"/>
    <w:rsid w:val="00505ED9"/>
    <w:rsid w:val="005620A4"/>
    <w:rsid w:val="00576EB4"/>
    <w:rsid w:val="00590F4B"/>
    <w:rsid w:val="005A2509"/>
    <w:rsid w:val="005C71A2"/>
    <w:rsid w:val="005D49DF"/>
    <w:rsid w:val="0061019F"/>
    <w:rsid w:val="006550F6"/>
    <w:rsid w:val="0067771C"/>
    <w:rsid w:val="006C402E"/>
    <w:rsid w:val="006C55F3"/>
    <w:rsid w:val="006E1305"/>
    <w:rsid w:val="00713189"/>
    <w:rsid w:val="00785B6B"/>
    <w:rsid w:val="007B50D9"/>
    <w:rsid w:val="007E04DC"/>
    <w:rsid w:val="007F0627"/>
    <w:rsid w:val="007F7964"/>
    <w:rsid w:val="00814ABF"/>
    <w:rsid w:val="00831A52"/>
    <w:rsid w:val="008E0B30"/>
    <w:rsid w:val="008F2AF1"/>
    <w:rsid w:val="0092203E"/>
    <w:rsid w:val="00923279"/>
    <w:rsid w:val="00936D65"/>
    <w:rsid w:val="00961233"/>
    <w:rsid w:val="00961DAE"/>
    <w:rsid w:val="00982688"/>
    <w:rsid w:val="009E5A02"/>
    <w:rsid w:val="00A4659B"/>
    <w:rsid w:val="00A614A3"/>
    <w:rsid w:val="00A9424C"/>
    <w:rsid w:val="00B26BEF"/>
    <w:rsid w:val="00B37D45"/>
    <w:rsid w:val="00B741FC"/>
    <w:rsid w:val="00BB382D"/>
    <w:rsid w:val="00BC2EAE"/>
    <w:rsid w:val="00BE727D"/>
    <w:rsid w:val="00C77E17"/>
    <w:rsid w:val="00D0470F"/>
    <w:rsid w:val="00D40035"/>
    <w:rsid w:val="00D412E1"/>
    <w:rsid w:val="00D6487A"/>
    <w:rsid w:val="00D73509"/>
    <w:rsid w:val="00D876E1"/>
    <w:rsid w:val="00D9231F"/>
    <w:rsid w:val="00DE290D"/>
    <w:rsid w:val="00E24C60"/>
    <w:rsid w:val="00E65178"/>
    <w:rsid w:val="00E65984"/>
    <w:rsid w:val="00E729C0"/>
    <w:rsid w:val="00E760FF"/>
    <w:rsid w:val="00EA2B11"/>
    <w:rsid w:val="00F128DF"/>
    <w:rsid w:val="00F71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A4C4"/>
  <w15:chartTrackingRefBased/>
  <w15:docId w15:val="{BC704081-7DA4-42A0-A792-0BF76F569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F2A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F2AF1"/>
  </w:style>
  <w:style w:type="paragraph" w:styleId="ListParagraph">
    <w:name w:val="List Paragraph"/>
    <w:basedOn w:val="Normal"/>
    <w:uiPriority w:val="34"/>
    <w:qFormat/>
    <w:rsid w:val="00E24C60"/>
    <w:pPr>
      <w:ind w:left="720"/>
      <w:contextualSpacing/>
    </w:pPr>
  </w:style>
  <w:style w:type="paragraph" w:styleId="HTMLPreformatted">
    <w:name w:val="HTML Preformatted"/>
    <w:basedOn w:val="Normal"/>
    <w:link w:val="HTMLPreformattedChar"/>
    <w:uiPriority w:val="99"/>
    <w:semiHidden/>
    <w:unhideWhenUsed/>
    <w:rsid w:val="00143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31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5BA1"/>
    <w:rPr>
      <w:rFonts w:ascii="Courier New" w:eastAsia="Times New Roman" w:hAnsi="Courier New" w:cs="Courier New"/>
      <w:sz w:val="20"/>
      <w:szCs w:val="20"/>
    </w:rPr>
  </w:style>
  <w:style w:type="paragraph" w:styleId="NormalWeb">
    <w:name w:val="Normal (Web)"/>
    <w:basedOn w:val="Normal"/>
    <w:uiPriority w:val="99"/>
    <w:unhideWhenUsed/>
    <w:rsid w:val="009612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1233"/>
    <w:rPr>
      <w:b/>
      <w:bCs/>
    </w:rPr>
  </w:style>
  <w:style w:type="character" w:styleId="Hyperlink">
    <w:name w:val="Hyperlink"/>
    <w:basedOn w:val="DefaultParagraphFont"/>
    <w:uiPriority w:val="99"/>
    <w:semiHidden/>
    <w:unhideWhenUsed/>
    <w:rsid w:val="009612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45139">
      <w:bodyDiv w:val="1"/>
      <w:marLeft w:val="0"/>
      <w:marRight w:val="0"/>
      <w:marTop w:val="0"/>
      <w:marBottom w:val="0"/>
      <w:divBdr>
        <w:top w:val="none" w:sz="0" w:space="0" w:color="auto"/>
        <w:left w:val="none" w:sz="0" w:space="0" w:color="auto"/>
        <w:bottom w:val="none" w:sz="0" w:space="0" w:color="auto"/>
        <w:right w:val="none" w:sz="0" w:space="0" w:color="auto"/>
      </w:divBdr>
    </w:div>
    <w:div w:id="137111404">
      <w:bodyDiv w:val="1"/>
      <w:marLeft w:val="0"/>
      <w:marRight w:val="0"/>
      <w:marTop w:val="0"/>
      <w:marBottom w:val="0"/>
      <w:divBdr>
        <w:top w:val="none" w:sz="0" w:space="0" w:color="auto"/>
        <w:left w:val="none" w:sz="0" w:space="0" w:color="auto"/>
        <w:bottom w:val="none" w:sz="0" w:space="0" w:color="auto"/>
        <w:right w:val="none" w:sz="0" w:space="0" w:color="auto"/>
      </w:divBdr>
    </w:div>
    <w:div w:id="179320127">
      <w:bodyDiv w:val="1"/>
      <w:marLeft w:val="0"/>
      <w:marRight w:val="0"/>
      <w:marTop w:val="0"/>
      <w:marBottom w:val="0"/>
      <w:divBdr>
        <w:top w:val="none" w:sz="0" w:space="0" w:color="auto"/>
        <w:left w:val="none" w:sz="0" w:space="0" w:color="auto"/>
        <w:bottom w:val="none" w:sz="0" w:space="0" w:color="auto"/>
        <w:right w:val="none" w:sz="0" w:space="0" w:color="auto"/>
      </w:divBdr>
    </w:div>
    <w:div w:id="215245022">
      <w:bodyDiv w:val="1"/>
      <w:marLeft w:val="0"/>
      <w:marRight w:val="0"/>
      <w:marTop w:val="0"/>
      <w:marBottom w:val="0"/>
      <w:divBdr>
        <w:top w:val="none" w:sz="0" w:space="0" w:color="auto"/>
        <w:left w:val="none" w:sz="0" w:space="0" w:color="auto"/>
        <w:bottom w:val="none" w:sz="0" w:space="0" w:color="auto"/>
        <w:right w:val="none" w:sz="0" w:space="0" w:color="auto"/>
      </w:divBdr>
    </w:div>
    <w:div w:id="237861677">
      <w:bodyDiv w:val="1"/>
      <w:marLeft w:val="0"/>
      <w:marRight w:val="0"/>
      <w:marTop w:val="0"/>
      <w:marBottom w:val="0"/>
      <w:divBdr>
        <w:top w:val="none" w:sz="0" w:space="0" w:color="auto"/>
        <w:left w:val="none" w:sz="0" w:space="0" w:color="auto"/>
        <w:bottom w:val="none" w:sz="0" w:space="0" w:color="auto"/>
        <w:right w:val="none" w:sz="0" w:space="0" w:color="auto"/>
      </w:divBdr>
    </w:div>
    <w:div w:id="255677619">
      <w:bodyDiv w:val="1"/>
      <w:marLeft w:val="0"/>
      <w:marRight w:val="0"/>
      <w:marTop w:val="0"/>
      <w:marBottom w:val="0"/>
      <w:divBdr>
        <w:top w:val="none" w:sz="0" w:space="0" w:color="auto"/>
        <w:left w:val="none" w:sz="0" w:space="0" w:color="auto"/>
        <w:bottom w:val="none" w:sz="0" w:space="0" w:color="auto"/>
        <w:right w:val="none" w:sz="0" w:space="0" w:color="auto"/>
      </w:divBdr>
    </w:div>
    <w:div w:id="277421173">
      <w:bodyDiv w:val="1"/>
      <w:marLeft w:val="0"/>
      <w:marRight w:val="0"/>
      <w:marTop w:val="0"/>
      <w:marBottom w:val="0"/>
      <w:divBdr>
        <w:top w:val="none" w:sz="0" w:space="0" w:color="auto"/>
        <w:left w:val="none" w:sz="0" w:space="0" w:color="auto"/>
        <w:bottom w:val="none" w:sz="0" w:space="0" w:color="auto"/>
        <w:right w:val="none" w:sz="0" w:space="0" w:color="auto"/>
      </w:divBdr>
    </w:div>
    <w:div w:id="347680406">
      <w:bodyDiv w:val="1"/>
      <w:marLeft w:val="0"/>
      <w:marRight w:val="0"/>
      <w:marTop w:val="0"/>
      <w:marBottom w:val="0"/>
      <w:divBdr>
        <w:top w:val="none" w:sz="0" w:space="0" w:color="auto"/>
        <w:left w:val="none" w:sz="0" w:space="0" w:color="auto"/>
        <w:bottom w:val="none" w:sz="0" w:space="0" w:color="auto"/>
        <w:right w:val="none" w:sz="0" w:space="0" w:color="auto"/>
      </w:divBdr>
    </w:div>
    <w:div w:id="571886438">
      <w:bodyDiv w:val="1"/>
      <w:marLeft w:val="0"/>
      <w:marRight w:val="0"/>
      <w:marTop w:val="0"/>
      <w:marBottom w:val="0"/>
      <w:divBdr>
        <w:top w:val="none" w:sz="0" w:space="0" w:color="auto"/>
        <w:left w:val="none" w:sz="0" w:space="0" w:color="auto"/>
        <w:bottom w:val="none" w:sz="0" w:space="0" w:color="auto"/>
        <w:right w:val="none" w:sz="0" w:space="0" w:color="auto"/>
      </w:divBdr>
    </w:div>
    <w:div w:id="610238157">
      <w:bodyDiv w:val="1"/>
      <w:marLeft w:val="0"/>
      <w:marRight w:val="0"/>
      <w:marTop w:val="0"/>
      <w:marBottom w:val="0"/>
      <w:divBdr>
        <w:top w:val="none" w:sz="0" w:space="0" w:color="auto"/>
        <w:left w:val="none" w:sz="0" w:space="0" w:color="auto"/>
        <w:bottom w:val="none" w:sz="0" w:space="0" w:color="auto"/>
        <w:right w:val="none" w:sz="0" w:space="0" w:color="auto"/>
      </w:divBdr>
    </w:div>
    <w:div w:id="624114696">
      <w:bodyDiv w:val="1"/>
      <w:marLeft w:val="0"/>
      <w:marRight w:val="0"/>
      <w:marTop w:val="0"/>
      <w:marBottom w:val="0"/>
      <w:divBdr>
        <w:top w:val="none" w:sz="0" w:space="0" w:color="auto"/>
        <w:left w:val="none" w:sz="0" w:space="0" w:color="auto"/>
        <w:bottom w:val="none" w:sz="0" w:space="0" w:color="auto"/>
        <w:right w:val="none" w:sz="0" w:space="0" w:color="auto"/>
      </w:divBdr>
    </w:div>
    <w:div w:id="650522478">
      <w:bodyDiv w:val="1"/>
      <w:marLeft w:val="0"/>
      <w:marRight w:val="0"/>
      <w:marTop w:val="0"/>
      <w:marBottom w:val="0"/>
      <w:divBdr>
        <w:top w:val="none" w:sz="0" w:space="0" w:color="auto"/>
        <w:left w:val="none" w:sz="0" w:space="0" w:color="auto"/>
        <w:bottom w:val="none" w:sz="0" w:space="0" w:color="auto"/>
        <w:right w:val="none" w:sz="0" w:space="0" w:color="auto"/>
      </w:divBdr>
    </w:div>
    <w:div w:id="836114650">
      <w:bodyDiv w:val="1"/>
      <w:marLeft w:val="0"/>
      <w:marRight w:val="0"/>
      <w:marTop w:val="0"/>
      <w:marBottom w:val="0"/>
      <w:divBdr>
        <w:top w:val="none" w:sz="0" w:space="0" w:color="auto"/>
        <w:left w:val="none" w:sz="0" w:space="0" w:color="auto"/>
        <w:bottom w:val="none" w:sz="0" w:space="0" w:color="auto"/>
        <w:right w:val="none" w:sz="0" w:space="0" w:color="auto"/>
      </w:divBdr>
    </w:div>
    <w:div w:id="884486329">
      <w:bodyDiv w:val="1"/>
      <w:marLeft w:val="0"/>
      <w:marRight w:val="0"/>
      <w:marTop w:val="0"/>
      <w:marBottom w:val="0"/>
      <w:divBdr>
        <w:top w:val="none" w:sz="0" w:space="0" w:color="auto"/>
        <w:left w:val="none" w:sz="0" w:space="0" w:color="auto"/>
        <w:bottom w:val="none" w:sz="0" w:space="0" w:color="auto"/>
        <w:right w:val="none" w:sz="0" w:space="0" w:color="auto"/>
      </w:divBdr>
    </w:div>
    <w:div w:id="912664484">
      <w:bodyDiv w:val="1"/>
      <w:marLeft w:val="0"/>
      <w:marRight w:val="0"/>
      <w:marTop w:val="0"/>
      <w:marBottom w:val="0"/>
      <w:divBdr>
        <w:top w:val="none" w:sz="0" w:space="0" w:color="auto"/>
        <w:left w:val="none" w:sz="0" w:space="0" w:color="auto"/>
        <w:bottom w:val="none" w:sz="0" w:space="0" w:color="auto"/>
        <w:right w:val="none" w:sz="0" w:space="0" w:color="auto"/>
      </w:divBdr>
    </w:div>
    <w:div w:id="1036002837">
      <w:bodyDiv w:val="1"/>
      <w:marLeft w:val="0"/>
      <w:marRight w:val="0"/>
      <w:marTop w:val="0"/>
      <w:marBottom w:val="0"/>
      <w:divBdr>
        <w:top w:val="none" w:sz="0" w:space="0" w:color="auto"/>
        <w:left w:val="none" w:sz="0" w:space="0" w:color="auto"/>
        <w:bottom w:val="none" w:sz="0" w:space="0" w:color="auto"/>
        <w:right w:val="none" w:sz="0" w:space="0" w:color="auto"/>
      </w:divBdr>
    </w:div>
    <w:div w:id="1150973848">
      <w:bodyDiv w:val="1"/>
      <w:marLeft w:val="0"/>
      <w:marRight w:val="0"/>
      <w:marTop w:val="0"/>
      <w:marBottom w:val="0"/>
      <w:divBdr>
        <w:top w:val="none" w:sz="0" w:space="0" w:color="auto"/>
        <w:left w:val="none" w:sz="0" w:space="0" w:color="auto"/>
        <w:bottom w:val="none" w:sz="0" w:space="0" w:color="auto"/>
        <w:right w:val="none" w:sz="0" w:space="0" w:color="auto"/>
      </w:divBdr>
    </w:div>
    <w:div w:id="1208301989">
      <w:bodyDiv w:val="1"/>
      <w:marLeft w:val="0"/>
      <w:marRight w:val="0"/>
      <w:marTop w:val="0"/>
      <w:marBottom w:val="0"/>
      <w:divBdr>
        <w:top w:val="none" w:sz="0" w:space="0" w:color="auto"/>
        <w:left w:val="none" w:sz="0" w:space="0" w:color="auto"/>
        <w:bottom w:val="none" w:sz="0" w:space="0" w:color="auto"/>
        <w:right w:val="none" w:sz="0" w:space="0" w:color="auto"/>
      </w:divBdr>
    </w:div>
    <w:div w:id="1312752535">
      <w:bodyDiv w:val="1"/>
      <w:marLeft w:val="0"/>
      <w:marRight w:val="0"/>
      <w:marTop w:val="0"/>
      <w:marBottom w:val="0"/>
      <w:divBdr>
        <w:top w:val="none" w:sz="0" w:space="0" w:color="auto"/>
        <w:left w:val="none" w:sz="0" w:space="0" w:color="auto"/>
        <w:bottom w:val="none" w:sz="0" w:space="0" w:color="auto"/>
        <w:right w:val="none" w:sz="0" w:space="0" w:color="auto"/>
      </w:divBdr>
    </w:div>
    <w:div w:id="1355499270">
      <w:bodyDiv w:val="1"/>
      <w:marLeft w:val="0"/>
      <w:marRight w:val="0"/>
      <w:marTop w:val="0"/>
      <w:marBottom w:val="0"/>
      <w:divBdr>
        <w:top w:val="none" w:sz="0" w:space="0" w:color="auto"/>
        <w:left w:val="none" w:sz="0" w:space="0" w:color="auto"/>
        <w:bottom w:val="none" w:sz="0" w:space="0" w:color="auto"/>
        <w:right w:val="none" w:sz="0" w:space="0" w:color="auto"/>
      </w:divBdr>
    </w:div>
    <w:div w:id="1363093651">
      <w:bodyDiv w:val="1"/>
      <w:marLeft w:val="0"/>
      <w:marRight w:val="0"/>
      <w:marTop w:val="0"/>
      <w:marBottom w:val="0"/>
      <w:divBdr>
        <w:top w:val="none" w:sz="0" w:space="0" w:color="auto"/>
        <w:left w:val="none" w:sz="0" w:space="0" w:color="auto"/>
        <w:bottom w:val="none" w:sz="0" w:space="0" w:color="auto"/>
        <w:right w:val="none" w:sz="0" w:space="0" w:color="auto"/>
      </w:divBdr>
    </w:div>
    <w:div w:id="1377318469">
      <w:bodyDiv w:val="1"/>
      <w:marLeft w:val="0"/>
      <w:marRight w:val="0"/>
      <w:marTop w:val="0"/>
      <w:marBottom w:val="0"/>
      <w:divBdr>
        <w:top w:val="none" w:sz="0" w:space="0" w:color="auto"/>
        <w:left w:val="none" w:sz="0" w:space="0" w:color="auto"/>
        <w:bottom w:val="none" w:sz="0" w:space="0" w:color="auto"/>
        <w:right w:val="none" w:sz="0" w:space="0" w:color="auto"/>
      </w:divBdr>
    </w:div>
    <w:div w:id="1510751067">
      <w:bodyDiv w:val="1"/>
      <w:marLeft w:val="0"/>
      <w:marRight w:val="0"/>
      <w:marTop w:val="0"/>
      <w:marBottom w:val="0"/>
      <w:divBdr>
        <w:top w:val="none" w:sz="0" w:space="0" w:color="auto"/>
        <w:left w:val="none" w:sz="0" w:space="0" w:color="auto"/>
        <w:bottom w:val="none" w:sz="0" w:space="0" w:color="auto"/>
        <w:right w:val="none" w:sz="0" w:space="0" w:color="auto"/>
      </w:divBdr>
    </w:div>
    <w:div w:id="1675379032">
      <w:bodyDiv w:val="1"/>
      <w:marLeft w:val="0"/>
      <w:marRight w:val="0"/>
      <w:marTop w:val="0"/>
      <w:marBottom w:val="0"/>
      <w:divBdr>
        <w:top w:val="none" w:sz="0" w:space="0" w:color="auto"/>
        <w:left w:val="none" w:sz="0" w:space="0" w:color="auto"/>
        <w:bottom w:val="none" w:sz="0" w:space="0" w:color="auto"/>
        <w:right w:val="none" w:sz="0" w:space="0" w:color="auto"/>
      </w:divBdr>
    </w:div>
    <w:div w:id="1727099015">
      <w:bodyDiv w:val="1"/>
      <w:marLeft w:val="0"/>
      <w:marRight w:val="0"/>
      <w:marTop w:val="0"/>
      <w:marBottom w:val="0"/>
      <w:divBdr>
        <w:top w:val="none" w:sz="0" w:space="0" w:color="auto"/>
        <w:left w:val="none" w:sz="0" w:space="0" w:color="auto"/>
        <w:bottom w:val="none" w:sz="0" w:space="0" w:color="auto"/>
        <w:right w:val="none" w:sz="0" w:space="0" w:color="auto"/>
      </w:divBdr>
    </w:div>
    <w:div w:id="1850440264">
      <w:bodyDiv w:val="1"/>
      <w:marLeft w:val="0"/>
      <w:marRight w:val="0"/>
      <w:marTop w:val="0"/>
      <w:marBottom w:val="0"/>
      <w:divBdr>
        <w:top w:val="none" w:sz="0" w:space="0" w:color="auto"/>
        <w:left w:val="none" w:sz="0" w:space="0" w:color="auto"/>
        <w:bottom w:val="none" w:sz="0" w:space="0" w:color="auto"/>
        <w:right w:val="none" w:sz="0" w:space="0" w:color="auto"/>
      </w:divBdr>
    </w:div>
    <w:div w:id="205037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grationWizId xmlns="facb3513-2a4a-4c5a-b21d-947dcf44dbf2" xsi:nil="true"/>
    <MigrationWizIdPermissionLevels xmlns="facb3513-2a4a-4c5a-b21d-947dcf44dbf2" xsi:nil="true"/>
    <MigrationWizIdDocumentLibraryPermissions xmlns="facb3513-2a4a-4c5a-b21d-947dcf44dbf2" xsi:nil="true"/>
    <MigrationWizIdSecurityGroups xmlns="facb3513-2a4a-4c5a-b21d-947dcf44dbf2" xsi:nil="true"/>
    <MigrationWizIdPermissions xmlns="facb3513-2a4a-4c5a-b21d-947dcf44dbf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FF2F4978858B46865A940EC1ABE266" ma:contentTypeVersion="16" ma:contentTypeDescription="Create a new document." ma:contentTypeScope="" ma:versionID="817d18fe2804d0b078d1e50cb0c925a2">
  <xsd:schema xmlns:xsd="http://www.w3.org/2001/XMLSchema" xmlns:xs="http://www.w3.org/2001/XMLSchema" xmlns:p="http://schemas.microsoft.com/office/2006/metadata/properties" xmlns:ns3="facb3513-2a4a-4c5a-b21d-947dcf44dbf2" xmlns:ns4="d5ddc13e-7413-4335-ad50-1e4aa3aff3c2" targetNamespace="http://schemas.microsoft.com/office/2006/metadata/properties" ma:root="true" ma:fieldsID="a1824dbc59b7450bef843d2cf9749b24" ns3:_="" ns4:_="">
    <xsd:import namespace="facb3513-2a4a-4c5a-b21d-947dcf44dbf2"/>
    <xsd:import namespace="d5ddc13e-7413-4335-ad50-1e4aa3aff3c2"/>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cb3513-2a4a-4c5a-b21d-947dcf44dbf2"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ddc13e-7413-4335-ad50-1e4aa3aff3c2"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069041-9517-4B59-96CA-6399B8DF9FCD}">
  <ds:schemaRefs>
    <ds:schemaRef ds:uri="http://schemas.microsoft.com/sharepoint/v3/contenttype/forms"/>
  </ds:schemaRefs>
</ds:datastoreItem>
</file>

<file path=customXml/itemProps2.xml><?xml version="1.0" encoding="utf-8"?>
<ds:datastoreItem xmlns:ds="http://schemas.openxmlformats.org/officeDocument/2006/customXml" ds:itemID="{53B92D24-0676-4BC5-A8A2-B44680245954}">
  <ds:schemaRefs>
    <ds:schemaRef ds:uri="http://purl.org/dc/dcmitype/"/>
    <ds:schemaRef ds:uri="http://schemas.openxmlformats.org/package/2006/metadata/core-properties"/>
    <ds:schemaRef ds:uri="http://schemas.microsoft.com/office/infopath/2007/PartnerControls"/>
    <ds:schemaRef ds:uri="http://www.w3.org/XML/1998/namespace"/>
    <ds:schemaRef ds:uri="http://purl.org/dc/elements/1.1/"/>
    <ds:schemaRef ds:uri="http://schemas.microsoft.com/office/2006/documentManagement/types"/>
    <ds:schemaRef ds:uri="http://purl.org/dc/terms/"/>
    <ds:schemaRef ds:uri="d5ddc13e-7413-4335-ad50-1e4aa3aff3c2"/>
    <ds:schemaRef ds:uri="facb3513-2a4a-4c5a-b21d-947dcf44dbf2"/>
    <ds:schemaRef ds:uri="http://schemas.microsoft.com/office/2006/metadata/properties"/>
  </ds:schemaRefs>
</ds:datastoreItem>
</file>

<file path=customXml/itemProps3.xml><?xml version="1.0" encoding="utf-8"?>
<ds:datastoreItem xmlns:ds="http://schemas.openxmlformats.org/officeDocument/2006/customXml" ds:itemID="{92A5EFF5-9549-4933-B875-3E6D8C1BB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cb3513-2a4a-4c5a-b21d-947dcf44dbf2"/>
    <ds:schemaRef ds:uri="d5ddc13e-7413-4335-ad50-1e4aa3aff3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1078</Words>
  <Characters>6146</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Afroz Ahmad</dc:creator>
  <cp:keywords/>
  <dc:description/>
  <cp:lastModifiedBy>Dheeraj Singhania</cp:lastModifiedBy>
  <cp:revision>2</cp:revision>
  <dcterms:created xsi:type="dcterms:W3CDTF">2020-11-27T16:33:00Z</dcterms:created>
  <dcterms:modified xsi:type="dcterms:W3CDTF">2020-11-27T16:33:00Z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0x010100AFFF2F4978858B46865A940EC1ABE266</vt:lpwstr>
  </property>
</Properties>
</file>