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702B8" w14:textId="77777777" w:rsidR="00E21342" w:rsidRPr="00D0522D" w:rsidRDefault="00E21342" w:rsidP="00E21342">
      <w:pPr>
        <w:pStyle w:val="Nazivinstitucije"/>
        <w:spacing w:after="120" w:line="288" w:lineRule="auto"/>
        <w:rPr>
          <w:rFonts w:ascii="Arial" w:hAnsi="Arial" w:cs="Arial"/>
          <w:sz w:val="28"/>
        </w:rPr>
      </w:pPr>
      <w:r w:rsidRPr="00D0522D">
        <w:rPr>
          <w:rFonts w:ascii="Arial" w:hAnsi="Arial" w:cs="Arial"/>
          <w:sz w:val="28"/>
        </w:rPr>
        <w:t>SVEUČILIŠTE U ZAGREBU</w:t>
      </w:r>
    </w:p>
    <w:p w14:paraId="26104D33" w14:textId="77777777" w:rsidR="00E21342" w:rsidRPr="00D0522D" w:rsidRDefault="00E21342" w:rsidP="00E21342">
      <w:pPr>
        <w:pStyle w:val="Nazivinstitucije"/>
        <w:spacing w:after="120" w:line="288" w:lineRule="auto"/>
        <w:rPr>
          <w:rFonts w:ascii="Arial" w:hAnsi="Arial" w:cs="Arial"/>
          <w:sz w:val="28"/>
        </w:rPr>
      </w:pPr>
      <w:r w:rsidRPr="00D0522D">
        <w:rPr>
          <w:rFonts w:ascii="Arial" w:hAnsi="Arial" w:cs="Arial"/>
          <w:sz w:val="28"/>
        </w:rPr>
        <w:t>FAKULTET ORGANIZACIJE I INFORMATIKE</w:t>
      </w:r>
    </w:p>
    <w:p w14:paraId="5A6E56D9" w14:textId="77777777" w:rsidR="00E21342" w:rsidRPr="00D0522D" w:rsidRDefault="00E21342" w:rsidP="00E21342">
      <w:pPr>
        <w:pStyle w:val="Nazivinstitucije"/>
        <w:spacing w:after="120" w:line="288" w:lineRule="auto"/>
        <w:rPr>
          <w:rFonts w:ascii="Arial" w:hAnsi="Arial" w:cs="Arial"/>
          <w:sz w:val="28"/>
        </w:rPr>
      </w:pPr>
      <w:r w:rsidRPr="00D0522D">
        <w:rPr>
          <w:rFonts w:ascii="Arial" w:hAnsi="Arial" w:cs="Arial"/>
          <w:sz w:val="28"/>
        </w:rPr>
        <w:t>V A R A Ž D I N</w:t>
      </w:r>
    </w:p>
    <w:p w14:paraId="56069AF2" w14:textId="77777777" w:rsidR="00E21342" w:rsidRPr="00D0522D" w:rsidRDefault="00E21342" w:rsidP="00E21342">
      <w:pPr>
        <w:spacing w:after="120" w:line="288" w:lineRule="auto"/>
        <w:rPr>
          <w:rFonts w:ascii="Arial" w:hAnsi="Arial" w:cs="Arial"/>
        </w:rPr>
      </w:pPr>
    </w:p>
    <w:p w14:paraId="56732721" w14:textId="77777777" w:rsidR="00E21342" w:rsidRPr="00D0522D" w:rsidRDefault="00E21342" w:rsidP="00E21342">
      <w:pPr>
        <w:spacing w:after="120" w:line="288" w:lineRule="auto"/>
        <w:rPr>
          <w:rFonts w:ascii="Arial" w:hAnsi="Arial" w:cs="Arial"/>
        </w:rPr>
      </w:pPr>
    </w:p>
    <w:p w14:paraId="1AB10870" w14:textId="77777777" w:rsidR="00E21342" w:rsidRPr="00D0522D" w:rsidRDefault="00E21342" w:rsidP="00E21342">
      <w:pPr>
        <w:spacing w:after="120" w:line="288" w:lineRule="auto"/>
        <w:rPr>
          <w:rFonts w:ascii="Arial" w:hAnsi="Arial" w:cs="Arial"/>
          <w:b/>
          <w:sz w:val="28"/>
        </w:rPr>
      </w:pPr>
    </w:p>
    <w:p w14:paraId="149D764D" w14:textId="2D9B8120" w:rsidR="00E21342" w:rsidRDefault="7ACE4EC4" w:rsidP="00E21342">
      <w:pPr>
        <w:spacing w:after="120" w:line="288" w:lineRule="auto"/>
        <w:rPr>
          <w:rFonts w:ascii="Arial" w:hAnsi="Arial" w:cs="Arial"/>
          <w:b/>
          <w:bCs/>
          <w:sz w:val="32"/>
          <w:szCs w:val="32"/>
        </w:rPr>
      </w:pPr>
      <w:r w:rsidRPr="7ACE4EC4">
        <w:rPr>
          <w:rFonts w:ascii="Arial" w:hAnsi="Arial" w:cs="Arial"/>
          <w:b/>
          <w:bCs/>
          <w:sz w:val="32"/>
          <w:szCs w:val="32"/>
        </w:rPr>
        <w:t>Tim 13</w:t>
      </w:r>
      <w:r w:rsidR="00E636EF">
        <w:rPr>
          <w:rFonts w:ascii="Arial" w:hAnsi="Arial" w:cs="Arial"/>
          <w:b/>
          <w:bCs/>
          <w:sz w:val="32"/>
          <w:szCs w:val="32"/>
        </w:rPr>
        <w:t>: Andjelković Ema</w:t>
      </w:r>
    </w:p>
    <w:p w14:paraId="67B78ACD" w14:textId="00AB22A6" w:rsidR="00E636EF" w:rsidRDefault="00E636EF" w:rsidP="00E21342">
      <w:pPr>
        <w:spacing w:after="120" w:line="288" w:lineRule="auto"/>
        <w:rPr>
          <w:rFonts w:ascii="Arial" w:hAnsi="Arial" w:cs="Arial"/>
          <w:b/>
          <w:bCs/>
          <w:sz w:val="32"/>
          <w:szCs w:val="32"/>
        </w:rPr>
      </w:pPr>
      <w:r>
        <w:rPr>
          <w:rFonts w:ascii="Arial" w:hAnsi="Arial" w:cs="Arial"/>
          <w:b/>
          <w:bCs/>
          <w:sz w:val="32"/>
          <w:szCs w:val="32"/>
        </w:rPr>
        <w:t xml:space="preserve">              Benić Laura</w:t>
      </w:r>
    </w:p>
    <w:p w14:paraId="49EC8E61" w14:textId="64950A5E" w:rsidR="00E636EF" w:rsidRDefault="00E636EF" w:rsidP="00E21342">
      <w:pPr>
        <w:spacing w:after="120" w:line="288" w:lineRule="auto"/>
        <w:rPr>
          <w:rFonts w:ascii="Arial" w:hAnsi="Arial" w:cs="Arial"/>
          <w:b/>
          <w:bCs/>
          <w:sz w:val="32"/>
          <w:szCs w:val="32"/>
        </w:rPr>
      </w:pPr>
      <w:r>
        <w:rPr>
          <w:rFonts w:ascii="Arial" w:hAnsi="Arial" w:cs="Arial"/>
          <w:b/>
          <w:bCs/>
          <w:sz w:val="32"/>
          <w:szCs w:val="32"/>
        </w:rPr>
        <w:t xml:space="preserve">              Hegedušić </w:t>
      </w:r>
      <w:r w:rsidR="003D207E">
        <w:rPr>
          <w:rFonts w:ascii="Arial" w:hAnsi="Arial" w:cs="Arial"/>
          <w:b/>
          <w:bCs/>
          <w:sz w:val="32"/>
          <w:szCs w:val="32"/>
        </w:rPr>
        <w:t>Domagoj</w:t>
      </w:r>
    </w:p>
    <w:p w14:paraId="6C019B63" w14:textId="61FFF6B9" w:rsidR="003D207E" w:rsidRPr="00D0522D" w:rsidRDefault="003D207E" w:rsidP="00E21342">
      <w:pPr>
        <w:spacing w:after="120" w:line="288" w:lineRule="auto"/>
        <w:rPr>
          <w:rFonts w:ascii="Arial" w:hAnsi="Arial" w:cs="Arial"/>
          <w:b/>
          <w:sz w:val="32"/>
          <w:szCs w:val="32"/>
        </w:rPr>
      </w:pPr>
      <w:r>
        <w:rPr>
          <w:rFonts w:ascii="Arial" w:hAnsi="Arial" w:cs="Arial"/>
          <w:b/>
          <w:bCs/>
          <w:sz w:val="32"/>
          <w:szCs w:val="32"/>
        </w:rPr>
        <w:t xml:space="preserve">              Jurič Jozo</w:t>
      </w:r>
    </w:p>
    <w:p w14:paraId="77D011A1" w14:textId="77777777" w:rsidR="00E21342" w:rsidRPr="00D0522D" w:rsidRDefault="00E21342" w:rsidP="00E21342">
      <w:pPr>
        <w:spacing w:after="120" w:line="288" w:lineRule="auto"/>
        <w:rPr>
          <w:rFonts w:ascii="Arial" w:hAnsi="Arial" w:cs="Arial"/>
        </w:rPr>
      </w:pPr>
    </w:p>
    <w:p w14:paraId="6F4FE5ED" w14:textId="77777777" w:rsidR="00E21342" w:rsidRDefault="00E21342" w:rsidP="00E21342">
      <w:pPr>
        <w:pStyle w:val="Naslovzavrnograda"/>
        <w:spacing w:after="120" w:line="288" w:lineRule="auto"/>
        <w:jc w:val="left"/>
        <w:rPr>
          <w:rFonts w:cs="Arial"/>
        </w:rPr>
      </w:pPr>
    </w:p>
    <w:p w14:paraId="71597B34" w14:textId="77777777" w:rsidR="003D207E" w:rsidRDefault="003D207E" w:rsidP="00E21342">
      <w:pPr>
        <w:pStyle w:val="Naslovzavrnograda"/>
        <w:spacing w:after="120" w:line="288" w:lineRule="auto"/>
        <w:jc w:val="left"/>
        <w:rPr>
          <w:rFonts w:cs="Arial"/>
        </w:rPr>
      </w:pPr>
    </w:p>
    <w:p w14:paraId="58DCBE67" w14:textId="77777777" w:rsidR="003D207E" w:rsidRPr="00D0522D" w:rsidRDefault="003D207E" w:rsidP="00E21342">
      <w:pPr>
        <w:pStyle w:val="Naslovzavrnograda"/>
        <w:spacing w:after="120" w:line="288" w:lineRule="auto"/>
        <w:jc w:val="left"/>
        <w:rPr>
          <w:rFonts w:cs="Arial"/>
        </w:rPr>
      </w:pPr>
    </w:p>
    <w:p w14:paraId="78223698" w14:textId="63D07EF5" w:rsidR="0CC064D2" w:rsidRDefault="0CC064D2" w:rsidP="0CC064D2">
      <w:pPr>
        <w:pStyle w:val="Naslovzavrnograda"/>
        <w:spacing w:after="120" w:line="288" w:lineRule="auto"/>
        <w:rPr>
          <w:rFonts w:cs="Arial"/>
          <w:sz w:val="40"/>
          <w:szCs w:val="40"/>
        </w:rPr>
      </w:pPr>
      <w:r w:rsidRPr="4C96C2FA">
        <w:rPr>
          <w:rFonts w:cs="Arial"/>
          <w:sz w:val="44"/>
          <w:szCs w:val="44"/>
        </w:rPr>
        <w:t>Hands-On API Security Testing</w:t>
      </w:r>
      <w:r w:rsidR="00E019DC">
        <w:rPr>
          <w:rFonts w:cs="Arial"/>
          <w:sz w:val="44"/>
          <w:szCs w:val="44"/>
        </w:rPr>
        <w:t xml:space="preserve"> – Blog Master</w:t>
      </w:r>
    </w:p>
    <w:p w14:paraId="6A5BB0E4" w14:textId="77777777" w:rsidR="00E21342" w:rsidRPr="00D0522D" w:rsidRDefault="00E21342" w:rsidP="00E21342">
      <w:pPr>
        <w:spacing w:after="120" w:line="288" w:lineRule="auto"/>
        <w:jc w:val="center"/>
        <w:rPr>
          <w:rFonts w:ascii="Arial" w:hAnsi="Arial" w:cs="Arial"/>
        </w:rPr>
      </w:pPr>
    </w:p>
    <w:p w14:paraId="5A9E1842" w14:textId="13D0F19C" w:rsidR="00E21342" w:rsidRPr="00D0522D" w:rsidRDefault="6B1EF69F" w:rsidP="00E21342">
      <w:pPr>
        <w:pStyle w:val="ZAVRNIRAD"/>
        <w:spacing w:after="120" w:line="288" w:lineRule="auto"/>
        <w:rPr>
          <w:rFonts w:ascii="Arial" w:hAnsi="Arial" w:cs="Arial"/>
          <w:sz w:val="28"/>
          <w:szCs w:val="28"/>
        </w:rPr>
      </w:pPr>
      <w:r w:rsidRPr="6B1EF69F">
        <w:rPr>
          <w:rFonts w:ascii="Arial" w:hAnsi="Arial" w:cs="Arial"/>
          <w:sz w:val="28"/>
          <w:szCs w:val="28"/>
        </w:rPr>
        <w:t>Projekt</w:t>
      </w:r>
    </w:p>
    <w:p w14:paraId="7E15785C" w14:textId="77777777" w:rsidR="00E21342" w:rsidRPr="00D0522D" w:rsidRDefault="00E21342" w:rsidP="00E21342">
      <w:pPr>
        <w:spacing w:after="120" w:line="288" w:lineRule="auto"/>
        <w:jc w:val="center"/>
        <w:rPr>
          <w:rFonts w:ascii="Arial" w:hAnsi="Arial" w:cs="Arial"/>
        </w:rPr>
      </w:pPr>
    </w:p>
    <w:p w14:paraId="18B76034" w14:textId="77777777" w:rsidR="00E21342" w:rsidRPr="00D0522D" w:rsidRDefault="00E21342" w:rsidP="00E21342">
      <w:pPr>
        <w:spacing w:after="120" w:line="288" w:lineRule="auto"/>
        <w:jc w:val="center"/>
        <w:rPr>
          <w:rFonts w:ascii="Arial" w:hAnsi="Arial" w:cs="Arial"/>
        </w:rPr>
      </w:pPr>
    </w:p>
    <w:p w14:paraId="4DF26B41" w14:textId="77777777" w:rsidR="00E21342" w:rsidRPr="00D0522D" w:rsidRDefault="00E21342" w:rsidP="00E21342">
      <w:pPr>
        <w:spacing w:after="120" w:line="288" w:lineRule="auto"/>
        <w:jc w:val="center"/>
        <w:rPr>
          <w:rFonts w:ascii="Arial" w:hAnsi="Arial" w:cs="Arial"/>
        </w:rPr>
      </w:pPr>
    </w:p>
    <w:p w14:paraId="68097793" w14:textId="77777777" w:rsidR="00E21342" w:rsidRPr="00D0522D" w:rsidRDefault="00E21342" w:rsidP="00E21342">
      <w:pPr>
        <w:spacing w:after="120" w:line="288" w:lineRule="auto"/>
        <w:jc w:val="center"/>
        <w:rPr>
          <w:rFonts w:ascii="Arial" w:hAnsi="Arial" w:cs="Arial"/>
        </w:rPr>
      </w:pPr>
    </w:p>
    <w:p w14:paraId="4E3D2FDF" w14:textId="77777777" w:rsidR="00E21342" w:rsidRPr="00D0522D" w:rsidRDefault="00E21342" w:rsidP="00E21342">
      <w:pPr>
        <w:spacing w:after="120" w:line="288" w:lineRule="auto"/>
        <w:jc w:val="center"/>
        <w:rPr>
          <w:rFonts w:ascii="Arial" w:hAnsi="Arial" w:cs="Arial"/>
        </w:rPr>
      </w:pPr>
    </w:p>
    <w:p w14:paraId="1C626650" w14:textId="77777777" w:rsidR="00E21342" w:rsidRDefault="00E21342" w:rsidP="00E21342">
      <w:pPr>
        <w:spacing w:after="120" w:line="288" w:lineRule="auto"/>
        <w:jc w:val="center"/>
        <w:rPr>
          <w:rFonts w:ascii="Arial" w:hAnsi="Arial" w:cs="Arial"/>
        </w:rPr>
      </w:pPr>
    </w:p>
    <w:p w14:paraId="55F1B9FE" w14:textId="77777777" w:rsidR="00E21342" w:rsidRPr="00D0522D" w:rsidRDefault="00E21342" w:rsidP="00E019DC">
      <w:pPr>
        <w:pStyle w:val="Mjesto"/>
        <w:spacing w:after="120" w:line="288" w:lineRule="auto"/>
        <w:jc w:val="left"/>
        <w:rPr>
          <w:rFonts w:ascii="Arial" w:hAnsi="Arial" w:cs="Arial"/>
        </w:rPr>
      </w:pPr>
    </w:p>
    <w:p w14:paraId="35791BE4" w14:textId="77777777" w:rsidR="00E21342" w:rsidRPr="00D0522D" w:rsidRDefault="00E21342" w:rsidP="00E21342">
      <w:pPr>
        <w:pStyle w:val="Mjesto"/>
        <w:spacing w:after="120" w:line="288" w:lineRule="auto"/>
        <w:rPr>
          <w:rFonts w:ascii="Arial" w:hAnsi="Arial" w:cs="Arial"/>
        </w:rPr>
      </w:pPr>
    </w:p>
    <w:p w14:paraId="022FD2C6" w14:textId="77745E24" w:rsidR="00E21342" w:rsidRDefault="00E21342" w:rsidP="00E21342">
      <w:pPr>
        <w:pStyle w:val="Mjesto"/>
        <w:spacing w:after="120" w:line="360" w:lineRule="auto"/>
        <w:rPr>
          <w:rFonts w:ascii="Arial" w:hAnsi="Arial" w:cs="Arial"/>
          <w:sz w:val="28"/>
          <w:szCs w:val="28"/>
        </w:rPr>
      </w:pPr>
      <w:r w:rsidRPr="0F58670D">
        <w:rPr>
          <w:rFonts w:ascii="Arial" w:hAnsi="Arial" w:cs="Arial"/>
          <w:sz w:val="28"/>
          <w:szCs w:val="28"/>
        </w:rPr>
        <w:t xml:space="preserve">Varaždin, </w:t>
      </w:r>
      <w:r w:rsidR="149BDFE0" w:rsidRPr="149BDFE0">
        <w:rPr>
          <w:rFonts w:ascii="Arial" w:hAnsi="Arial" w:cs="Arial"/>
          <w:sz w:val="28"/>
          <w:szCs w:val="28"/>
        </w:rPr>
        <w:t>2026</w:t>
      </w:r>
      <w:r w:rsidRPr="0F58670D">
        <w:rPr>
          <w:rFonts w:ascii="Arial" w:hAnsi="Arial" w:cs="Arial"/>
          <w:sz w:val="28"/>
          <w:szCs w:val="28"/>
        </w:rPr>
        <w:t>.</w:t>
      </w:r>
    </w:p>
    <w:p w14:paraId="7FB59A57" w14:textId="77777777" w:rsidR="00365B40" w:rsidRPr="002013BC" w:rsidRDefault="00365B40" w:rsidP="00E21342">
      <w:pPr>
        <w:pStyle w:val="Mjesto"/>
        <w:spacing w:after="120" w:line="360" w:lineRule="auto"/>
        <w:rPr>
          <w:rFonts w:ascii="Arial" w:hAnsi="Arial" w:cs="Arial"/>
          <w:sz w:val="22"/>
          <w:szCs w:val="22"/>
        </w:rPr>
      </w:pPr>
      <w:r w:rsidRPr="002013BC">
        <w:rPr>
          <w:rFonts w:ascii="Arial" w:hAnsi="Arial" w:cs="Arial"/>
          <w:sz w:val="22"/>
          <w:szCs w:val="22"/>
        </w:rPr>
        <w:lastRenderedPageBreak/>
        <w:t>SVEUČILIŠTE U ZAGREBU</w:t>
      </w:r>
    </w:p>
    <w:p w14:paraId="74EF0672" w14:textId="77777777" w:rsidR="00365B40" w:rsidRPr="002013BC" w:rsidRDefault="00365B40" w:rsidP="002013BC">
      <w:pPr>
        <w:pStyle w:val="Nazivinstitucije"/>
        <w:spacing w:after="120" w:line="360" w:lineRule="auto"/>
        <w:rPr>
          <w:rFonts w:ascii="Arial" w:hAnsi="Arial" w:cs="Arial"/>
          <w:sz w:val="22"/>
          <w:szCs w:val="22"/>
        </w:rPr>
      </w:pPr>
      <w:r w:rsidRPr="002013BC">
        <w:rPr>
          <w:rFonts w:ascii="Arial" w:hAnsi="Arial" w:cs="Arial"/>
          <w:sz w:val="22"/>
          <w:szCs w:val="22"/>
        </w:rPr>
        <w:t>FAKULTET ORGANIZACIJE I INFORMATIKE</w:t>
      </w:r>
    </w:p>
    <w:p w14:paraId="10D74A83" w14:textId="77777777" w:rsidR="00365B40" w:rsidRPr="002013BC" w:rsidRDefault="00365B40" w:rsidP="002013BC">
      <w:pPr>
        <w:pStyle w:val="Nazivinstitucije"/>
        <w:spacing w:after="120" w:line="360" w:lineRule="auto"/>
        <w:rPr>
          <w:rFonts w:ascii="Arial" w:hAnsi="Arial" w:cs="Arial"/>
          <w:sz w:val="22"/>
          <w:szCs w:val="22"/>
        </w:rPr>
      </w:pPr>
      <w:r w:rsidRPr="002013BC">
        <w:rPr>
          <w:rFonts w:ascii="Arial" w:hAnsi="Arial" w:cs="Arial"/>
          <w:sz w:val="22"/>
          <w:szCs w:val="22"/>
        </w:rPr>
        <w:t>V A R A Ž D I N</w:t>
      </w:r>
    </w:p>
    <w:p w14:paraId="2E524A40" w14:textId="77777777" w:rsidR="00365B40" w:rsidRPr="002013BC" w:rsidRDefault="00365B40" w:rsidP="002013BC">
      <w:pPr>
        <w:spacing w:after="120" w:line="360" w:lineRule="auto"/>
        <w:rPr>
          <w:rFonts w:ascii="Arial" w:hAnsi="Arial" w:cs="Arial"/>
          <w:sz w:val="22"/>
          <w:szCs w:val="22"/>
        </w:rPr>
      </w:pPr>
    </w:p>
    <w:p w14:paraId="25F737BE" w14:textId="77777777" w:rsidR="00365B40" w:rsidRPr="002013BC" w:rsidRDefault="00365B40" w:rsidP="002013BC">
      <w:pPr>
        <w:spacing w:after="120" w:line="360" w:lineRule="auto"/>
        <w:rPr>
          <w:rFonts w:ascii="Arial" w:hAnsi="Arial" w:cs="Arial"/>
          <w:sz w:val="22"/>
          <w:szCs w:val="22"/>
        </w:rPr>
      </w:pPr>
    </w:p>
    <w:p w14:paraId="18223A3C" w14:textId="77777777" w:rsidR="00365B40" w:rsidRPr="002013BC" w:rsidRDefault="00365B40" w:rsidP="002013BC">
      <w:pPr>
        <w:spacing w:after="120" w:line="360" w:lineRule="auto"/>
        <w:rPr>
          <w:rFonts w:ascii="Arial" w:hAnsi="Arial" w:cs="Arial"/>
          <w:sz w:val="22"/>
          <w:szCs w:val="22"/>
        </w:rPr>
      </w:pPr>
    </w:p>
    <w:p w14:paraId="22516BED" w14:textId="6AB59D2C" w:rsidR="7ACE4EC4" w:rsidRDefault="7ACE4EC4" w:rsidP="7ACE4EC4">
      <w:pPr>
        <w:pStyle w:val="Podaciokandidatu"/>
        <w:spacing w:before="0" w:after="120" w:line="360" w:lineRule="auto"/>
      </w:pPr>
      <w:r w:rsidRPr="7ACE4EC4">
        <w:rPr>
          <w:rFonts w:ascii="Arial" w:hAnsi="Arial" w:cs="Arial"/>
          <w:sz w:val="22"/>
          <w:szCs w:val="22"/>
        </w:rPr>
        <w:t>Tim 13</w:t>
      </w:r>
    </w:p>
    <w:p w14:paraId="44BA53DE" w14:textId="28D5F4F6" w:rsidR="002E3CAC" w:rsidRPr="002013BC" w:rsidRDefault="3E969573" w:rsidP="002013BC">
      <w:pPr>
        <w:pStyle w:val="Podaciokandidatu"/>
        <w:spacing w:before="0" w:after="120" w:line="360" w:lineRule="auto"/>
        <w:ind w:left="851" w:hanging="851"/>
        <w:rPr>
          <w:rFonts w:ascii="Arial" w:hAnsi="Arial" w:cs="Arial"/>
          <w:sz w:val="22"/>
          <w:szCs w:val="22"/>
        </w:rPr>
      </w:pPr>
      <w:r w:rsidRPr="3E969573">
        <w:rPr>
          <w:rFonts w:ascii="Arial" w:hAnsi="Arial" w:cs="Arial"/>
          <w:sz w:val="22"/>
          <w:szCs w:val="22"/>
        </w:rPr>
        <w:t xml:space="preserve">Studij: Baze podataka i baze znanja </w:t>
      </w:r>
    </w:p>
    <w:p w14:paraId="430594F7" w14:textId="10A850D7" w:rsidR="2B37CF2B" w:rsidRDefault="2B37CF2B" w:rsidP="2B37CF2B">
      <w:pPr>
        <w:spacing w:after="120" w:line="360" w:lineRule="auto"/>
        <w:rPr>
          <w:rFonts w:ascii="Arial" w:hAnsi="Arial" w:cs="Arial"/>
          <w:sz w:val="22"/>
          <w:szCs w:val="22"/>
        </w:rPr>
      </w:pPr>
    </w:p>
    <w:p w14:paraId="798831DF" w14:textId="77777777" w:rsidR="003D207E" w:rsidRDefault="003D207E" w:rsidP="2B37CF2B">
      <w:pPr>
        <w:spacing w:after="120" w:line="360" w:lineRule="auto"/>
        <w:rPr>
          <w:rFonts w:ascii="Arial" w:hAnsi="Arial" w:cs="Arial"/>
          <w:sz w:val="22"/>
          <w:szCs w:val="22"/>
        </w:rPr>
      </w:pPr>
    </w:p>
    <w:p w14:paraId="66EC5C58" w14:textId="77777777" w:rsidR="003D207E" w:rsidRDefault="003D207E" w:rsidP="2B37CF2B">
      <w:pPr>
        <w:spacing w:after="120" w:line="360" w:lineRule="auto"/>
        <w:rPr>
          <w:rFonts w:ascii="Arial" w:hAnsi="Arial" w:cs="Arial"/>
          <w:sz w:val="22"/>
          <w:szCs w:val="22"/>
        </w:rPr>
      </w:pPr>
    </w:p>
    <w:p w14:paraId="48992847" w14:textId="77777777" w:rsidR="003D207E" w:rsidRDefault="003D207E" w:rsidP="2B37CF2B">
      <w:pPr>
        <w:spacing w:after="120" w:line="360" w:lineRule="auto"/>
        <w:rPr>
          <w:rFonts w:ascii="Arial" w:hAnsi="Arial" w:cs="Arial"/>
          <w:sz w:val="22"/>
          <w:szCs w:val="22"/>
        </w:rPr>
      </w:pPr>
    </w:p>
    <w:p w14:paraId="0250DA91" w14:textId="77777777" w:rsidR="00365B40" w:rsidRPr="002013BC" w:rsidRDefault="00365B40" w:rsidP="002013BC">
      <w:pPr>
        <w:spacing w:after="120" w:line="360" w:lineRule="auto"/>
        <w:rPr>
          <w:rFonts w:ascii="Arial" w:hAnsi="Arial" w:cs="Arial"/>
          <w:sz w:val="22"/>
          <w:szCs w:val="22"/>
        </w:rPr>
      </w:pPr>
    </w:p>
    <w:p w14:paraId="72DDA10C" w14:textId="2F94E553" w:rsidR="00365B40" w:rsidRPr="00493618" w:rsidRDefault="6D034F92" w:rsidP="002013BC">
      <w:pPr>
        <w:pStyle w:val="Naslovzavrnograda"/>
        <w:spacing w:before="240" w:after="120" w:line="360" w:lineRule="auto"/>
      </w:pPr>
      <w:r w:rsidRPr="6D034F92">
        <w:t>Hands-On API Security Testing</w:t>
      </w:r>
      <w:r w:rsidR="006C75F4">
        <w:t xml:space="preserve"> – Blog Master</w:t>
      </w:r>
    </w:p>
    <w:p w14:paraId="3B78484A" w14:textId="77777777" w:rsidR="00365B40" w:rsidRPr="002013BC" w:rsidRDefault="00365B40" w:rsidP="002013BC">
      <w:pPr>
        <w:spacing w:after="120" w:line="360" w:lineRule="auto"/>
        <w:jc w:val="center"/>
        <w:rPr>
          <w:rFonts w:ascii="Arial" w:hAnsi="Arial" w:cs="Arial"/>
          <w:sz w:val="22"/>
          <w:szCs w:val="22"/>
        </w:rPr>
      </w:pPr>
    </w:p>
    <w:p w14:paraId="2EAA4974" w14:textId="1A5C1345" w:rsidR="5B56B730" w:rsidRDefault="7C507B39" w:rsidP="5B56B730">
      <w:pPr>
        <w:pStyle w:val="ZAVRNIRAD"/>
        <w:spacing w:after="120" w:line="360" w:lineRule="auto"/>
      </w:pPr>
      <w:r w:rsidRPr="7C507B39">
        <w:rPr>
          <w:rFonts w:ascii="Arial" w:hAnsi="Arial" w:cs="Arial"/>
          <w:sz w:val="22"/>
          <w:szCs w:val="22"/>
        </w:rPr>
        <w:t>Projekt</w:t>
      </w:r>
    </w:p>
    <w:p w14:paraId="38CDEEF7" w14:textId="77777777" w:rsidR="00365B40" w:rsidRPr="002013BC" w:rsidRDefault="00365B40" w:rsidP="002013BC">
      <w:pPr>
        <w:spacing w:after="120" w:line="360" w:lineRule="auto"/>
        <w:rPr>
          <w:rFonts w:ascii="Arial" w:hAnsi="Arial" w:cs="Arial"/>
          <w:sz w:val="22"/>
          <w:szCs w:val="22"/>
        </w:rPr>
      </w:pPr>
    </w:p>
    <w:p w14:paraId="4F553E4A" w14:textId="77777777" w:rsidR="006642E4" w:rsidRPr="002013BC" w:rsidRDefault="005147B6" w:rsidP="002013BC">
      <w:pPr>
        <w:pStyle w:val="Mentor"/>
        <w:spacing w:before="0" w:after="120"/>
        <w:ind w:left="0"/>
        <w:jc w:val="center"/>
        <w:rPr>
          <w:rFonts w:ascii="Arial" w:hAnsi="Arial" w:cs="Arial"/>
          <w:sz w:val="22"/>
          <w:szCs w:val="22"/>
        </w:rPr>
      </w:pPr>
      <w:r w:rsidRPr="002013BC">
        <w:rPr>
          <w:rFonts w:ascii="Arial" w:hAnsi="Arial" w:cs="Arial"/>
          <w:sz w:val="22"/>
          <w:szCs w:val="22"/>
        </w:rPr>
        <w:t xml:space="preserve">                                      </w:t>
      </w:r>
      <w:r w:rsidR="006642E4" w:rsidRPr="002013BC">
        <w:rPr>
          <w:rFonts w:ascii="Arial" w:hAnsi="Arial" w:cs="Arial"/>
          <w:sz w:val="22"/>
          <w:szCs w:val="22"/>
        </w:rPr>
        <w:t xml:space="preserve">                         </w:t>
      </w:r>
    </w:p>
    <w:p w14:paraId="14437E71" w14:textId="6EE7EA01" w:rsidR="00365B40" w:rsidRPr="002013BC" w:rsidRDefault="005147B6" w:rsidP="002013BC">
      <w:pPr>
        <w:pStyle w:val="Mentor"/>
        <w:tabs>
          <w:tab w:val="left" w:pos="7371"/>
        </w:tabs>
        <w:spacing w:before="0" w:after="120"/>
        <w:ind w:left="4395" w:right="1701"/>
        <w:jc w:val="left"/>
        <w:rPr>
          <w:rFonts w:ascii="Arial" w:hAnsi="Arial" w:cs="Arial"/>
          <w:sz w:val="22"/>
          <w:szCs w:val="22"/>
        </w:rPr>
      </w:pPr>
      <w:r w:rsidRPr="002013BC">
        <w:rPr>
          <w:rFonts w:ascii="Arial" w:hAnsi="Arial" w:cs="Arial"/>
          <w:sz w:val="22"/>
          <w:szCs w:val="22"/>
        </w:rPr>
        <w:t xml:space="preserve">         </w:t>
      </w:r>
      <w:r w:rsidR="006642E4" w:rsidRPr="002013BC">
        <w:rPr>
          <w:rFonts w:ascii="Arial" w:hAnsi="Arial" w:cs="Arial"/>
          <w:sz w:val="22"/>
          <w:szCs w:val="22"/>
        </w:rPr>
        <w:t xml:space="preserve">                                    </w:t>
      </w:r>
      <w:r w:rsidR="00F24A6C" w:rsidRPr="002013BC">
        <w:rPr>
          <w:rFonts w:ascii="Arial" w:hAnsi="Arial" w:cs="Arial"/>
          <w:sz w:val="22"/>
          <w:szCs w:val="22"/>
        </w:rPr>
        <w:t xml:space="preserve">                   </w:t>
      </w:r>
      <w:r w:rsidRPr="002013BC">
        <w:rPr>
          <w:rFonts w:ascii="Arial" w:hAnsi="Arial" w:cs="Arial"/>
          <w:sz w:val="22"/>
          <w:szCs w:val="22"/>
        </w:rPr>
        <w:t>M</w:t>
      </w:r>
      <w:r w:rsidR="00365B40" w:rsidRPr="002013BC">
        <w:rPr>
          <w:rFonts w:ascii="Arial" w:hAnsi="Arial" w:cs="Arial"/>
          <w:sz w:val="22"/>
          <w:szCs w:val="22"/>
        </w:rPr>
        <w:t>entor</w:t>
      </w:r>
      <w:r w:rsidR="00B77120">
        <w:rPr>
          <w:rFonts w:ascii="Arial" w:hAnsi="Arial" w:cs="Arial"/>
          <w:sz w:val="22"/>
          <w:szCs w:val="22"/>
        </w:rPr>
        <w:t>/Mentorica</w:t>
      </w:r>
      <w:r w:rsidR="00365B40" w:rsidRPr="002013BC">
        <w:rPr>
          <w:rFonts w:ascii="Arial" w:hAnsi="Arial" w:cs="Arial"/>
          <w:sz w:val="22"/>
          <w:szCs w:val="22"/>
        </w:rPr>
        <w:t>:</w:t>
      </w:r>
      <w:r w:rsidR="43254FD9" w:rsidRPr="43254FD9">
        <w:rPr>
          <w:rFonts w:ascii="Arial" w:hAnsi="Arial" w:cs="Arial"/>
          <w:sz w:val="22"/>
          <w:szCs w:val="22"/>
        </w:rPr>
        <w:t xml:space="preserve"> </w:t>
      </w:r>
    </w:p>
    <w:p w14:paraId="7C567B8E" w14:textId="19A8273F" w:rsidR="00365B40" w:rsidRPr="002013BC" w:rsidRDefault="43254FD9" w:rsidP="002013BC">
      <w:pPr>
        <w:pStyle w:val="Podaciomentoru"/>
        <w:spacing w:after="120"/>
        <w:ind w:left="4395"/>
        <w:jc w:val="left"/>
        <w:rPr>
          <w:rFonts w:ascii="Arial" w:hAnsi="Arial" w:cs="Arial"/>
          <w:sz w:val="22"/>
          <w:szCs w:val="22"/>
        </w:rPr>
      </w:pPr>
      <w:r w:rsidRPr="43254FD9">
        <w:rPr>
          <w:rFonts w:ascii="Arial" w:hAnsi="Arial" w:cs="Arial"/>
          <w:sz w:val="22"/>
          <w:szCs w:val="22"/>
        </w:rPr>
        <w:t>Izv. prof. dr. sc. Igor Tomičić</w:t>
      </w:r>
    </w:p>
    <w:p w14:paraId="1CCEF3DE" w14:textId="77777777" w:rsidR="00365B40" w:rsidRPr="002013BC" w:rsidRDefault="00365B40" w:rsidP="002013BC">
      <w:pPr>
        <w:spacing w:after="120" w:line="360" w:lineRule="auto"/>
        <w:jc w:val="center"/>
        <w:rPr>
          <w:rFonts w:ascii="Arial" w:hAnsi="Arial" w:cs="Arial"/>
          <w:sz w:val="22"/>
          <w:szCs w:val="22"/>
        </w:rPr>
      </w:pPr>
    </w:p>
    <w:p w14:paraId="4A6E5A19" w14:textId="77777777" w:rsidR="00A24C5C" w:rsidRPr="002013BC" w:rsidRDefault="00A24C5C" w:rsidP="002013BC">
      <w:pPr>
        <w:pStyle w:val="Mjesto"/>
        <w:spacing w:after="120" w:line="360" w:lineRule="auto"/>
        <w:rPr>
          <w:rFonts w:ascii="Arial" w:hAnsi="Arial" w:cs="Arial"/>
          <w:sz w:val="22"/>
          <w:szCs w:val="22"/>
        </w:rPr>
      </w:pPr>
    </w:p>
    <w:p w14:paraId="068351BE" w14:textId="77777777" w:rsidR="00BE7125" w:rsidRPr="002013BC" w:rsidRDefault="00BE7125" w:rsidP="002013BC">
      <w:pPr>
        <w:pStyle w:val="Mjesto"/>
        <w:spacing w:after="120" w:line="360" w:lineRule="auto"/>
        <w:rPr>
          <w:rFonts w:ascii="Arial" w:hAnsi="Arial" w:cs="Arial"/>
          <w:sz w:val="22"/>
          <w:szCs w:val="22"/>
        </w:rPr>
      </w:pPr>
    </w:p>
    <w:p w14:paraId="76E3A5A2" w14:textId="77777777" w:rsidR="00A24C5C" w:rsidRDefault="00A24C5C" w:rsidP="002013BC">
      <w:pPr>
        <w:pStyle w:val="Mjesto"/>
        <w:spacing w:after="120" w:line="360" w:lineRule="auto"/>
        <w:rPr>
          <w:rFonts w:ascii="Arial" w:hAnsi="Arial" w:cs="Arial"/>
          <w:sz w:val="22"/>
          <w:szCs w:val="22"/>
        </w:rPr>
      </w:pPr>
    </w:p>
    <w:p w14:paraId="4289215D" w14:textId="77777777" w:rsidR="003D207E" w:rsidRPr="002013BC" w:rsidRDefault="003D207E" w:rsidP="002013BC">
      <w:pPr>
        <w:pStyle w:val="Mjesto"/>
        <w:spacing w:after="120" w:line="360" w:lineRule="auto"/>
        <w:rPr>
          <w:rFonts w:ascii="Arial" w:hAnsi="Arial" w:cs="Arial"/>
          <w:sz w:val="22"/>
          <w:szCs w:val="22"/>
        </w:rPr>
      </w:pPr>
    </w:p>
    <w:p w14:paraId="16564039" w14:textId="77777777" w:rsidR="007861F9" w:rsidRPr="002013BC" w:rsidRDefault="007861F9" w:rsidP="002013BC">
      <w:pPr>
        <w:pStyle w:val="Mjesto"/>
        <w:spacing w:after="120" w:line="360" w:lineRule="auto"/>
        <w:rPr>
          <w:rFonts w:ascii="Arial" w:hAnsi="Arial" w:cs="Arial"/>
          <w:sz w:val="22"/>
          <w:szCs w:val="22"/>
        </w:rPr>
      </w:pPr>
    </w:p>
    <w:p w14:paraId="05EA94AA" w14:textId="79560B7D" w:rsidR="002013BC" w:rsidRDefault="00A24C5C" w:rsidP="002013BC">
      <w:pPr>
        <w:pStyle w:val="Mjesto"/>
        <w:spacing w:after="120" w:line="360" w:lineRule="auto"/>
        <w:rPr>
          <w:rFonts w:ascii="Arial" w:hAnsi="Arial" w:cs="Arial"/>
          <w:sz w:val="22"/>
          <w:szCs w:val="22"/>
        </w:rPr>
        <w:sectPr w:rsidR="002013BC" w:rsidSect="00BE4D7E">
          <w:footerReference w:type="default" r:id="rId8"/>
          <w:footerReference w:type="first" r:id="rId9"/>
          <w:pgSz w:w="11906" w:h="16838"/>
          <w:pgMar w:top="1418" w:right="1418" w:bottom="1418" w:left="1701" w:header="709" w:footer="709" w:gutter="0"/>
          <w:pgNumType w:fmt="lowerRoman" w:start="1"/>
          <w:cols w:space="708"/>
          <w:titlePg/>
          <w:docGrid w:linePitch="360"/>
        </w:sectPr>
      </w:pPr>
      <w:r w:rsidRPr="002013BC">
        <w:rPr>
          <w:rFonts w:ascii="Arial" w:hAnsi="Arial" w:cs="Arial"/>
          <w:sz w:val="22"/>
          <w:szCs w:val="22"/>
        </w:rPr>
        <w:t xml:space="preserve">Varaždin, studeni </w:t>
      </w:r>
      <w:r w:rsidR="15881649" w:rsidRPr="15881649">
        <w:rPr>
          <w:rFonts w:ascii="Arial" w:hAnsi="Arial" w:cs="Arial"/>
          <w:sz w:val="22"/>
          <w:szCs w:val="22"/>
        </w:rPr>
        <w:t>2026</w:t>
      </w:r>
      <w:r w:rsidRPr="002013BC">
        <w:rPr>
          <w:rFonts w:ascii="Arial" w:hAnsi="Arial" w:cs="Arial"/>
          <w:sz w:val="22"/>
          <w:szCs w:val="22"/>
        </w:rPr>
        <w:t>.</w:t>
      </w:r>
    </w:p>
    <w:p w14:paraId="1355FBF4" w14:textId="77777777" w:rsidR="00192273" w:rsidRPr="002013BC" w:rsidRDefault="00192273" w:rsidP="002013BC">
      <w:pPr>
        <w:spacing w:after="120" w:line="360" w:lineRule="auto"/>
        <w:rPr>
          <w:rFonts w:ascii="Arial" w:hAnsi="Arial" w:cs="Arial"/>
          <w:b/>
          <w:bCs/>
          <w:sz w:val="22"/>
          <w:szCs w:val="22"/>
        </w:rPr>
      </w:pPr>
    </w:p>
    <w:p w14:paraId="5738F14B" w14:textId="490BF5F8" w:rsidR="15881649" w:rsidRDefault="03AFD75D" w:rsidP="15881649">
      <w:pPr>
        <w:pStyle w:val="Mjesto"/>
        <w:spacing w:after="120" w:line="360" w:lineRule="auto"/>
        <w:jc w:val="both"/>
      </w:pPr>
      <w:r w:rsidRPr="03AFD75D">
        <w:rPr>
          <w:rFonts w:ascii="Arial" w:hAnsi="Arial" w:cs="Arial"/>
          <w:b w:val="0"/>
          <w:bCs w:val="0"/>
          <w:i/>
          <w:iCs/>
          <w:sz w:val="22"/>
          <w:szCs w:val="22"/>
        </w:rPr>
        <w:t>Tim 13</w:t>
      </w:r>
    </w:p>
    <w:p w14:paraId="38816759" w14:textId="77777777" w:rsidR="00252D0E" w:rsidRPr="002013BC" w:rsidRDefault="00252D0E" w:rsidP="002013BC">
      <w:pPr>
        <w:pStyle w:val="Mjesto"/>
        <w:spacing w:after="120" w:line="360" w:lineRule="auto"/>
        <w:jc w:val="both"/>
        <w:rPr>
          <w:rFonts w:ascii="Arial" w:hAnsi="Arial" w:cs="Arial"/>
          <w:b w:val="0"/>
          <w:sz w:val="22"/>
          <w:szCs w:val="22"/>
        </w:rPr>
      </w:pPr>
    </w:p>
    <w:p w14:paraId="57669EC4" w14:textId="77777777" w:rsidR="00252D0E" w:rsidRPr="002013BC" w:rsidRDefault="00252D0E" w:rsidP="002013BC">
      <w:pPr>
        <w:pStyle w:val="Mjesto"/>
        <w:spacing w:after="120" w:line="360" w:lineRule="auto"/>
        <w:rPr>
          <w:rFonts w:ascii="Arial" w:hAnsi="Arial" w:cs="Arial"/>
          <w:sz w:val="22"/>
          <w:szCs w:val="22"/>
        </w:rPr>
      </w:pPr>
      <w:r w:rsidRPr="002013BC">
        <w:rPr>
          <w:rFonts w:ascii="Arial" w:hAnsi="Arial" w:cs="Arial"/>
          <w:sz w:val="22"/>
          <w:szCs w:val="22"/>
        </w:rPr>
        <w:t>Izjava o izvornosti</w:t>
      </w:r>
    </w:p>
    <w:p w14:paraId="16E5B274" w14:textId="77777777" w:rsidR="00252D0E" w:rsidRPr="002013BC" w:rsidRDefault="00252D0E" w:rsidP="002013BC">
      <w:pPr>
        <w:pStyle w:val="Mjesto"/>
        <w:spacing w:after="120" w:line="360" w:lineRule="auto"/>
        <w:jc w:val="both"/>
        <w:rPr>
          <w:rFonts w:ascii="Arial" w:hAnsi="Arial" w:cs="Arial"/>
          <w:b w:val="0"/>
          <w:sz w:val="22"/>
          <w:szCs w:val="22"/>
        </w:rPr>
      </w:pPr>
    </w:p>
    <w:p w14:paraId="04FBB92D" w14:textId="77777777" w:rsidR="00252D0E" w:rsidRPr="002013BC" w:rsidRDefault="00252D0E" w:rsidP="002013BC">
      <w:pPr>
        <w:pStyle w:val="Mjesto"/>
        <w:spacing w:after="120" w:line="360" w:lineRule="auto"/>
        <w:jc w:val="both"/>
        <w:rPr>
          <w:rFonts w:ascii="Arial" w:hAnsi="Arial" w:cs="Arial"/>
          <w:b w:val="0"/>
          <w:sz w:val="22"/>
          <w:szCs w:val="22"/>
        </w:rPr>
      </w:pPr>
      <w:r w:rsidRPr="002013BC">
        <w:rPr>
          <w:rFonts w:ascii="Arial" w:hAnsi="Arial" w:cs="Arial"/>
          <w:b w:val="0"/>
          <w:sz w:val="22"/>
          <w:szCs w:val="22"/>
        </w:rPr>
        <w:t xml:space="preserve">Izjavljujem </w:t>
      </w:r>
      <w:r w:rsidR="001634C9">
        <w:rPr>
          <w:rFonts w:ascii="Arial" w:hAnsi="Arial" w:cs="Arial"/>
          <w:b w:val="0"/>
          <w:sz w:val="22"/>
          <w:szCs w:val="22"/>
        </w:rPr>
        <w:t>da je moj završni/</w:t>
      </w:r>
      <w:r w:rsidR="007338DB" w:rsidRPr="002013BC">
        <w:rPr>
          <w:rFonts w:ascii="Arial" w:hAnsi="Arial" w:cs="Arial"/>
          <w:b w:val="0"/>
          <w:sz w:val="22"/>
          <w:szCs w:val="22"/>
        </w:rPr>
        <w:t xml:space="preserve">diplomski rad izvorni rezultat mojeg rada te da se u izradi istoga nisam koristio drugim izvorima osim </w:t>
      </w:r>
      <w:r w:rsidR="00A30AEA">
        <w:rPr>
          <w:rFonts w:ascii="Arial" w:hAnsi="Arial" w:cs="Arial"/>
          <w:b w:val="0"/>
          <w:sz w:val="22"/>
          <w:szCs w:val="22"/>
        </w:rPr>
        <w:t>onima</w:t>
      </w:r>
      <w:r w:rsidR="007338DB" w:rsidRPr="002013BC">
        <w:rPr>
          <w:rFonts w:ascii="Arial" w:hAnsi="Arial" w:cs="Arial"/>
          <w:b w:val="0"/>
          <w:sz w:val="22"/>
          <w:szCs w:val="22"/>
        </w:rPr>
        <w:t xml:space="preserve"> koji su u njemu navedeni. Za izradu rada su korištene etički prikladne i prihvatljive metode i tehnike rada.</w:t>
      </w:r>
    </w:p>
    <w:p w14:paraId="47FBAD31" w14:textId="77777777" w:rsidR="00252D0E" w:rsidRPr="002013BC" w:rsidRDefault="00252D0E" w:rsidP="002013BC">
      <w:pPr>
        <w:pStyle w:val="Mjesto"/>
        <w:spacing w:after="120" w:line="360" w:lineRule="auto"/>
        <w:jc w:val="both"/>
        <w:rPr>
          <w:rFonts w:ascii="Arial" w:hAnsi="Arial" w:cs="Arial"/>
          <w:b w:val="0"/>
          <w:sz w:val="22"/>
          <w:szCs w:val="22"/>
        </w:rPr>
      </w:pPr>
    </w:p>
    <w:p w14:paraId="1D301355" w14:textId="77777777" w:rsidR="00252D0E" w:rsidRPr="002013BC" w:rsidRDefault="00252D0E" w:rsidP="002013BC">
      <w:pPr>
        <w:pStyle w:val="Mjesto"/>
        <w:spacing w:after="120" w:line="360" w:lineRule="auto"/>
        <w:jc w:val="both"/>
        <w:rPr>
          <w:rFonts w:ascii="Arial" w:hAnsi="Arial" w:cs="Arial"/>
          <w:b w:val="0"/>
          <w:i/>
          <w:sz w:val="22"/>
          <w:szCs w:val="22"/>
        </w:rPr>
      </w:pPr>
      <w:r w:rsidRPr="002013BC">
        <w:rPr>
          <w:rFonts w:ascii="Arial" w:hAnsi="Arial" w:cs="Arial"/>
          <w:b w:val="0"/>
          <w:sz w:val="22"/>
          <w:szCs w:val="22"/>
        </w:rPr>
        <w:t xml:space="preserve">   </w:t>
      </w:r>
      <w:r w:rsidR="005F4159">
        <w:rPr>
          <w:rFonts w:ascii="Arial" w:hAnsi="Arial" w:cs="Arial"/>
          <w:b w:val="0"/>
          <w:sz w:val="22"/>
          <w:szCs w:val="22"/>
        </w:rPr>
        <w:t xml:space="preserve">                     </w:t>
      </w:r>
      <w:r w:rsidRPr="00B77120">
        <w:rPr>
          <w:rFonts w:ascii="Arial" w:hAnsi="Arial" w:cs="Arial"/>
          <w:b w:val="0"/>
          <w:i/>
          <w:sz w:val="22"/>
          <w:szCs w:val="22"/>
        </w:rPr>
        <w:t>Autor/</w:t>
      </w:r>
      <w:r w:rsidR="005F4159" w:rsidRPr="00B77120">
        <w:rPr>
          <w:rFonts w:ascii="Arial" w:hAnsi="Arial" w:cs="Arial"/>
          <w:b w:val="0"/>
          <w:i/>
          <w:sz w:val="22"/>
          <w:szCs w:val="22"/>
        </w:rPr>
        <w:t>Autor</w:t>
      </w:r>
      <w:r w:rsidRPr="00B77120">
        <w:rPr>
          <w:rFonts w:ascii="Arial" w:hAnsi="Arial" w:cs="Arial"/>
          <w:b w:val="0"/>
          <w:i/>
          <w:sz w:val="22"/>
          <w:szCs w:val="22"/>
        </w:rPr>
        <w:t>ica potvrdio/</w:t>
      </w:r>
      <w:r w:rsidR="005F4159" w:rsidRPr="00B77120">
        <w:rPr>
          <w:rFonts w:ascii="Arial" w:hAnsi="Arial" w:cs="Arial"/>
          <w:b w:val="0"/>
          <w:i/>
          <w:sz w:val="22"/>
          <w:szCs w:val="22"/>
        </w:rPr>
        <w:t>potvrdi</w:t>
      </w:r>
      <w:r w:rsidRPr="00B77120">
        <w:rPr>
          <w:rFonts w:ascii="Arial" w:hAnsi="Arial" w:cs="Arial"/>
          <w:b w:val="0"/>
          <w:i/>
          <w:sz w:val="22"/>
          <w:szCs w:val="22"/>
        </w:rPr>
        <w:t>la prihvaćanjem</w:t>
      </w:r>
      <w:r w:rsidRPr="002013BC">
        <w:rPr>
          <w:rFonts w:ascii="Arial" w:hAnsi="Arial" w:cs="Arial"/>
          <w:b w:val="0"/>
          <w:i/>
          <w:sz w:val="22"/>
          <w:szCs w:val="22"/>
        </w:rPr>
        <w:t xml:space="preserve"> odredbi u sustavu </w:t>
      </w:r>
      <w:r w:rsidR="001634C9">
        <w:rPr>
          <w:rFonts w:ascii="Arial" w:hAnsi="Arial" w:cs="Arial"/>
          <w:b w:val="0"/>
          <w:i/>
          <w:sz w:val="22"/>
          <w:szCs w:val="22"/>
        </w:rPr>
        <w:t>FOI</w:t>
      </w:r>
      <w:r w:rsidRPr="002013BC">
        <w:rPr>
          <w:rFonts w:ascii="Arial" w:hAnsi="Arial" w:cs="Arial"/>
          <w:b w:val="0"/>
          <w:i/>
          <w:sz w:val="22"/>
          <w:szCs w:val="22"/>
        </w:rPr>
        <w:t>-radovi</w:t>
      </w:r>
    </w:p>
    <w:p w14:paraId="5862783F" w14:textId="77777777" w:rsidR="00192273" w:rsidRPr="002013BC" w:rsidRDefault="00192273" w:rsidP="002013BC">
      <w:pPr>
        <w:pStyle w:val="Mjesto"/>
        <w:spacing w:after="120" w:line="360" w:lineRule="auto"/>
        <w:jc w:val="both"/>
        <w:rPr>
          <w:rFonts w:ascii="Arial" w:hAnsi="Arial" w:cs="Arial"/>
          <w:b w:val="0"/>
          <w:sz w:val="22"/>
          <w:szCs w:val="22"/>
        </w:rPr>
      </w:pPr>
    </w:p>
    <w:p w14:paraId="54ABF6F5" w14:textId="77777777" w:rsidR="008E2305" w:rsidRPr="002013BC" w:rsidRDefault="008E2305" w:rsidP="002013BC">
      <w:pPr>
        <w:pStyle w:val="Mjesto"/>
        <w:spacing w:after="120" w:line="360" w:lineRule="auto"/>
        <w:jc w:val="left"/>
        <w:rPr>
          <w:rFonts w:ascii="Arial" w:hAnsi="Arial" w:cs="Arial"/>
          <w:sz w:val="22"/>
          <w:szCs w:val="22"/>
        </w:rPr>
      </w:pPr>
      <w:r w:rsidRPr="002013BC">
        <w:rPr>
          <w:rFonts w:ascii="Arial" w:hAnsi="Arial" w:cs="Arial"/>
          <w:sz w:val="22"/>
          <w:szCs w:val="22"/>
        </w:rPr>
        <w:t>________________________________________________________________</w:t>
      </w:r>
      <w:r w:rsidR="005F4159">
        <w:rPr>
          <w:rFonts w:ascii="Arial" w:hAnsi="Arial" w:cs="Arial"/>
          <w:sz w:val="22"/>
          <w:szCs w:val="22"/>
        </w:rPr>
        <w:t>______</w:t>
      </w:r>
      <w:r w:rsidRPr="002013BC">
        <w:rPr>
          <w:rFonts w:ascii="Arial" w:hAnsi="Arial" w:cs="Arial"/>
          <w:sz w:val="22"/>
          <w:szCs w:val="22"/>
        </w:rPr>
        <w:t>_</w:t>
      </w:r>
    </w:p>
    <w:p w14:paraId="642DE853" w14:textId="77777777" w:rsidR="008E2305" w:rsidRPr="002013BC" w:rsidRDefault="008E2305" w:rsidP="002013BC">
      <w:pPr>
        <w:pStyle w:val="Mjesto"/>
        <w:spacing w:after="120" w:line="360" w:lineRule="auto"/>
        <w:rPr>
          <w:rFonts w:ascii="Arial" w:hAnsi="Arial" w:cs="Arial"/>
        </w:rPr>
      </w:pPr>
    </w:p>
    <w:p w14:paraId="50369164" w14:textId="77777777" w:rsidR="00252D0E" w:rsidRPr="002013BC" w:rsidRDefault="00252D0E" w:rsidP="002013BC">
      <w:pPr>
        <w:pStyle w:val="Mjesto"/>
        <w:spacing w:after="120" w:line="360" w:lineRule="auto"/>
        <w:rPr>
          <w:rFonts w:ascii="Arial" w:hAnsi="Arial" w:cs="Arial"/>
        </w:rPr>
      </w:pPr>
    </w:p>
    <w:p w14:paraId="58748FFB" w14:textId="77777777" w:rsidR="00252D0E" w:rsidRPr="002013BC" w:rsidRDefault="00252D0E" w:rsidP="002013BC">
      <w:pPr>
        <w:pStyle w:val="Mjesto"/>
        <w:spacing w:after="120" w:line="360" w:lineRule="auto"/>
        <w:rPr>
          <w:rFonts w:ascii="Arial" w:hAnsi="Arial" w:cs="Arial"/>
        </w:rPr>
      </w:pPr>
    </w:p>
    <w:p w14:paraId="0AC4642F" w14:textId="77777777" w:rsidR="00250F31" w:rsidRPr="002013BC" w:rsidRDefault="00250F31" w:rsidP="002013BC">
      <w:pPr>
        <w:spacing w:after="200" w:line="360" w:lineRule="auto"/>
        <w:rPr>
          <w:rFonts w:ascii="Arial" w:hAnsi="Arial" w:cs="Arial"/>
          <w:b/>
          <w:bCs/>
        </w:rPr>
      </w:pPr>
      <w:r w:rsidRPr="002013BC">
        <w:rPr>
          <w:rFonts w:ascii="Arial" w:hAnsi="Arial" w:cs="Arial"/>
        </w:rPr>
        <w:br w:type="page"/>
      </w:r>
    </w:p>
    <w:p w14:paraId="2B4403F1" w14:textId="77777777" w:rsidR="00192273" w:rsidRPr="002013BC" w:rsidRDefault="00192273" w:rsidP="002013BC">
      <w:pPr>
        <w:pStyle w:val="Mjesto"/>
        <w:spacing w:after="120" w:line="360" w:lineRule="auto"/>
        <w:rPr>
          <w:rFonts w:ascii="Arial" w:hAnsi="Arial" w:cs="Arial"/>
          <w:sz w:val="22"/>
          <w:szCs w:val="22"/>
        </w:rPr>
      </w:pPr>
      <w:r w:rsidRPr="002013BC">
        <w:rPr>
          <w:rFonts w:ascii="Arial" w:hAnsi="Arial" w:cs="Arial"/>
          <w:sz w:val="22"/>
          <w:szCs w:val="22"/>
        </w:rPr>
        <w:lastRenderedPageBreak/>
        <w:t>Sažetak</w:t>
      </w:r>
    </w:p>
    <w:p w14:paraId="3B94D6E3" w14:textId="77777777" w:rsidR="00CA0316" w:rsidRPr="00CA0316" w:rsidRDefault="00CA0316" w:rsidP="00CA0316">
      <w:pPr>
        <w:pStyle w:val="Mjesto"/>
        <w:spacing w:after="120" w:line="360" w:lineRule="auto"/>
        <w:ind w:firstLine="708"/>
        <w:jc w:val="both"/>
        <w:rPr>
          <w:rFonts w:ascii="Arial" w:hAnsi="Arial" w:cs="Arial"/>
          <w:b w:val="0"/>
          <w:bCs w:val="0"/>
          <w:sz w:val="22"/>
          <w:szCs w:val="22"/>
        </w:rPr>
      </w:pPr>
      <w:r w:rsidRPr="00CA0316">
        <w:rPr>
          <w:rFonts w:ascii="Arial" w:hAnsi="Arial" w:cs="Arial"/>
          <w:b w:val="0"/>
          <w:bCs w:val="0"/>
          <w:sz w:val="22"/>
          <w:szCs w:val="22"/>
        </w:rPr>
        <w:t>Sigurnost aplikacijskih programskih sučelja (API-ja) postala je jedan od ključnih aspekata modernog razvoja web aplikacija, osobito s obzirom na njihovu sve češću primjenu u distribuiranim i servisno orijentiranim arhitekturama. Ovaj projekt usmjeren je na praktično razumijevanje i primjenu metoda testiranja sigurnosti API-ja kroz razvoj i analizu web aplikacije s implementiranim API funkcionalnostima.</w:t>
      </w:r>
    </w:p>
    <w:p w14:paraId="580483CD" w14:textId="3D852813" w:rsidR="00CA0316" w:rsidRPr="00CA0316" w:rsidRDefault="00CA0316" w:rsidP="00CA0316">
      <w:pPr>
        <w:pStyle w:val="Mjesto"/>
        <w:spacing w:after="120" w:line="360" w:lineRule="auto"/>
        <w:ind w:firstLine="708"/>
        <w:jc w:val="both"/>
        <w:rPr>
          <w:rFonts w:ascii="Arial" w:hAnsi="Arial" w:cs="Arial"/>
          <w:b w:val="0"/>
          <w:bCs w:val="0"/>
          <w:sz w:val="22"/>
          <w:szCs w:val="22"/>
        </w:rPr>
      </w:pPr>
      <w:r w:rsidRPr="00CA0316">
        <w:rPr>
          <w:rFonts w:ascii="Arial" w:hAnsi="Arial" w:cs="Arial"/>
          <w:b w:val="0"/>
          <w:bCs w:val="0"/>
          <w:sz w:val="22"/>
          <w:szCs w:val="22"/>
        </w:rPr>
        <w:t>U okviru projekta razvijena je funkcionalna web aplikacija koja omogućuje registraciju i autentifikaciju korisnika, upravljanje objavama te dodavanje komentara, pri čemu je poseban naglasak stavljen na zaštitu korisničkih podataka i sprječavanje neovlaštenog pristupa. Nakon implementacije aplikacije provedeno je sigurnosno testiranje API-ja korištenjem alata otvorenog koda, s ciljem identifikacije potencijalnih ranjivosti, u skladu s preporukama i smjernicama za sigurnost API-ja.</w:t>
      </w:r>
    </w:p>
    <w:p w14:paraId="4041384C" w14:textId="77777777" w:rsidR="00CA0316" w:rsidRPr="00CA0316" w:rsidRDefault="00CA0316" w:rsidP="00CA0316">
      <w:pPr>
        <w:pStyle w:val="Mjesto"/>
        <w:spacing w:after="120" w:line="360" w:lineRule="auto"/>
        <w:ind w:firstLine="708"/>
        <w:jc w:val="both"/>
        <w:rPr>
          <w:rFonts w:ascii="Arial" w:hAnsi="Arial" w:cs="Arial"/>
          <w:b w:val="0"/>
          <w:bCs w:val="0"/>
          <w:sz w:val="22"/>
          <w:szCs w:val="22"/>
        </w:rPr>
      </w:pPr>
      <w:r w:rsidRPr="00CA0316">
        <w:rPr>
          <w:rFonts w:ascii="Arial" w:hAnsi="Arial" w:cs="Arial"/>
          <w:b w:val="0"/>
          <w:bCs w:val="0"/>
          <w:sz w:val="22"/>
          <w:szCs w:val="22"/>
        </w:rPr>
        <w:t>Dobiveni rezultati testiranja analizirani su kako bi se utvrdili sigurnosni nedostaci te su predložene i implementirane odgovarajuće mjere ublažavanja identificiranih ranjivosti. Nakon provedbe sigurnosnih poboljšanja izvršeno je ponovno testiranje aplikacije kako bi se procijenila učinkovitost primijenjenih mjera. Projekt u konačnici pruža cjelovit pregled procesa razvoja, testiranja i unapređenja sigurnosti API-ja, uz naglasak na praktičnu primjenu teorijskih znanja i alata iz područja web sigurnosti.</w:t>
      </w:r>
    </w:p>
    <w:p w14:paraId="4015A8F7" w14:textId="77777777" w:rsidR="008E2305" w:rsidRPr="002013BC" w:rsidRDefault="008E2305" w:rsidP="002013BC">
      <w:pPr>
        <w:pStyle w:val="Mjesto"/>
        <w:spacing w:after="120" w:line="360" w:lineRule="auto"/>
        <w:jc w:val="left"/>
        <w:rPr>
          <w:rFonts w:ascii="Arial" w:hAnsi="Arial" w:cs="Arial"/>
          <w:sz w:val="22"/>
          <w:szCs w:val="22"/>
        </w:rPr>
      </w:pPr>
    </w:p>
    <w:p w14:paraId="19FFE19A" w14:textId="1953276B" w:rsidR="0015288B" w:rsidRPr="002013BC" w:rsidRDefault="00E30C0B" w:rsidP="002013BC">
      <w:pPr>
        <w:pStyle w:val="Mjesto"/>
        <w:spacing w:after="120" w:line="360" w:lineRule="auto"/>
        <w:jc w:val="left"/>
        <w:rPr>
          <w:rFonts w:ascii="Arial" w:hAnsi="Arial" w:cs="Arial"/>
          <w:b w:val="0"/>
          <w:sz w:val="22"/>
          <w:szCs w:val="22"/>
        </w:rPr>
        <w:sectPr w:rsidR="0015288B" w:rsidRPr="002013BC" w:rsidSect="002013BC">
          <w:footerReference w:type="default" r:id="rId10"/>
          <w:footerReference w:type="first" r:id="rId11"/>
          <w:pgSz w:w="11906" w:h="16838"/>
          <w:pgMar w:top="1418" w:right="1418" w:bottom="1418" w:left="1701" w:header="709" w:footer="709" w:gutter="0"/>
          <w:pgNumType w:fmt="lowerRoman" w:start="1"/>
          <w:cols w:space="708"/>
          <w:titlePg/>
          <w:docGrid w:linePitch="360"/>
        </w:sectPr>
      </w:pPr>
      <w:r w:rsidRPr="00E30C0B">
        <w:rPr>
          <w:rFonts w:ascii="Arial" w:hAnsi="Arial" w:cs="Arial"/>
          <w:sz w:val="22"/>
          <w:szCs w:val="22"/>
        </w:rPr>
        <w:t xml:space="preserve">Ključne riječi: </w:t>
      </w:r>
      <w:r w:rsidRPr="00E30C0B">
        <w:rPr>
          <w:rFonts w:ascii="Arial" w:hAnsi="Arial" w:cs="Arial"/>
          <w:b w:val="0"/>
          <w:bCs w:val="0"/>
          <w:sz w:val="22"/>
          <w:szCs w:val="22"/>
        </w:rPr>
        <w:t>API sigurnost; web aplikacije; OWASP ZAP; sigurnosno testiranje; autentifikacija; autorizacija; sigurnosne ranjivosti</w:t>
      </w:r>
    </w:p>
    <w:p w14:paraId="087E8A92" w14:textId="77777777" w:rsidR="00EA7310" w:rsidRPr="002013BC" w:rsidRDefault="00EA7310" w:rsidP="002013BC">
      <w:pPr>
        <w:pStyle w:val="Mjesto"/>
        <w:spacing w:after="120" w:line="360" w:lineRule="auto"/>
        <w:jc w:val="left"/>
        <w:rPr>
          <w:rFonts w:ascii="Arial" w:hAnsi="Arial" w:cs="Arial"/>
        </w:rPr>
      </w:pPr>
    </w:p>
    <w:p w14:paraId="7996AA4C" w14:textId="77777777" w:rsidR="00BB2366" w:rsidRPr="00CA4501" w:rsidRDefault="00BB2366" w:rsidP="00CA4501">
      <w:pPr>
        <w:pStyle w:val="FOINaslov1"/>
      </w:pPr>
      <w:bookmarkStart w:id="0" w:name="_Toc220425995"/>
      <w:r w:rsidRPr="00CA4501">
        <w:t>Sadržaj</w:t>
      </w:r>
      <w:bookmarkEnd w:id="0"/>
    </w:p>
    <w:p w14:paraId="59F66F40" w14:textId="7BA417E9" w:rsidR="004E3610" w:rsidRDefault="00957E23">
      <w:pPr>
        <w:pStyle w:val="TOC1"/>
        <w:rPr>
          <w:rFonts w:asciiTheme="minorHAnsi" w:eastAsiaTheme="minorEastAsia" w:hAnsiTheme="minorHAnsi" w:cstheme="minorBidi"/>
          <w:noProof/>
          <w:kern w:val="2"/>
          <w14:ligatures w14:val="standardContextual"/>
        </w:rPr>
      </w:pPr>
      <w:r w:rsidRPr="00D04DB3">
        <w:rPr>
          <w:rFonts w:ascii="Arial" w:hAnsi="Arial" w:cs="Arial"/>
          <w:sz w:val="22"/>
          <w:szCs w:val="22"/>
        </w:rPr>
        <w:fldChar w:fldCharType="begin"/>
      </w:r>
      <w:r w:rsidR="00BB2366" w:rsidRPr="00D04DB3">
        <w:rPr>
          <w:rFonts w:ascii="Arial" w:hAnsi="Arial" w:cs="Arial"/>
          <w:sz w:val="22"/>
          <w:szCs w:val="22"/>
        </w:rPr>
        <w:instrText xml:space="preserve"> TOC \h \z \t "FOI Naslov 1;1;FOI Naslov 2;2;FOI Naslov 3;3;FOI Naslov 4;4" </w:instrText>
      </w:r>
      <w:r w:rsidRPr="00D04DB3">
        <w:rPr>
          <w:rFonts w:ascii="Arial" w:hAnsi="Arial" w:cs="Arial"/>
          <w:sz w:val="22"/>
          <w:szCs w:val="22"/>
        </w:rPr>
        <w:fldChar w:fldCharType="separate"/>
      </w:r>
      <w:hyperlink w:anchor="_Toc220425995" w:history="1">
        <w:r w:rsidR="004E3610" w:rsidRPr="00D577A7">
          <w:rPr>
            <w:rStyle w:val="Hyperlink"/>
            <w:noProof/>
          </w:rPr>
          <w:t>Sadržaj</w:t>
        </w:r>
        <w:r w:rsidR="004E3610">
          <w:rPr>
            <w:noProof/>
            <w:webHidden/>
          </w:rPr>
          <w:tab/>
        </w:r>
        <w:r w:rsidR="004E3610">
          <w:rPr>
            <w:noProof/>
            <w:webHidden/>
          </w:rPr>
          <w:fldChar w:fldCharType="begin"/>
        </w:r>
        <w:r w:rsidR="004E3610">
          <w:rPr>
            <w:noProof/>
            <w:webHidden/>
          </w:rPr>
          <w:instrText xml:space="preserve"> PAGEREF _Toc220425995 \h </w:instrText>
        </w:r>
        <w:r w:rsidR="004E3610">
          <w:rPr>
            <w:noProof/>
            <w:webHidden/>
          </w:rPr>
        </w:r>
        <w:r w:rsidR="004E3610">
          <w:rPr>
            <w:noProof/>
            <w:webHidden/>
          </w:rPr>
          <w:fldChar w:fldCharType="separate"/>
        </w:r>
        <w:r w:rsidR="004E3610">
          <w:rPr>
            <w:noProof/>
            <w:webHidden/>
          </w:rPr>
          <w:t>iii</w:t>
        </w:r>
        <w:r w:rsidR="004E3610">
          <w:rPr>
            <w:noProof/>
            <w:webHidden/>
          </w:rPr>
          <w:fldChar w:fldCharType="end"/>
        </w:r>
      </w:hyperlink>
    </w:p>
    <w:p w14:paraId="5E16DADE" w14:textId="78C0D768" w:rsidR="004E3610" w:rsidRDefault="004E3610">
      <w:pPr>
        <w:pStyle w:val="TOC1"/>
        <w:rPr>
          <w:rFonts w:asciiTheme="minorHAnsi" w:eastAsiaTheme="minorEastAsia" w:hAnsiTheme="minorHAnsi" w:cstheme="minorBidi"/>
          <w:noProof/>
          <w:kern w:val="2"/>
          <w14:ligatures w14:val="standardContextual"/>
        </w:rPr>
      </w:pPr>
      <w:hyperlink w:anchor="_Toc220425996" w:history="1">
        <w:r w:rsidRPr="00D577A7">
          <w:rPr>
            <w:rStyle w:val="Hyperlink"/>
            <w:noProof/>
          </w:rPr>
          <w:t>1.</w:t>
        </w:r>
        <w:r>
          <w:rPr>
            <w:rFonts w:asciiTheme="minorHAnsi" w:eastAsiaTheme="minorEastAsia" w:hAnsiTheme="minorHAnsi" w:cstheme="minorBidi"/>
            <w:noProof/>
            <w:kern w:val="2"/>
            <w14:ligatures w14:val="standardContextual"/>
          </w:rPr>
          <w:tab/>
        </w:r>
        <w:r w:rsidRPr="00D577A7">
          <w:rPr>
            <w:rStyle w:val="Hyperlink"/>
            <w:noProof/>
          </w:rPr>
          <w:t>Uvod</w:t>
        </w:r>
        <w:r>
          <w:rPr>
            <w:noProof/>
            <w:webHidden/>
          </w:rPr>
          <w:tab/>
        </w:r>
        <w:r>
          <w:rPr>
            <w:noProof/>
            <w:webHidden/>
          </w:rPr>
          <w:fldChar w:fldCharType="begin"/>
        </w:r>
        <w:r>
          <w:rPr>
            <w:noProof/>
            <w:webHidden/>
          </w:rPr>
          <w:instrText xml:space="preserve"> PAGEREF _Toc220425996 \h </w:instrText>
        </w:r>
        <w:r>
          <w:rPr>
            <w:noProof/>
            <w:webHidden/>
          </w:rPr>
        </w:r>
        <w:r>
          <w:rPr>
            <w:noProof/>
            <w:webHidden/>
          </w:rPr>
          <w:fldChar w:fldCharType="separate"/>
        </w:r>
        <w:r>
          <w:rPr>
            <w:noProof/>
            <w:webHidden/>
          </w:rPr>
          <w:t>1</w:t>
        </w:r>
        <w:r>
          <w:rPr>
            <w:noProof/>
            <w:webHidden/>
          </w:rPr>
          <w:fldChar w:fldCharType="end"/>
        </w:r>
      </w:hyperlink>
    </w:p>
    <w:p w14:paraId="2DD750B7" w14:textId="4AFE980C" w:rsidR="004E3610" w:rsidRDefault="004E3610">
      <w:pPr>
        <w:pStyle w:val="TOC1"/>
        <w:rPr>
          <w:rFonts w:asciiTheme="minorHAnsi" w:eastAsiaTheme="minorEastAsia" w:hAnsiTheme="minorHAnsi" w:cstheme="minorBidi"/>
          <w:noProof/>
          <w:kern w:val="2"/>
          <w14:ligatures w14:val="standardContextual"/>
        </w:rPr>
      </w:pPr>
      <w:hyperlink w:anchor="_Toc220425997" w:history="1">
        <w:r w:rsidRPr="00D577A7">
          <w:rPr>
            <w:rStyle w:val="Hyperlink"/>
            <w:noProof/>
          </w:rPr>
          <w:t>2.</w:t>
        </w:r>
        <w:r>
          <w:rPr>
            <w:rFonts w:asciiTheme="minorHAnsi" w:eastAsiaTheme="minorEastAsia" w:hAnsiTheme="minorHAnsi" w:cstheme="minorBidi"/>
            <w:noProof/>
            <w:kern w:val="2"/>
            <w14:ligatures w14:val="standardContextual"/>
          </w:rPr>
          <w:tab/>
        </w:r>
        <w:r w:rsidRPr="00D577A7">
          <w:rPr>
            <w:rStyle w:val="Hyperlink"/>
            <w:noProof/>
          </w:rPr>
          <w:t>Metode i tehnike rada</w:t>
        </w:r>
        <w:r>
          <w:rPr>
            <w:noProof/>
            <w:webHidden/>
          </w:rPr>
          <w:tab/>
        </w:r>
        <w:r>
          <w:rPr>
            <w:noProof/>
            <w:webHidden/>
          </w:rPr>
          <w:fldChar w:fldCharType="begin"/>
        </w:r>
        <w:r>
          <w:rPr>
            <w:noProof/>
            <w:webHidden/>
          </w:rPr>
          <w:instrText xml:space="preserve"> PAGEREF _Toc220425997 \h </w:instrText>
        </w:r>
        <w:r>
          <w:rPr>
            <w:noProof/>
            <w:webHidden/>
          </w:rPr>
        </w:r>
        <w:r>
          <w:rPr>
            <w:noProof/>
            <w:webHidden/>
          </w:rPr>
          <w:fldChar w:fldCharType="separate"/>
        </w:r>
        <w:r>
          <w:rPr>
            <w:noProof/>
            <w:webHidden/>
          </w:rPr>
          <w:t>2</w:t>
        </w:r>
        <w:r>
          <w:rPr>
            <w:noProof/>
            <w:webHidden/>
          </w:rPr>
          <w:fldChar w:fldCharType="end"/>
        </w:r>
      </w:hyperlink>
    </w:p>
    <w:p w14:paraId="38403CB2" w14:textId="5DCEA930" w:rsidR="004E3610" w:rsidRDefault="004E3610">
      <w:pPr>
        <w:pStyle w:val="TOC1"/>
        <w:rPr>
          <w:rFonts w:asciiTheme="minorHAnsi" w:eastAsiaTheme="minorEastAsia" w:hAnsiTheme="minorHAnsi" w:cstheme="minorBidi"/>
          <w:noProof/>
          <w:kern w:val="2"/>
          <w14:ligatures w14:val="standardContextual"/>
        </w:rPr>
      </w:pPr>
      <w:hyperlink w:anchor="_Toc220425998" w:history="1">
        <w:r w:rsidRPr="00D577A7">
          <w:rPr>
            <w:rStyle w:val="Hyperlink"/>
            <w:noProof/>
          </w:rPr>
          <w:t>3.</w:t>
        </w:r>
        <w:r>
          <w:rPr>
            <w:rFonts w:asciiTheme="minorHAnsi" w:eastAsiaTheme="minorEastAsia" w:hAnsiTheme="minorHAnsi" w:cstheme="minorBidi"/>
            <w:noProof/>
            <w:kern w:val="2"/>
            <w14:ligatures w14:val="standardContextual"/>
          </w:rPr>
          <w:tab/>
        </w:r>
        <w:r w:rsidRPr="00D577A7">
          <w:rPr>
            <w:rStyle w:val="Hyperlink"/>
            <w:noProof/>
          </w:rPr>
          <w:t>Sigurnost API-ja u razvoju web aplikacija</w:t>
        </w:r>
        <w:r>
          <w:rPr>
            <w:noProof/>
            <w:webHidden/>
          </w:rPr>
          <w:tab/>
        </w:r>
        <w:r>
          <w:rPr>
            <w:noProof/>
            <w:webHidden/>
          </w:rPr>
          <w:fldChar w:fldCharType="begin"/>
        </w:r>
        <w:r>
          <w:rPr>
            <w:noProof/>
            <w:webHidden/>
          </w:rPr>
          <w:instrText xml:space="preserve"> PAGEREF _Toc220425998 \h </w:instrText>
        </w:r>
        <w:r>
          <w:rPr>
            <w:noProof/>
            <w:webHidden/>
          </w:rPr>
        </w:r>
        <w:r>
          <w:rPr>
            <w:noProof/>
            <w:webHidden/>
          </w:rPr>
          <w:fldChar w:fldCharType="separate"/>
        </w:r>
        <w:r>
          <w:rPr>
            <w:noProof/>
            <w:webHidden/>
          </w:rPr>
          <w:t>3</w:t>
        </w:r>
        <w:r>
          <w:rPr>
            <w:noProof/>
            <w:webHidden/>
          </w:rPr>
          <w:fldChar w:fldCharType="end"/>
        </w:r>
      </w:hyperlink>
    </w:p>
    <w:p w14:paraId="136545B2" w14:textId="3D2B7867" w:rsidR="004E3610" w:rsidRDefault="004E3610">
      <w:pPr>
        <w:pStyle w:val="TOC2"/>
        <w:rPr>
          <w:rFonts w:asciiTheme="minorHAnsi" w:eastAsiaTheme="minorEastAsia" w:hAnsiTheme="minorHAnsi" w:cstheme="minorBidi"/>
          <w:noProof/>
          <w:kern w:val="2"/>
          <w14:ligatures w14:val="standardContextual"/>
        </w:rPr>
      </w:pPr>
      <w:hyperlink w:anchor="_Toc220425999" w:history="1">
        <w:r w:rsidRPr="00D577A7">
          <w:rPr>
            <w:rStyle w:val="Hyperlink"/>
            <w:noProof/>
          </w:rPr>
          <w:t>3.1.</w:t>
        </w:r>
        <w:r>
          <w:rPr>
            <w:rFonts w:asciiTheme="minorHAnsi" w:eastAsiaTheme="minorEastAsia" w:hAnsiTheme="minorHAnsi" w:cstheme="minorBidi"/>
            <w:noProof/>
            <w:kern w:val="2"/>
            <w14:ligatures w14:val="standardContextual"/>
          </w:rPr>
          <w:tab/>
        </w:r>
        <w:r w:rsidRPr="00D577A7">
          <w:rPr>
            <w:rStyle w:val="Hyperlink"/>
            <w:noProof/>
          </w:rPr>
          <w:t>Aplikacijska programska sučelja (API) i njihova uloga u web sustavima</w:t>
        </w:r>
        <w:r>
          <w:rPr>
            <w:noProof/>
            <w:webHidden/>
          </w:rPr>
          <w:tab/>
        </w:r>
        <w:r>
          <w:rPr>
            <w:noProof/>
            <w:webHidden/>
          </w:rPr>
          <w:fldChar w:fldCharType="begin"/>
        </w:r>
        <w:r>
          <w:rPr>
            <w:noProof/>
            <w:webHidden/>
          </w:rPr>
          <w:instrText xml:space="preserve"> PAGEREF _Toc220425999 \h </w:instrText>
        </w:r>
        <w:r>
          <w:rPr>
            <w:noProof/>
            <w:webHidden/>
          </w:rPr>
        </w:r>
        <w:r>
          <w:rPr>
            <w:noProof/>
            <w:webHidden/>
          </w:rPr>
          <w:fldChar w:fldCharType="separate"/>
        </w:r>
        <w:r>
          <w:rPr>
            <w:noProof/>
            <w:webHidden/>
          </w:rPr>
          <w:t>3</w:t>
        </w:r>
        <w:r>
          <w:rPr>
            <w:noProof/>
            <w:webHidden/>
          </w:rPr>
          <w:fldChar w:fldCharType="end"/>
        </w:r>
      </w:hyperlink>
    </w:p>
    <w:p w14:paraId="2F2F66A7" w14:textId="4EB88977" w:rsidR="004E3610" w:rsidRDefault="004E3610">
      <w:pPr>
        <w:pStyle w:val="TOC2"/>
        <w:rPr>
          <w:rFonts w:asciiTheme="minorHAnsi" w:eastAsiaTheme="minorEastAsia" w:hAnsiTheme="minorHAnsi" w:cstheme="minorBidi"/>
          <w:noProof/>
          <w:kern w:val="2"/>
          <w14:ligatures w14:val="standardContextual"/>
        </w:rPr>
      </w:pPr>
      <w:hyperlink w:anchor="_Toc220426000" w:history="1">
        <w:r w:rsidRPr="00D577A7">
          <w:rPr>
            <w:rStyle w:val="Hyperlink"/>
            <w:noProof/>
          </w:rPr>
          <w:t>3.2.</w:t>
        </w:r>
        <w:r>
          <w:rPr>
            <w:rFonts w:asciiTheme="minorHAnsi" w:eastAsiaTheme="minorEastAsia" w:hAnsiTheme="minorHAnsi" w:cstheme="minorBidi"/>
            <w:noProof/>
            <w:kern w:val="2"/>
            <w14:ligatures w14:val="standardContextual"/>
          </w:rPr>
          <w:tab/>
        </w:r>
        <w:r w:rsidRPr="00D577A7">
          <w:rPr>
            <w:rStyle w:val="Hyperlink"/>
            <w:noProof/>
          </w:rPr>
          <w:t>Najčešće sigurnosne ranjivosti API-ja</w:t>
        </w:r>
        <w:r>
          <w:rPr>
            <w:noProof/>
            <w:webHidden/>
          </w:rPr>
          <w:tab/>
        </w:r>
        <w:r>
          <w:rPr>
            <w:noProof/>
            <w:webHidden/>
          </w:rPr>
          <w:fldChar w:fldCharType="begin"/>
        </w:r>
        <w:r>
          <w:rPr>
            <w:noProof/>
            <w:webHidden/>
          </w:rPr>
          <w:instrText xml:space="preserve"> PAGEREF _Toc220426000 \h </w:instrText>
        </w:r>
        <w:r>
          <w:rPr>
            <w:noProof/>
            <w:webHidden/>
          </w:rPr>
        </w:r>
        <w:r>
          <w:rPr>
            <w:noProof/>
            <w:webHidden/>
          </w:rPr>
          <w:fldChar w:fldCharType="separate"/>
        </w:r>
        <w:r>
          <w:rPr>
            <w:noProof/>
            <w:webHidden/>
          </w:rPr>
          <w:t>3</w:t>
        </w:r>
        <w:r>
          <w:rPr>
            <w:noProof/>
            <w:webHidden/>
          </w:rPr>
          <w:fldChar w:fldCharType="end"/>
        </w:r>
      </w:hyperlink>
    </w:p>
    <w:p w14:paraId="4881D5DB" w14:textId="484B7049" w:rsidR="004E3610" w:rsidRDefault="004E3610">
      <w:pPr>
        <w:pStyle w:val="TOC2"/>
        <w:rPr>
          <w:rFonts w:asciiTheme="minorHAnsi" w:eastAsiaTheme="minorEastAsia" w:hAnsiTheme="minorHAnsi" w:cstheme="minorBidi"/>
          <w:noProof/>
          <w:kern w:val="2"/>
          <w14:ligatures w14:val="standardContextual"/>
        </w:rPr>
      </w:pPr>
      <w:hyperlink w:anchor="_Toc220426001" w:history="1">
        <w:r w:rsidRPr="00D577A7">
          <w:rPr>
            <w:rStyle w:val="Hyperlink"/>
            <w:noProof/>
          </w:rPr>
          <w:t>3.3.</w:t>
        </w:r>
        <w:r>
          <w:rPr>
            <w:rFonts w:asciiTheme="minorHAnsi" w:eastAsiaTheme="minorEastAsia" w:hAnsiTheme="minorHAnsi" w:cstheme="minorBidi"/>
            <w:noProof/>
            <w:kern w:val="2"/>
            <w14:ligatures w14:val="standardContextual"/>
          </w:rPr>
          <w:tab/>
        </w:r>
        <w:r w:rsidRPr="00D577A7">
          <w:rPr>
            <w:rStyle w:val="Hyperlink"/>
            <w:noProof/>
          </w:rPr>
          <w:t>Metodologije testiranja sigurnosti API-ja</w:t>
        </w:r>
        <w:r>
          <w:rPr>
            <w:noProof/>
            <w:webHidden/>
          </w:rPr>
          <w:tab/>
        </w:r>
        <w:r>
          <w:rPr>
            <w:noProof/>
            <w:webHidden/>
          </w:rPr>
          <w:fldChar w:fldCharType="begin"/>
        </w:r>
        <w:r>
          <w:rPr>
            <w:noProof/>
            <w:webHidden/>
          </w:rPr>
          <w:instrText xml:space="preserve"> PAGEREF _Toc220426001 \h </w:instrText>
        </w:r>
        <w:r>
          <w:rPr>
            <w:noProof/>
            <w:webHidden/>
          </w:rPr>
        </w:r>
        <w:r>
          <w:rPr>
            <w:noProof/>
            <w:webHidden/>
          </w:rPr>
          <w:fldChar w:fldCharType="separate"/>
        </w:r>
        <w:r>
          <w:rPr>
            <w:noProof/>
            <w:webHidden/>
          </w:rPr>
          <w:t>4</w:t>
        </w:r>
        <w:r>
          <w:rPr>
            <w:noProof/>
            <w:webHidden/>
          </w:rPr>
          <w:fldChar w:fldCharType="end"/>
        </w:r>
      </w:hyperlink>
    </w:p>
    <w:p w14:paraId="37F60D73" w14:textId="004F8578" w:rsidR="004E3610" w:rsidRDefault="004E3610">
      <w:pPr>
        <w:pStyle w:val="TOC2"/>
        <w:rPr>
          <w:rFonts w:asciiTheme="minorHAnsi" w:eastAsiaTheme="minorEastAsia" w:hAnsiTheme="minorHAnsi" w:cstheme="minorBidi"/>
          <w:noProof/>
          <w:kern w:val="2"/>
          <w14:ligatures w14:val="standardContextual"/>
        </w:rPr>
      </w:pPr>
      <w:hyperlink w:anchor="_Toc220426002" w:history="1">
        <w:r w:rsidRPr="00D577A7">
          <w:rPr>
            <w:rStyle w:val="Hyperlink"/>
            <w:noProof/>
          </w:rPr>
          <w:t>3.4.</w:t>
        </w:r>
        <w:r>
          <w:rPr>
            <w:rFonts w:asciiTheme="minorHAnsi" w:eastAsiaTheme="minorEastAsia" w:hAnsiTheme="minorHAnsi" w:cstheme="minorBidi"/>
            <w:noProof/>
            <w:kern w:val="2"/>
            <w14:ligatures w14:val="standardContextual"/>
          </w:rPr>
          <w:tab/>
        </w:r>
        <w:r w:rsidRPr="00D577A7">
          <w:rPr>
            <w:rStyle w:val="Hyperlink"/>
            <w:noProof/>
          </w:rPr>
          <w:t>Postojeća rješenja i alati za testiranje sigurnosti API-ja</w:t>
        </w:r>
        <w:r>
          <w:rPr>
            <w:noProof/>
            <w:webHidden/>
          </w:rPr>
          <w:tab/>
        </w:r>
        <w:r>
          <w:rPr>
            <w:noProof/>
            <w:webHidden/>
          </w:rPr>
          <w:fldChar w:fldCharType="begin"/>
        </w:r>
        <w:r>
          <w:rPr>
            <w:noProof/>
            <w:webHidden/>
          </w:rPr>
          <w:instrText xml:space="preserve"> PAGEREF _Toc220426002 \h </w:instrText>
        </w:r>
        <w:r>
          <w:rPr>
            <w:noProof/>
            <w:webHidden/>
          </w:rPr>
        </w:r>
        <w:r>
          <w:rPr>
            <w:noProof/>
            <w:webHidden/>
          </w:rPr>
          <w:fldChar w:fldCharType="separate"/>
        </w:r>
        <w:r>
          <w:rPr>
            <w:noProof/>
            <w:webHidden/>
          </w:rPr>
          <w:t>4</w:t>
        </w:r>
        <w:r>
          <w:rPr>
            <w:noProof/>
            <w:webHidden/>
          </w:rPr>
          <w:fldChar w:fldCharType="end"/>
        </w:r>
      </w:hyperlink>
    </w:p>
    <w:p w14:paraId="756EB4EA" w14:textId="2FCCFB5D" w:rsidR="004E3610" w:rsidRDefault="004E3610">
      <w:pPr>
        <w:pStyle w:val="TOC1"/>
        <w:rPr>
          <w:rFonts w:asciiTheme="minorHAnsi" w:eastAsiaTheme="minorEastAsia" w:hAnsiTheme="minorHAnsi" w:cstheme="minorBidi"/>
          <w:noProof/>
          <w:kern w:val="2"/>
          <w14:ligatures w14:val="standardContextual"/>
        </w:rPr>
      </w:pPr>
      <w:hyperlink w:anchor="_Toc220426003" w:history="1">
        <w:r w:rsidRPr="00D577A7">
          <w:rPr>
            <w:rStyle w:val="Hyperlink"/>
            <w:noProof/>
          </w:rPr>
          <w:t>4.</w:t>
        </w:r>
        <w:r>
          <w:rPr>
            <w:rFonts w:asciiTheme="minorHAnsi" w:eastAsiaTheme="minorEastAsia" w:hAnsiTheme="minorHAnsi" w:cstheme="minorBidi"/>
            <w:noProof/>
            <w:kern w:val="2"/>
            <w14:ligatures w14:val="standardContextual"/>
          </w:rPr>
          <w:tab/>
        </w:r>
        <w:r w:rsidRPr="00D577A7">
          <w:rPr>
            <w:rStyle w:val="Hyperlink"/>
            <w:noProof/>
          </w:rPr>
          <w:t>Blog master</w:t>
        </w:r>
        <w:r>
          <w:rPr>
            <w:noProof/>
            <w:webHidden/>
          </w:rPr>
          <w:tab/>
        </w:r>
        <w:r>
          <w:rPr>
            <w:noProof/>
            <w:webHidden/>
          </w:rPr>
          <w:fldChar w:fldCharType="begin"/>
        </w:r>
        <w:r>
          <w:rPr>
            <w:noProof/>
            <w:webHidden/>
          </w:rPr>
          <w:instrText xml:space="preserve"> PAGEREF _Toc220426003 \h </w:instrText>
        </w:r>
        <w:r>
          <w:rPr>
            <w:noProof/>
            <w:webHidden/>
          </w:rPr>
        </w:r>
        <w:r>
          <w:rPr>
            <w:noProof/>
            <w:webHidden/>
          </w:rPr>
          <w:fldChar w:fldCharType="separate"/>
        </w:r>
        <w:r>
          <w:rPr>
            <w:noProof/>
            <w:webHidden/>
          </w:rPr>
          <w:t>6</w:t>
        </w:r>
        <w:r>
          <w:rPr>
            <w:noProof/>
            <w:webHidden/>
          </w:rPr>
          <w:fldChar w:fldCharType="end"/>
        </w:r>
      </w:hyperlink>
    </w:p>
    <w:p w14:paraId="331F616E" w14:textId="0D9C94D9" w:rsidR="004E3610" w:rsidRDefault="004E3610">
      <w:pPr>
        <w:pStyle w:val="TOC2"/>
        <w:rPr>
          <w:rFonts w:asciiTheme="minorHAnsi" w:eastAsiaTheme="minorEastAsia" w:hAnsiTheme="minorHAnsi" w:cstheme="minorBidi"/>
          <w:noProof/>
          <w:kern w:val="2"/>
          <w14:ligatures w14:val="standardContextual"/>
        </w:rPr>
      </w:pPr>
      <w:hyperlink w:anchor="_Toc220426004" w:history="1">
        <w:r w:rsidRPr="00D577A7">
          <w:rPr>
            <w:rStyle w:val="Hyperlink"/>
            <w:noProof/>
          </w:rPr>
          <w:t>4.1.</w:t>
        </w:r>
        <w:r>
          <w:rPr>
            <w:rFonts w:asciiTheme="minorHAnsi" w:eastAsiaTheme="minorEastAsia" w:hAnsiTheme="minorHAnsi" w:cstheme="minorBidi"/>
            <w:noProof/>
            <w:kern w:val="2"/>
            <w14:ligatures w14:val="standardContextual"/>
          </w:rPr>
          <w:tab/>
        </w:r>
        <w:r w:rsidRPr="00D577A7">
          <w:rPr>
            <w:rStyle w:val="Hyperlink"/>
            <w:noProof/>
          </w:rPr>
          <w:t>Teorijski temelj izrade sigurnih API-ja</w:t>
        </w:r>
        <w:r>
          <w:rPr>
            <w:noProof/>
            <w:webHidden/>
          </w:rPr>
          <w:tab/>
        </w:r>
        <w:r>
          <w:rPr>
            <w:noProof/>
            <w:webHidden/>
          </w:rPr>
          <w:fldChar w:fldCharType="begin"/>
        </w:r>
        <w:r>
          <w:rPr>
            <w:noProof/>
            <w:webHidden/>
          </w:rPr>
          <w:instrText xml:space="preserve"> PAGEREF _Toc220426004 \h </w:instrText>
        </w:r>
        <w:r>
          <w:rPr>
            <w:noProof/>
            <w:webHidden/>
          </w:rPr>
        </w:r>
        <w:r>
          <w:rPr>
            <w:noProof/>
            <w:webHidden/>
          </w:rPr>
          <w:fldChar w:fldCharType="separate"/>
        </w:r>
        <w:r>
          <w:rPr>
            <w:noProof/>
            <w:webHidden/>
          </w:rPr>
          <w:t>8</w:t>
        </w:r>
        <w:r>
          <w:rPr>
            <w:noProof/>
            <w:webHidden/>
          </w:rPr>
          <w:fldChar w:fldCharType="end"/>
        </w:r>
      </w:hyperlink>
    </w:p>
    <w:p w14:paraId="55E98C81" w14:textId="689C76C1" w:rsidR="004E3610" w:rsidRDefault="004E3610">
      <w:pPr>
        <w:pStyle w:val="TOC2"/>
        <w:rPr>
          <w:rFonts w:asciiTheme="minorHAnsi" w:eastAsiaTheme="minorEastAsia" w:hAnsiTheme="minorHAnsi" w:cstheme="minorBidi"/>
          <w:noProof/>
          <w:kern w:val="2"/>
          <w14:ligatures w14:val="standardContextual"/>
        </w:rPr>
      </w:pPr>
      <w:hyperlink w:anchor="_Toc220426005" w:history="1">
        <w:r w:rsidRPr="00D577A7">
          <w:rPr>
            <w:rStyle w:val="Hyperlink"/>
            <w:noProof/>
          </w:rPr>
          <w:t>4.2.</w:t>
        </w:r>
        <w:r>
          <w:rPr>
            <w:rFonts w:asciiTheme="minorHAnsi" w:eastAsiaTheme="minorEastAsia" w:hAnsiTheme="minorHAnsi" w:cstheme="minorBidi"/>
            <w:noProof/>
            <w:kern w:val="2"/>
            <w14:ligatures w14:val="standardContextual"/>
          </w:rPr>
          <w:tab/>
        </w:r>
        <w:r w:rsidRPr="00D577A7">
          <w:rPr>
            <w:rStyle w:val="Hyperlink"/>
            <w:noProof/>
          </w:rPr>
          <w:t>Sigurnosni zahtjevi i prijetnje u kontekstu API-ja</w:t>
        </w:r>
        <w:r>
          <w:rPr>
            <w:noProof/>
            <w:webHidden/>
          </w:rPr>
          <w:tab/>
        </w:r>
        <w:r>
          <w:rPr>
            <w:noProof/>
            <w:webHidden/>
          </w:rPr>
          <w:fldChar w:fldCharType="begin"/>
        </w:r>
        <w:r>
          <w:rPr>
            <w:noProof/>
            <w:webHidden/>
          </w:rPr>
          <w:instrText xml:space="preserve"> PAGEREF _Toc220426005 \h </w:instrText>
        </w:r>
        <w:r>
          <w:rPr>
            <w:noProof/>
            <w:webHidden/>
          </w:rPr>
        </w:r>
        <w:r>
          <w:rPr>
            <w:noProof/>
            <w:webHidden/>
          </w:rPr>
          <w:fldChar w:fldCharType="separate"/>
        </w:r>
        <w:r>
          <w:rPr>
            <w:noProof/>
            <w:webHidden/>
          </w:rPr>
          <w:t>9</w:t>
        </w:r>
        <w:r>
          <w:rPr>
            <w:noProof/>
            <w:webHidden/>
          </w:rPr>
          <w:fldChar w:fldCharType="end"/>
        </w:r>
      </w:hyperlink>
    </w:p>
    <w:p w14:paraId="7BC01F01" w14:textId="5ECE9F93" w:rsidR="004E3610" w:rsidRDefault="004E3610">
      <w:pPr>
        <w:pStyle w:val="TOC2"/>
        <w:rPr>
          <w:rFonts w:asciiTheme="minorHAnsi" w:eastAsiaTheme="minorEastAsia" w:hAnsiTheme="minorHAnsi" w:cstheme="minorBidi"/>
          <w:noProof/>
          <w:kern w:val="2"/>
          <w14:ligatures w14:val="standardContextual"/>
        </w:rPr>
      </w:pPr>
      <w:hyperlink w:anchor="_Toc220426006" w:history="1">
        <w:r w:rsidRPr="00D577A7">
          <w:rPr>
            <w:rStyle w:val="Hyperlink"/>
            <w:noProof/>
          </w:rPr>
          <w:t>4.3.</w:t>
        </w:r>
        <w:r>
          <w:rPr>
            <w:rFonts w:asciiTheme="minorHAnsi" w:eastAsiaTheme="minorEastAsia" w:hAnsiTheme="minorHAnsi" w:cstheme="minorBidi"/>
            <w:noProof/>
            <w:kern w:val="2"/>
            <w14:ligatures w14:val="standardContextual"/>
          </w:rPr>
          <w:tab/>
        </w:r>
        <w:r w:rsidRPr="00D577A7">
          <w:rPr>
            <w:rStyle w:val="Hyperlink"/>
            <w:noProof/>
          </w:rPr>
          <w:t>Arhitektura i implementacija web aplikacije</w:t>
        </w:r>
        <w:r>
          <w:rPr>
            <w:noProof/>
            <w:webHidden/>
          </w:rPr>
          <w:tab/>
        </w:r>
        <w:r>
          <w:rPr>
            <w:noProof/>
            <w:webHidden/>
          </w:rPr>
          <w:fldChar w:fldCharType="begin"/>
        </w:r>
        <w:r>
          <w:rPr>
            <w:noProof/>
            <w:webHidden/>
          </w:rPr>
          <w:instrText xml:space="preserve"> PAGEREF _Toc220426006 \h </w:instrText>
        </w:r>
        <w:r>
          <w:rPr>
            <w:noProof/>
            <w:webHidden/>
          </w:rPr>
        </w:r>
        <w:r>
          <w:rPr>
            <w:noProof/>
            <w:webHidden/>
          </w:rPr>
          <w:fldChar w:fldCharType="separate"/>
        </w:r>
        <w:r>
          <w:rPr>
            <w:noProof/>
            <w:webHidden/>
          </w:rPr>
          <w:t>9</w:t>
        </w:r>
        <w:r>
          <w:rPr>
            <w:noProof/>
            <w:webHidden/>
          </w:rPr>
          <w:fldChar w:fldCharType="end"/>
        </w:r>
      </w:hyperlink>
    </w:p>
    <w:p w14:paraId="14726A05" w14:textId="444967B7" w:rsidR="004E3610" w:rsidRDefault="004E3610">
      <w:pPr>
        <w:pStyle w:val="TOC2"/>
        <w:rPr>
          <w:rFonts w:asciiTheme="minorHAnsi" w:eastAsiaTheme="minorEastAsia" w:hAnsiTheme="minorHAnsi" w:cstheme="minorBidi"/>
          <w:noProof/>
          <w:kern w:val="2"/>
          <w14:ligatures w14:val="standardContextual"/>
        </w:rPr>
      </w:pPr>
      <w:hyperlink w:anchor="_Toc220426007" w:history="1">
        <w:r w:rsidRPr="00D577A7">
          <w:rPr>
            <w:rStyle w:val="Hyperlink"/>
            <w:noProof/>
          </w:rPr>
          <w:t>4.4.</w:t>
        </w:r>
        <w:r>
          <w:rPr>
            <w:rFonts w:asciiTheme="minorHAnsi" w:eastAsiaTheme="minorEastAsia" w:hAnsiTheme="minorHAnsi" w:cstheme="minorBidi"/>
            <w:noProof/>
            <w:kern w:val="2"/>
            <w14:ligatures w14:val="standardContextual"/>
          </w:rPr>
          <w:tab/>
        </w:r>
        <w:r w:rsidRPr="00D577A7">
          <w:rPr>
            <w:rStyle w:val="Hyperlink"/>
            <w:noProof/>
          </w:rPr>
          <w:t>Metodologija sigurnosnog testiranja</w:t>
        </w:r>
        <w:r>
          <w:rPr>
            <w:noProof/>
            <w:webHidden/>
          </w:rPr>
          <w:tab/>
        </w:r>
        <w:r>
          <w:rPr>
            <w:noProof/>
            <w:webHidden/>
          </w:rPr>
          <w:fldChar w:fldCharType="begin"/>
        </w:r>
        <w:r>
          <w:rPr>
            <w:noProof/>
            <w:webHidden/>
          </w:rPr>
          <w:instrText xml:space="preserve"> PAGEREF _Toc220426007 \h </w:instrText>
        </w:r>
        <w:r>
          <w:rPr>
            <w:noProof/>
            <w:webHidden/>
          </w:rPr>
        </w:r>
        <w:r>
          <w:rPr>
            <w:noProof/>
            <w:webHidden/>
          </w:rPr>
          <w:fldChar w:fldCharType="separate"/>
        </w:r>
        <w:r>
          <w:rPr>
            <w:noProof/>
            <w:webHidden/>
          </w:rPr>
          <w:t>10</w:t>
        </w:r>
        <w:r>
          <w:rPr>
            <w:noProof/>
            <w:webHidden/>
          </w:rPr>
          <w:fldChar w:fldCharType="end"/>
        </w:r>
      </w:hyperlink>
    </w:p>
    <w:p w14:paraId="0459F0A7" w14:textId="1CE4F048" w:rsidR="004E3610" w:rsidRDefault="004E3610">
      <w:pPr>
        <w:pStyle w:val="TOC2"/>
        <w:rPr>
          <w:rFonts w:asciiTheme="minorHAnsi" w:eastAsiaTheme="minorEastAsia" w:hAnsiTheme="minorHAnsi" w:cstheme="minorBidi"/>
          <w:noProof/>
          <w:kern w:val="2"/>
          <w14:ligatures w14:val="standardContextual"/>
        </w:rPr>
      </w:pPr>
      <w:hyperlink w:anchor="_Toc220426008" w:history="1">
        <w:r w:rsidRPr="00D577A7">
          <w:rPr>
            <w:rStyle w:val="Hyperlink"/>
            <w:noProof/>
          </w:rPr>
          <w:t>4.5.</w:t>
        </w:r>
        <w:r>
          <w:rPr>
            <w:rFonts w:asciiTheme="minorHAnsi" w:eastAsiaTheme="minorEastAsia" w:hAnsiTheme="minorHAnsi" w:cstheme="minorBidi"/>
            <w:noProof/>
            <w:kern w:val="2"/>
            <w14:ligatures w14:val="standardContextual"/>
          </w:rPr>
          <w:tab/>
        </w:r>
        <w:r w:rsidRPr="00D577A7">
          <w:rPr>
            <w:rStyle w:val="Hyperlink"/>
            <w:noProof/>
          </w:rPr>
          <w:t>Analiza rezultata OWASP ZAP testiranja</w:t>
        </w:r>
        <w:r>
          <w:rPr>
            <w:noProof/>
            <w:webHidden/>
          </w:rPr>
          <w:tab/>
        </w:r>
        <w:r>
          <w:rPr>
            <w:noProof/>
            <w:webHidden/>
          </w:rPr>
          <w:fldChar w:fldCharType="begin"/>
        </w:r>
        <w:r>
          <w:rPr>
            <w:noProof/>
            <w:webHidden/>
          </w:rPr>
          <w:instrText xml:space="preserve"> PAGEREF _Toc220426008 \h </w:instrText>
        </w:r>
        <w:r>
          <w:rPr>
            <w:noProof/>
            <w:webHidden/>
          </w:rPr>
        </w:r>
        <w:r>
          <w:rPr>
            <w:noProof/>
            <w:webHidden/>
          </w:rPr>
          <w:fldChar w:fldCharType="separate"/>
        </w:r>
        <w:r>
          <w:rPr>
            <w:noProof/>
            <w:webHidden/>
          </w:rPr>
          <w:t>10</w:t>
        </w:r>
        <w:r>
          <w:rPr>
            <w:noProof/>
            <w:webHidden/>
          </w:rPr>
          <w:fldChar w:fldCharType="end"/>
        </w:r>
      </w:hyperlink>
    </w:p>
    <w:p w14:paraId="0971D7F1" w14:textId="3399581F" w:rsidR="004E3610" w:rsidRDefault="004E3610">
      <w:pPr>
        <w:pStyle w:val="TOC2"/>
        <w:rPr>
          <w:rFonts w:asciiTheme="minorHAnsi" w:eastAsiaTheme="minorEastAsia" w:hAnsiTheme="minorHAnsi" w:cstheme="minorBidi"/>
          <w:noProof/>
          <w:kern w:val="2"/>
          <w14:ligatures w14:val="standardContextual"/>
        </w:rPr>
      </w:pPr>
      <w:hyperlink w:anchor="_Toc220426009" w:history="1">
        <w:r w:rsidRPr="00D577A7">
          <w:rPr>
            <w:rStyle w:val="Hyperlink"/>
            <w:noProof/>
          </w:rPr>
          <w:t>4.6.</w:t>
        </w:r>
        <w:r>
          <w:rPr>
            <w:rFonts w:asciiTheme="minorHAnsi" w:eastAsiaTheme="minorEastAsia" w:hAnsiTheme="minorHAnsi" w:cstheme="minorBidi"/>
            <w:noProof/>
            <w:kern w:val="2"/>
            <w14:ligatures w14:val="standardContextual"/>
          </w:rPr>
          <w:tab/>
        </w:r>
        <w:r w:rsidRPr="00D577A7">
          <w:rPr>
            <w:rStyle w:val="Hyperlink"/>
            <w:noProof/>
          </w:rPr>
          <w:t>Evaluacija primijenjenih sigurnosnih mjera</w:t>
        </w:r>
        <w:r>
          <w:rPr>
            <w:noProof/>
            <w:webHidden/>
          </w:rPr>
          <w:tab/>
        </w:r>
        <w:r>
          <w:rPr>
            <w:noProof/>
            <w:webHidden/>
          </w:rPr>
          <w:fldChar w:fldCharType="begin"/>
        </w:r>
        <w:r>
          <w:rPr>
            <w:noProof/>
            <w:webHidden/>
          </w:rPr>
          <w:instrText xml:space="preserve"> PAGEREF _Toc220426009 \h </w:instrText>
        </w:r>
        <w:r>
          <w:rPr>
            <w:noProof/>
            <w:webHidden/>
          </w:rPr>
        </w:r>
        <w:r>
          <w:rPr>
            <w:noProof/>
            <w:webHidden/>
          </w:rPr>
          <w:fldChar w:fldCharType="separate"/>
        </w:r>
        <w:r>
          <w:rPr>
            <w:noProof/>
            <w:webHidden/>
          </w:rPr>
          <w:t>12</w:t>
        </w:r>
        <w:r>
          <w:rPr>
            <w:noProof/>
            <w:webHidden/>
          </w:rPr>
          <w:fldChar w:fldCharType="end"/>
        </w:r>
      </w:hyperlink>
    </w:p>
    <w:p w14:paraId="6F75DE89" w14:textId="6793356C" w:rsidR="004E3610" w:rsidRDefault="004E3610">
      <w:pPr>
        <w:pStyle w:val="TOC1"/>
        <w:rPr>
          <w:rFonts w:asciiTheme="minorHAnsi" w:eastAsiaTheme="minorEastAsia" w:hAnsiTheme="minorHAnsi" w:cstheme="minorBidi"/>
          <w:noProof/>
          <w:kern w:val="2"/>
          <w14:ligatures w14:val="standardContextual"/>
        </w:rPr>
      </w:pPr>
      <w:hyperlink w:anchor="_Toc220426010" w:history="1">
        <w:r w:rsidRPr="00D577A7">
          <w:rPr>
            <w:rStyle w:val="Hyperlink"/>
            <w:noProof/>
          </w:rPr>
          <w:t>5.</w:t>
        </w:r>
        <w:r>
          <w:rPr>
            <w:rFonts w:asciiTheme="minorHAnsi" w:eastAsiaTheme="minorEastAsia" w:hAnsiTheme="minorHAnsi" w:cstheme="minorBidi"/>
            <w:noProof/>
            <w:kern w:val="2"/>
            <w14:ligatures w14:val="standardContextual"/>
          </w:rPr>
          <w:tab/>
        </w:r>
        <w:r w:rsidRPr="00D577A7">
          <w:rPr>
            <w:rStyle w:val="Hyperlink"/>
            <w:noProof/>
          </w:rPr>
          <w:t>Usporedba s postojećim rješenjima</w:t>
        </w:r>
        <w:r>
          <w:rPr>
            <w:noProof/>
            <w:webHidden/>
          </w:rPr>
          <w:tab/>
        </w:r>
        <w:r>
          <w:rPr>
            <w:noProof/>
            <w:webHidden/>
          </w:rPr>
          <w:fldChar w:fldCharType="begin"/>
        </w:r>
        <w:r>
          <w:rPr>
            <w:noProof/>
            <w:webHidden/>
          </w:rPr>
          <w:instrText xml:space="preserve"> PAGEREF _Toc220426010 \h </w:instrText>
        </w:r>
        <w:r>
          <w:rPr>
            <w:noProof/>
            <w:webHidden/>
          </w:rPr>
        </w:r>
        <w:r>
          <w:rPr>
            <w:noProof/>
            <w:webHidden/>
          </w:rPr>
          <w:fldChar w:fldCharType="separate"/>
        </w:r>
        <w:r>
          <w:rPr>
            <w:noProof/>
            <w:webHidden/>
          </w:rPr>
          <w:t>12</w:t>
        </w:r>
        <w:r>
          <w:rPr>
            <w:noProof/>
            <w:webHidden/>
          </w:rPr>
          <w:fldChar w:fldCharType="end"/>
        </w:r>
      </w:hyperlink>
    </w:p>
    <w:p w14:paraId="17E7317F" w14:textId="517657C1" w:rsidR="004E3610" w:rsidRDefault="004E3610">
      <w:pPr>
        <w:pStyle w:val="TOC1"/>
        <w:rPr>
          <w:rFonts w:asciiTheme="minorHAnsi" w:eastAsiaTheme="minorEastAsia" w:hAnsiTheme="minorHAnsi" w:cstheme="minorBidi"/>
          <w:noProof/>
          <w:kern w:val="2"/>
          <w14:ligatures w14:val="standardContextual"/>
        </w:rPr>
      </w:pPr>
      <w:hyperlink w:anchor="_Toc220426011" w:history="1">
        <w:r w:rsidRPr="00D577A7">
          <w:rPr>
            <w:rStyle w:val="Hyperlink"/>
            <w:noProof/>
          </w:rPr>
          <w:t>6.</w:t>
        </w:r>
        <w:r>
          <w:rPr>
            <w:rFonts w:asciiTheme="minorHAnsi" w:eastAsiaTheme="minorEastAsia" w:hAnsiTheme="minorHAnsi" w:cstheme="minorBidi"/>
            <w:noProof/>
            <w:kern w:val="2"/>
            <w14:ligatures w14:val="standardContextual"/>
          </w:rPr>
          <w:tab/>
        </w:r>
        <w:r w:rsidRPr="00D577A7">
          <w:rPr>
            <w:rStyle w:val="Hyperlink"/>
            <w:noProof/>
          </w:rPr>
          <w:t>Zaključak</w:t>
        </w:r>
        <w:r>
          <w:rPr>
            <w:noProof/>
            <w:webHidden/>
          </w:rPr>
          <w:tab/>
        </w:r>
        <w:r>
          <w:rPr>
            <w:noProof/>
            <w:webHidden/>
          </w:rPr>
          <w:fldChar w:fldCharType="begin"/>
        </w:r>
        <w:r>
          <w:rPr>
            <w:noProof/>
            <w:webHidden/>
          </w:rPr>
          <w:instrText xml:space="preserve"> PAGEREF _Toc220426011 \h </w:instrText>
        </w:r>
        <w:r>
          <w:rPr>
            <w:noProof/>
            <w:webHidden/>
          </w:rPr>
        </w:r>
        <w:r>
          <w:rPr>
            <w:noProof/>
            <w:webHidden/>
          </w:rPr>
          <w:fldChar w:fldCharType="separate"/>
        </w:r>
        <w:r>
          <w:rPr>
            <w:noProof/>
            <w:webHidden/>
          </w:rPr>
          <w:t>15</w:t>
        </w:r>
        <w:r>
          <w:rPr>
            <w:noProof/>
            <w:webHidden/>
          </w:rPr>
          <w:fldChar w:fldCharType="end"/>
        </w:r>
      </w:hyperlink>
    </w:p>
    <w:p w14:paraId="1B629534" w14:textId="67FDF69D" w:rsidR="004E3610" w:rsidRDefault="004E3610">
      <w:pPr>
        <w:pStyle w:val="TOC1"/>
        <w:rPr>
          <w:rFonts w:asciiTheme="minorHAnsi" w:eastAsiaTheme="minorEastAsia" w:hAnsiTheme="minorHAnsi" w:cstheme="minorBidi"/>
          <w:noProof/>
          <w:kern w:val="2"/>
          <w14:ligatures w14:val="standardContextual"/>
        </w:rPr>
      </w:pPr>
      <w:hyperlink w:anchor="_Toc220426012" w:history="1">
        <w:r w:rsidRPr="00D577A7">
          <w:rPr>
            <w:rStyle w:val="Hyperlink"/>
            <w:noProof/>
          </w:rPr>
          <w:t>Popis literature</w:t>
        </w:r>
        <w:r>
          <w:rPr>
            <w:noProof/>
            <w:webHidden/>
          </w:rPr>
          <w:tab/>
        </w:r>
        <w:r>
          <w:rPr>
            <w:noProof/>
            <w:webHidden/>
          </w:rPr>
          <w:fldChar w:fldCharType="begin"/>
        </w:r>
        <w:r>
          <w:rPr>
            <w:noProof/>
            <w:webHidden/>
          </w:rPr>
          <w:instrText xml:space="preserve"> PAGEREF _Toc220426012 \h </w:instrText>
        </w:r>
        <w:r>
          <w:rPr>
            <w:noProof/>
            <w:webHidden/>
          </w:rPr>
        </w:r>
        <w:r>
          <w:rPr>
            <w:noProof/>
            <w:webHidden/>
          </w:rPr>
          <w:fldChar w:fldCharType="separate"/>
        </w:r>
        <w:r>
          <w:rPr>
            <w:noProof/>
            <w:webHidden/>
          </w:rPr>
          <w:t>17</w:t>
        </w:r>
        <w:r>
          <w:rPr>
            <w:noProof/>
            <w:webHidden/>
          </w:rPr>
          <w:fldChar w:fldCharType="end"/>
        </w:r>
      </w:hyperlink>
    </w:p>
    <w:p w14:paraId="3002AAFB" w14:textId="11919089" w:rsidR="004E3610" w:rsidRDefault="004E3610">
      <w:pPr>
        <w:pStyle w:val="TOC1"/>
        <w:rPr>
          <w:rFonts w:asciiTheme="minorHAnsi" w:eastAsiaTheme="minorEastAsia" w:hAnsiTheme="minorHAnsi" w:cstheme="minorBidi"/>
          <w:noProof/>
          <w:kern w:val="2"/>
          <w14:ligatures w14:val="standardContextual"/>
        </w:rPr>
      </w:pPr>
      <w:hyperlink w:anchor="_Toc220426013" w:history="1">
        <w:r w:rsidRPr="00D577A7">
          <w:rPr>
            <w:rStyle w:val="Hyperlink"/>
            <w:noProof/>
          </w:rPr>
          <w:t>Popis slika</w:t>
        </w:r>
        <w:r>
          <w:rPr>
            <w:noProof/>
            <w:webHidden/>
          </w:rPr>
          <w:tab/>
        </w:r>
        <w:r>
          <w:rPr>
            <w:noProof/>
            <w:webHidden/>
          </w:rPr>
          <w:fldChar w:fldCharType="begin"/>
        </w:r>
        <w:r>
          <w:rPr>
            <w:noProof/>
            <w:webHidden/>
          </w:rPr>
          <w:instrText xml:space="preserve"> PAGEREF _Toc220426013 \h </w:instrText>
        </w:r>
        <w:r>
          <w:rPr>
            <w:noProof/>
            <w:webHidden/>
          </w:rPr>
        </w:r>
        <w:r>
          <w:rPr>
            <w:noProof/>
            <w:webHidden/>
          </w:rPr>
          <w:fldChar w:fldCharType="separate"/>
        </w:r>
        <w:r>
          <w:rPr>
            <w:noProof/>
            <w:webHidden/>
          </w:rPr>
          <w:t>18</w:t>
        </w:r>
        <w:r>
          <w:rPr>
            <w:noProof/>
            <w:webHidden/>
          </w:rPr>
          <w:fldChar w:fldCharType="end"/>
        </w:r>
      </w:hyperlink>
    </w:p>
    <w:p w14:paraId="716636C6" w14:textId="17C6DE96" w:rsidR="004E3610" w:rsidRDefault="004E3610">
      <w:pPr>
        <w:pStyle w:val="TOC1"/>
        <w:rPr>
          <w:rFonts w:asciiTheme="minorHAnsi" w:eastAsiaTheme="minorEastAsia" w:hAnsiTheme="minorHAnsi" w:cstheme="minorBidi"/>
          <w:noProof/>
          <w:kern w:val="2"/>
          <w14:ligatures w14:val="standardContextual"/>
        </w:rPr>
      </w:pPr>
      <w:hyperlink w:anchor="_Toc220426014" w:history="1">
        <w:r w:rsidRPr="00D577A7">
          <w:rPr>
            <w:rStyle w:val="Hyperlink"/>
            <w:noProof/>
          </w:rPr>
          <w:t>Popis tablica</w:t>
        </w:r>
        <w:r>
          <w:rPr>
            <w:noProof/>
            <w:webHidden/>
          </w:rPr>
          <w:tab/>
        </w:r>
        <w:r>
          <w:rPr>
            <w:noProof/>
            <w:webHidden/>
          </w:rPr>
          <w:fldChar w:fldCharType="begin"/>
        </w:r>
        <w:r>
          <w:rPr>
            <w:noProof/>
            <w:webHidden/>
          </w:rPr>
          <w:instrText xml:space="preserve"> PAGEREF _Toc220426014 \h </w:instrText>
        </w:r>
        <w:r>
          <w:rPr>
            <w:noProof/>
            <w:webHidden/>
          </w:rPr>
        </w:r>
        <w:r>
          <w:rPr>
            <w:noProof/>
            <w:webHidden/>
          </w:rPr>
          <w:fldChar w:fldCharType="separate"/>
        </w:r>
        <w:r>
          <w:rPr>
            <w:noProof/>
            <w:webHidden/>
          </w:rPr>
          <w:t>19</w:t>
        </w:r>
        <w:r>
          <w:rPr>
            <w:noProof/>
            <w:webHidden/>
          </w:rPr>
          <w:fldChar w:fldCharType="end"/>
        </w:r>
      </w:hyperlink>
    </w:p>
    <w:p w14:paraId="2D7E4237" w14:textId="795030BA" w:rsidR="00EA7310" w:rsidRPr="002013BC" w:rsidRDefault="00957E23" w:rsidP="00CA4501">
      <w:pPr>
        <w:pStyle w:val="TOC1"/>
        <w:spacing w:after="120" w:line="360" w:lineRule="auto"/>
        <w:rPr>
          <w:rFonts w:ascii="Arial" w:hAnsi="Arial" w:cs="Arial"/>
          <w:sz w:val="22"/>
          <w:szCs w:val="22"/>
        </w:rPr>
      </w:pPr>
      <w:r w:rsidRPr="00D04DB3">
        <w:rPr>
          <w:rFonts w:ascii="Arial" w:hAnsi="Arial" w:cs="Arial"/>
          <w:sz w:val="22"/>
          <w:szCs w:val="22"/>
        </w:rPr>
        <w:fldChar w:fldCharType="end"/>
      </w:r>
    </w:p>
    <w:p w14:paraId="5FBF0155" w14:textId="77777777" w:rsidR="0015288B" w:rsidRPr="002013BC" w:rsidRDefault="00EA7310" w:rsidP="002013BC">
      <w:pPr>
        <w:spacing w:after="120" w:line="360" w:lineRule="auto"/>
        <w:rPr>
          <w:rFonts w:ascii="Arial" w:hAnsi="Arial" w:cs="Arial"/>
        </w:rPr>
        <w:sectPr w:rsidR="0015288B" w:rsidRPr="002013BC" w:rsidSect="00BE4D7E">
          <w:footerReference w:type="default" r:id="rId12"/>
          <w:pgSz w:w="11906" w:h="16838"/>
          <w:pgMar w:top="1417" w:right="1417" w:bottom="1417" w:left="1417" w:header="708" w:footer="708" w:gutter="0"/>
          <w:pgNumType w:fmt="lowerRoman"/>
          <w:cols w:space="708"/>
          <w:docGrid w:linePitch="360"/>
        </w:sectPr>
      </w:pPr>
      <w:r w:rsidRPr="002013BC">
        <w:rPr>
          <w:rFonts w:ascii="Arial" w:hAnsi="Arial" w:cs="Arial"/>
        </w:rPr>
        <w:br w:type="page"/>
      </w:r>
    </w:p>
    <w:p w14:paraId="3DA3136A" w14:textId="77777777" w:rsidR="00365B40" w:rsidRPr="002013BC" w:rsidRDefault="00967608" w:rsidP="0054441E">
      <w:pPr>
        <w:pStyle w:val="FOINaslov1"/>
        <w:numPr>
          <w:ilvl w:val="0"/>
          <w:numId w:val="34"/>
        </w:numPr>
      </w:pPr>
      <w:bookmarkStart w:id="1" w:name="_Toc220425996"/>
      <w:r w:rsidRPr="002013BC">
        <w:lastRenderedPageBreak/>
        <w:t>Uvod</w:t>
      </w:r>
      <w:bookmarkEnd w:id="1"/>
    </w:p>
    <w:p w14:paraId="5EC0AC85" w14:textId="52CA714E" w:rsidR="00A07D57" w:rsidRPr="00A07D57" w:rsidRDefault="00A07D57" w:rsidP="00A07D57">
      <w:pPr>
        <w:spacing w:after="120" w:line="360" w:lineRule="auto"/>
        <w:ind w:firstLine="709"/>
        <w:jc w:val="both"/>
        <w:rPr>
          <w:rFonts w:ascii="Arial" w:hAnsi="Arial" w:cs="Arial"/>
          <w:sz w:val="22"/>
          <w:szCs w:val="22"/>
        </w:rPr>
      </w:pPr>
      <w:r w:rsidRPr="00A07D57">
        <w:rPr>
          <w:rFonts w:ascii="Arial" w:hAnsi="Arial" w:cs="Arial"/>
          <w:sz w:val="22"/>
          <w:szCs w:val="22"/>
        </w:rPr>
        <w:t>Razvoj web aplikacija u suvremenim informacijskim sustavima sve se više oslanja na aplikacijska programska sučelja (API-je), koja omogućuju komunikaciju između različitih sustava, servisa i klijentskih aplikacija. API-ji predstavljaju temelj modernih arhitektura, poput mikroservisa i servisno orijentiranih sustava, no istovremeno postaju i česta meta sigurnosnih napada. Zbog izravnog pristupa poslovnoj logici i podacima, sigurnost API-ja ima presudnu ulogu u zaštiti cjelokupnog sustava.</w:t>
      </w:r>
    </w:p>
    <w:p w14:paraId="20A75D42" w14:textId="77777777" w:rsidR="00A07D57" w:rsidRPr="00A07D57" w:rsidRDefault="00A07D57" w:rsidP="00A07D57">
      <w:pPr>
        <w:spacing w:after="120" w:line="360" w:lineRule="auto"/>
        <w:ind w:firstLine="709"/>
        <w:jc w:val="both"/>
        <w:rPr>
          <w:rFonts w:ascii="Arial" w:hAnsi="Arial" w:cs="Arial"/>
          <w:sz w:val="22"/>
          <w:szCs w:val="22"/>
        </w:rPr>
      </w:pPr>
      <w:r w:rsidRPr="00A07D57">
        <w:rPr>
          <w:rFonts w:ascii="Arial" w:hAnsi="Arial" w:cs="Arial"/>
          <w:sz w:val="22"/>
          <w:szCs w:val="22"/>
        </w:rPr>
        <w:t>Posljednjih godina zabilježen je porast sigurnosnih incidenata povezanih s neadekvatno zaštićenim API-jima, uključujući neovlašteni pristup podacima, zlouporabu autentifikacijskih mehanizama te izloženost osjetljivih informacija. Organizacije poput OWASP-a kontinuirano upozoravaju na najčešće sigurnosne ranjivosti API-ja te objavljuju smjernice i preporuke za njihovo sprječavanje [1]. U tom kontekstu, sustavno testiranje sigurnosti API-ja postaje neizostavan dio procesa razvoja softvera.</w:t>
      </w:r>
    </w:p>
    <w:p w14:paraId="4FB178E1" w14:textId="77777777" w:rsidR="00A07D57" w:rsidRPr="00A07D57" w:rsidRDefault="00A07D57" w:rsidP="00A07D57">
      <w:pPr>
        <w:spacing w:after="120" w:line="360" w:lineRule="auto"/>
        <w:ind w:firstLine="709"/>
        <w:jc w:val="both"/>
        <w:rPr>
          <w:rFonts w:ascii="Arial" w:hAnsi="Arial" w:cs="Arial"/>
          <w:sz w:val="22"/>
          <w:szCs w:val="22"/>
        </w:rPr>
      </w:pPr>
      <w:r w:rsidRPr="00A07D57">
        <w:rPr>
          <w:rFonts w:ascii="Arial" w:hAnsi="Arial" w:cs="Arial"/>
          <w:sz w:val="22"/>
          <w:szCs w:val="22"/>
        </w:rPr>
        <w:t>Cilj ovog projekta je praktično istražiti sigurnosne aspekte API-ja kroz razvoj i testiranje web aplikacije s implementiranim API funkcionalnostima. Projekt obuhvaća cjelokupan proces, od razvoja aplikacije i API-ja, preko provođenja sigurnosnog testiranja korištenjem specijaliziranih alata, do analize pronađenih ranjivosti i primjene odgovarajućih mjera zaštite. Poseban naglasak stavljen je na korištenje alata otvorenog koda, koji omogućuju automatizirano i ponovljivo testiranje sigurnosti API-ja.</w:t>
      </w:r>
    </w:p>
    <w:p w14:paraId="667729A6" w14:textId="77777777" w:rsidR="00A07D57" w:rsidRPr="00A07D57" w:rsidRDefault="00A07D57" w:rsidP="00A07D57">
      <w:pPr>
        <w:spacing w:after="120" w:line="360" w:lineRule="auto"/>
        <w:ind w:firstLine="709"/>
        <w:jc w:val="both"/>
        <w:rPr>
          <w:rFonts w:ascii="Arial" w:hAnsi="Arial" w:cs="Arial"/>
          <w:sz w:val="22"/>
          <w:szCs w:val="22"/>
        </w:rPr>
      </w:pPr>
      <w:r w:rsidRPr="00A07D57">
        <w:rPr>
          <w:rFonts w:ascii="Arial" w:hAnsi="Arial" w:cs="Arial"/>
          <w:sz w:val="22"/>
          <w:szCs w:val="22"/>
        </w:rPr>
        <w:t>Osim praktične implementacije, rad uključuje i teorijski pregled područja sigurnosti API-ja te usporedbu vlastitog rješenja s postojećim pristupima i preporukama iz literature. Na taj način projekt povezuje teorijska znanja s praktičnom primjenom, omogućujući dublje razumijevanje izazova i važnosti sigurnosti API-ja u razvoju modernih web aplikacija.</w:t>
      </w:r>
    </w:p>
    <w:p w14:paraId="4C8443F7" w14:textId="77777777" w:rsidR="001D61EA" w:rsidRPr="002013BC" w:rsidRDefault="001D61EA" w:rsidP="00A07D57">
      <w:pPr>
        <w:spacing w:after="120" w:line="360" w:lineRule="auto"/>
        <w:ind w:firstLine="709"/>
        <w:jc w:val="both"/>
        <w:rPr>
          <w:rFonts w:ascii="Arial" w:hAnsi="Arial" w:cs="Arial"/>
        </w:rPr>
      </w:pPr>
      <w:r w:rsidRPr="002013BC">
        <w:rPr>
          <w:rFonts w:ascii="Arial" w:hAnsi="Arial" w:cs="Arial"/>
          <w:b/>
          <w:bCs/>
        </w:rPr>
        <w:br w:type="page"/>
      </w:r>
    </w:p>
    <w:p w14:paraId="09302D01" w14:textId="77777777" w:rsidR="00FD0CD5" w:rsidRPr="002013BC" w:rsidRDefault="00BE7125" w:rsidP="0054441E">
      <w:pPr>
        <w:pStyle w:val="FOINaslov1"/>
        <w:numPr>
          <w:ilvl w:val="0"/>
          <w:numId w:val="34"/>
        </w:numPr>
      </w:pPr>
      <w:bookmarkStart w:id="2" w:name="_Toc220425997"/>
      <w:r w:rsidRPr="002013BC">
        <w:lastRenderedPageBreak/>
        <w:t>Metode i tehnike rada</w:t>
      </w:r>
      <w:bookmarkEnd w:id="2"/>
    </w:p>
    <w:p w14:paraId="58AC5077" w14:textId="77777777" w:rsidR="006D37C9" w:rsidRPr="006D37C9" w:rsidRDefault="006D37C9" w:rsidP="006D37C9">
      <w:pPr>
        <w:pStyle w:val="NormalWeb"/>
        <w:spacing w:line="360" w:lineRule="auto"/>
        <w:ind w:firstLine="360"/>
        <w:jc w:val="both"/>
        <w:rPr>
          <w:rFonts w:ascii="Arial" w:hAnsi="Arial" w:cs="Arial"/>
          <w:sz w:val="22"/>
          <w:szCs w:val="22"/>
        </w:rPr>
      </w:pPr>
      <w:r w:rsidRPr="006D37C9">
        <w:rPr>
          <w:rFonts w:ascii="Arial" w:hAnsi="Arial" w:cs="Arial"/>
          <w:sz w:val="22"/>
          <w:szCs w:val="22"/>
        </w:rPr>
        <w:t>U ovom poglavlju opisane su metode i tehnike korištene tijekom izrade projekta, s ciljem sustavnog istraživanja sigurnosnih aspekata API-ja. Rad se temelji na kombinaciji teorijskog istraživanja i praktične implementacije, čime je omogućen cjelovit pristup analizi sigurnosti web aplikacija.</w:t>
      </w:r>
    </w:p>
    <w:p w14:paraId="6597C31D" w14:textId="77777777" w:rsidR="006D37C9" w:rsidRPr="006D37C9" w:rsidRDefault="006D37C9" w:rsidP="006D37C9">
      <w:pPr>
        <w:pStyle w:val="NormalWeb"/>
        <w:spacing w:line="360" w:lineRule="auto"/>
        <w:ind w:firstLine="360"/>
        <w:jc w:val="both"/>
        <w:rPr>
          <w:rFonts w:ascii="Arial" w:hAnsi="Arial" w:cs="Arial"/>
          <w:sz w:val="22"/>
          <w:szCs w:val="22"/>
        </w:rPr>
      </w:pPr>
      <w:r w:rsidRPr="006D37C9">
        <w:rPr>
          <w:rFonts w:ascii="Arial" w:hAnsi="Arial" w:cs="Arial"/>
          <w:sz w:val="22"/>
          <w:szCs w:val="22"/>
        </w:rPr>
        <w:t>U teorijskom dijelu rada provedeno je istraživanje relevantne stručne i znanstvene literature iz područja sigurnosti API-ja, s posebnim naglaskom na najčešće sigurnosne ranjivosti i preporučene mjere zaštite. Pri tome su korišteni znanstveni radovi, stručni članci i smjernice organizacija poput OWASP-a, kao i dostupni online izvori. Analiza literature omogućila je razumijevanje postojećih problema i rješenja te je poslužila kao temelj za definiranje sigurnosnih zahtjeva u praktičnom dijelu projekta.</w:t>
      </w:r>
    </w:p>
    <w:p w14:paraId="0A25203B" w14:textId="77777777" w:rsidR="006D37C9" w:rsidRPr="006D37C9" w:rsidRDefault="006D37C9" w:rsidP="006D37C9">
      <w:pPr>
        <w:pStyle w:val="NormalWeb"/>
        <w:spacing w:line="360" w:lineRule="auto"/>
        <w:ind w:firstLine="360"/>
        <w:jc w:val="both"/>
        <w:rPr>
          <w:rFonts w:ascii="Arial" w:hAnsi="Arial" w:cs="Arial"/>
          <w:sz w:val="22"/>
          <w:szCs w:val="22"/>
        </w:rPr>
      </w:pPr>
      <w:r w:rsidRPr="006D37C9">
        <w:rPr>
          <w:rFonts w:ascii="Arial" w:hAnsi="Arial" w:cs="Arial"/>
          <w:sz w:val="22"/>
          <w:szCs w:val="22"/>
        </w:rPr>
        <w:t>Praktični dio rada obuhvaća razvoj funkcionalne web aplikacije s implementiranim API krajnjim točkama. Aplikacija je razvijena korištenjem suvremenih programskih alata i tehnologija, uz primjenu relacijske baze podataka za pohranu podataka. Tijekom implementacije posebna pažnja posvećena je pravilnoj autentifikaciji i autorizaciji korisnika, kontroli pristupa resursima te zaštiti osjetljivih podataka.</w:t>
      </w:r>
    </w:p>
    <w:p w14:paraId="4D52321A" w14:textId="77777777" w:rsidR="006D37C9" w:rsidRPr="006D37C9" w:rsidRDefault="006D37C9" w:rsidP="006D37C9">
      <w:pPr>
        <w:pStyle w:val="NormalWeb"/>
        <w:spacing w:line="360" w:lineRule="auto"/>
        <w:ind w:firstLine="360"/>
        <w:jc w:val="both"/>
        <w:rPr>
          <w:rFonts w:ascii="Arial" w:hAnsi="Arial" w:cs="Arial"/>
          <w:sz w:val="22"/>
          <w:szCs w:val="22"/>
        </w:rPr>
      </w:pPr>
      <w:r w:rsidRPr="006D37C9">
        <w:rPr>
          <w:rFonts w:ascii="Arial" w:hAnsi="Arial" w:cs="Arial"/>
          <w:sz w:val="22"/>
          <w:szCs w:val="22"/>
        </w:rPr>
        <w:t>Sigurnosno testiranje API-ja provedeno je primjenom dinamičkog pristupa, korištenjem alata OWASP ZAP. Ovaj alat omogućio je automatizirano skeniranje aplikacije i analizu HTTP zahtjeva i odgovora s ciljem identifikacije potencijalnih sigurnosnih ranjivosti. Rezultati testiranja analizirani su i interpretirani kako bi se utvrdila ozbiljnost pronađenih problema te njihova povezanost s teorijskim postavkama iz literature.</w:t>
      </w:r>
    </w:p>
    <w:p w14:paraId="6558F1E6" w14:textId="77777777" w:rsidR="006D37C9" w:rsidRPr="006D37C9" w:rsidRDefault="006D37C9" w:rsidP="006D37C9">
      <w:pPr>
        <w:pStyle w:val="NormalWeb"/>
        <w:spacing w:line="360" w:lineRule="auto"/>
        <w:ind w:firstLine="360"/>
        <w:jc w:val="both"/>
        <w:rPr>
          <w:rFonts w:ascii="Arial" w:hAnsi="Arial" w:cs="Arial"/>
          <w:sz w:val="22"/>
          <w:szCs w:val="22"/>
        </w:rPr>
      </w:pPr>
      <w:r w:rsidRPr="006D37C9">
        <w:rPr>
          <w:rFonts w:ascii="Arial" w:hAnsi="Arial" w:cs="Arial"/>
          <w:sz w:val="22"/>
          <w:szCs w:val="22"/>
        </w:rPr>
        <w:t>Na temelju rezultata sigurnosnog testiranja implementirane su odgovarajuće mjere zaštite, nakon čega je provedeno ponovno testiranje aplikacije. Ovakav iterativni pristup omogućio je evaluaciju učinkovitosti primijenjenih sigurnosnih poboljšanja te potvrdu njihove uloge u povećanju sigurnosti API-ja i cjelokupne web aplikacije.</w:t>
      </w:r>
    </w:p>
    <w:p w14:paraId="73A0FF9F" w14:textId="77777777" w:rsidR="00BE7125" w:rsidRPr="002013BC" w:rsidRDefault="00BE7125" w:rsidP="002013BC">
      <w:pPr>
        <w:spacing w:after="200" w:line="360" w:lineRule="auto"/>
        <w:rPr>
          <w:rFonts w:ascii="Arial" w:hAnsi="Arial" w:cs="Arial"/>
          <w:b/>
          <w:bCs/>
          <w:sz w:val="36"/>
        </w:rPr>
      </w:pPr>
      <w:r w:rsidRPr="002013BC">
        <w:rPr>
          <w:rFonts w:ascii="Arial" w:hAnsi="Arial" w:cs="Arial"/>
        </w:rPr>
        <w:br w:type="page"/>
      </w:r>
    </w:p>
    <w:p w14:paraId="027B729F" w14:textId="7E040A89" w:rsidR="00BE7125" w:rsidRDefault="00345568" w:rsidP="0054441E">
      <w:pPr>
        <w:pStyle w:val="FOINaslov1"/>
        <w:numPr>
          <w:ilvl w:val="0"/>
          <w:numId w:val="34"/>
        </w:numPr>
      </w:pPr>
      <w:bookmarkStart w:id="3" w:name="_Toc220425998"/>
      <w:r>
        <w:lastRenderedPageBreak/>
        <w:t>Sigurnost API-ja u razvoju web aplikacija</w:t>
      </w:r>
      <w:bookmarkEnd w:id="3"/>
    </w:p>
    <w:p w14:paraId="5200D253" w14:textId="6B259351" w:rsidR="00495543" w:rsidRPr="00495543" w:rsidRDefault="00495543" w:rsidP="00495543">
      <w:pPr>
        <w:spacing w:line="360" w:lineRule="auto"/>
        <w:ind w:firstLine="360"/>
        <w:jc w:val="both"/>
        <w:rPr>
          <w:rFonts w:ascii="Arial" w:hAnsi="Arial" w:cs="Arial"/>
          <w:sz w:val="22"/>
          <w:szCs w:val="22"/>
        </w:rPr>
      </w:pPr>
      <w:r w:rsidRPr="00495543">
        <w:rPr>
          <w:rFonts w:ascii="Arial" w:hAnsi="Arial" w:cs="Arial"/>
          <w:sz w:val="22"/>
          <w:szCs w:val="22"/>
        </w:rPr>
        <w:t>U ovom poglavlju razrađuju se temeljni koncepti sigurnosti aplikacijskih programskih sučelja u kontekstu modernih web aplikacija. Prikazan je pregled uloge API-ja u web sustavima, najčešćih sigurnosnih ranjivosti, metodologija testiranja sigurnosti te postojećih alata i rješenja za osiguravanje API-ja. Poglavlje predstavlja teorijsku i metodološku osnovu za praktični dio projekta i provedenu sigurnosnu analizu.</w:t>
      </w:r>
    </w:p>
    <w:p w14:paraId="08F13207" w14:textId="41E8EA92" w:rsidR="00FE7A9A" w:rsidRPr="00051850" w:rsidRDefault="00CC02F8" w:rsidP="00AA7DC1">
      <w:pPr>
        <w:pStyle w:val="FOINaslov2"/>
        <w:numPr>
          <w:ilvl w:val="1"/>
          <w:numId w:val="34"/>
        </w:numPr>
        <w:jc w:val="left"/>
      </w:pPr>
      <w:bookmarkStart w:id="4" w:name="_Toc220425999"/>
      <w:r>
        <w:t>Aplikacijska programska sučelja (API) i njihova ulo</w:t>
      </w:r>
      <w:r w:rsidR="00E30C0B">
        <w:t>g</w:t>
      </w:r>
      <w:r>
        <w:t>a u web sustavima</w:t>
      </w:r>
      <w:bookmarkEnd w:id="4"/>
    </w:p>
    <w:p w14:paraId="36EF567C" w14:textId="1040EDF5" w:rsidR="00863A05" w:rsidRPr="00863A05" w:rsidRDefault="00FE7A9A" w:rsidP="00863A05">
      <w:pPr>
        <w:spacing w:after="120" w:line="360" w:lineRule="auto"/>
        <w:ind w:firstLine="709"/>
        <w:jc w:val="both"/>
        <w:rPr>
          <w:rFonts w:ascii="Arial" w:hAnsi="Arial" w:cs="Arial"/>
          <w:sz w:val="22"/>
          <w:szCs w:val="22"/>
        </w:rPr>
      </w:pPr>
      <w:r w:rsidRPr="002013BC">
        <w:rPr>
          <w:rFonts w:ascii="Arial" w:hAnsi="Arial" w:cs="Arial"/>
          <w:sz w:val="22"/>
          <w:szCs w:val="22"/>
        </w:rPr>
        <w:t xml:space="preserve"> </w:t>
      </w:r>
      <w:r w:rsidR="00863A05" w:rsidRPr="00863A05">
        <w:rPr>
          <w:rFonts w:ascii="Arial" w:hAnsi="Arial" w:cs="Arial"/>
          <w:sz w:val="22"/>
          <w:szCs w:val="22"/>
        </w:rPr>
        <w:t>Aplikacijska programska sučelja (API) predstavljaju skup pravila i mehanizama koji omogućuju komunikaciju između različitih softverskih komponenti. U modernim web aplikacijama</w:t>
      </w:r>
      <w:r w:rsidR="00EF0BA6">
        <w:rPr>
          <w:rFonts w:ascii="Arial" w:hAnsi="Arial" w:cs="Arial"/>
          <w:sz w:val="22"/>
          <w:szCs w:val="22"/>
        </w:rPr>
        <w:t>,</w:t>
      </w:r>
      <w:r w:rsidR="00863A05" w:rsidRPr="00863A05">
        <w:rPr>
          <w:rFonts w:ascii="Arial" w:hAnsi="Arial" w:cs="Arial"/>
          <w:sz w:val="22"/>
          <w:szCs w:val="22"/>
        </w:rPr>
        <w:t xml:space="preserve"> API-ji se najčešće koriste za razmjenu podataka između klijentskih aplikacija i poslužiteljskog dijela sustava, kao i za integraciju s vanjskim servisima. Razvojem arhitektura temeljenih na mikroservisima i REST pristupu, API-ji su postali središnja točka poslovne logike aplikacija.</w:t>
      </w:r>
    </w:p>
    <w:p w14:paraId="16D59D01" w14:textId="77777777" w:rsidR="00863A05" w:rsidRDefault="00863A05" w:rsidP="00863A05">
      <w:pPr>
        <w:spacing w:after="120" w:line="360" w:lineRule="auto"/>
        <w:ind w:firstLine="709"/>
        <w:jc w:val="both"/>
        <w:rPr>
          <w:rFonts w:ascii="Arial" w:hAnsi="Arial" w:cs="Arial"/>
          <w:sz w:val="22"/>
          <w:szCs w:val="22"/>
        </w:rPr>
      </w:pPr>
      <w:r w:rsidRPr="00863A05">
        <w:rPr>
          <w:rFonts w:ascii="Arial" w:hAnsi="Arial" w:cs="Arial"/>
          <w:sz w:val="22"/>
          <w:szCs w:val="22"/>
        </w:rPr>
        <w:t>Zbog svoje uloge u obradi zahtjeva i pristupu podacima, API-ji često izravno izlažu osjetljive funkcionalnosti sustava. Neadekvatno dizajnirani ili loše zaštićeni API-ji mogu omogućiti napadačima neovlašteni pristup podacima, manipulaciju zahtjevima ili zaobilaženje sigurnosnih kontrola. Upravo zbog toga sigurnost API-ja predstavlja jedan od ključnih izazova u razvoju suvremenih web aplikacija [1].</w:t>
      </w:r>
    </w:p>
    <w:p w14:paraId="1B675EA0" w14:textId="52764766" w:rsidR="007F47C5" w:rsidRDefault="007F47C5" w:rsidP="00863A05">
      <w:pPr>
        <w:spacing w:after="120" w:line="360" w:lineRule="auto"/>
        <w:ind w:firstLine="709"/>
        <w:jc w:val="both"/>
        <w:rPr>
          <w:rFonts w:ascii="Arial" w:hAnsi="Arial" w:cs="Arial"/>
          <w:sz w:val="22"/>
          <w:szCs w:val="22"/>
        </w:rPr>
      </w:pPr>
      <w:r w:rsidRPr="007F47C5">
        <w:rPr>
          <w:rFonts w:ascii="Arial" w:hAnsi="Arial" w:cs="Arial"/>
          <w:sz w:val="22"/>
          <w:szCs w:val="22"/>
        </w:rPr>
        <w:t>Osim REST pristupa, u suvremenim sustavima sve se češće koriste i druge API paradigme koje dodatno naglašavaju potrebu za standardiziranim sigurnosnim mehanizmima i jasnim razdvajanjem odgovornosti između komponenti sustava [2].</w:t>
      </w:r>
    </w:p>
    <w:p w14:paraId="5A2BB00A" w14:textId="5DD62179" w:rsidR="00EF0BA6" w:rsidRDefault="00011987" w:rsidP="00AA7DC1">
      <w:pPr>
        <w:pStyle w:val="FOINaslov2"/>
        <w:numPr>
          <w:ilvl w:val="1"/>
          <w:numId w:val="34"/>
        </w:numPr>
      </w:pPr>
      <w:bookmarkStart w:id="5" w:name="_Toc220426000"/>
      <w:r>
        <w:t>Najčešće sigurnosne ranjivosti API-ja</w:t>
      </w:r>
      <w:bookmarkEnd w:id="5"/>
    </w:p>
    <w:p w14:paraId="7F8DED37" w14:textId="013F0149" w:rsidR="009323DD" w:rsidRDefault="009323DD" w:rsidP="009323DD">
      <w:pPr>
        <w:pStyle w:val="NormalWeb"/>
        <w:spacing w:line="360" w:lineRule="auto"/>
        <w:ind w:firstLine="357"/>
        <w:jc w:val="both"/>
        <w:rPr>
          <w:rFonts w:ascii="Arial" w:hAnsi="Arial" w:cs="Arial"/>
          <w:sz w:val="22"/>
          <w:szCs w:val="22"/>
        </w:rPr>
      </w:pPr>
      <w:r w:rsidRPr="009323DD">
        <w:rPr>
          <w:rFonts w:ascii="Arial" w:hAnsi="Arial" w:cs="Arial"/>
          <w:sz w:val="22"/>
          <w:szCs w:val="22"/>
        </w:rPr>
        <w:t>Sigurnosne ranjivosti API-ja razlikuju se od ranjivosti klasičnih web aplikacija, budući da API-ji često ne uključuju korisničko sučelje te se oslanjaju isključivo na programske zahtjeve. Organizacija OWASP identificirala je najčešće sigurnosne probleme API-ja kroz OWASP API Security Top 10, koji obuhvaća ranjivosti poput neadekvatne autentifikacije i autorizacije, izloženosti osjetljivih podataka, lošeg upravljanja sesijama te nedovoljne validacije ulaznih podataka [1].</w:t>
      </w:r>
    </w:p>
    <w:p w14:paraId="4F52B417" w14:textId="1CEE2F8D" w:rsidR="006B2759" w:rsidRPr="009323DD" w:rsidRDefault="006B2759" w:rsidP="009323DD">
      <w:pPr>
        <w:pStyle w:val="NormalWeb"/>
        <w:spacing w:line="360" w:lineRule="auto"/>
        <w:ind w:firstLine="357"/>
        <w:jc w:val="both"/>
        <w:rPr>
          <w:rFonts w:ascii="Arial" w:hAnsi="Arial" w:cs="Arial"/>
          <w:sz w:val="22"/>
          <w:szCs w:val="22"/>
        </w:rPr>
      </w:pPr>
      <w:r w:rsidRPr="006B2759">
        <w:rPr>
          <w:rFonts w:ascii="Arial" w:hAnsi="Arial" w:cs="Arial"/>
          <w:sz w:val="22"/>
          <w:szCs w:val="22"/>
        </w:rPr>
        <w:lastRenderedPageBreak/>
        <w:t>Istraživanja i praktični primjeri iz literature pokazuju da se velik broj API ranjivosti ponavlja upravo zbog nedosljedne primjene sigurnosnih smjernica tijekom razvoja, posebice u studentskim i prototipnim projektima [2].</w:t>
      </w:r>
    </w:p>
    <w:p w14:paraId="02D25683" w14:textId="77777777" w:rsidR="009323DD" w:rsidRDefault="009323DD" w:rsidP="009323DD">
      <w:pPr>
        <w:pStyle w:val="NormalWeb"/>
        <w:spacing w:line="360" w:lineRule="auto"/>
        <w:ind w:firstLine="357"/>
        <w:jc w:val="both"/>
        <w:rPr>
          <w:rFonts w:ascii="Arial" w:hAnsi="Arial" w:cs="Arial"/>
          <w:sz w:val="22"/>
          <w:szCs w:val="22"/>
        </w:rPr>
      </w:pPr>
      <w:r w:rsidRPr="009323DD">
        <w:rPr>
          <w:rFonts w:ascii="Arial" w:hAnsi="Arial" w:cs="Arial"/>
          <w:sz w:val="22"/>
          <w:szCs w:val="22"/>
        </w:rPr>
        <w:t>Posebno su česte ranjivosti povezane s pogrešno implementiranim mehanizmima kontrole pristupa, gdje korisnici mogu pristupati resursima koji im ne pripadaju. Osim toga, nedostatak sigurnosnih HTTP zaglavlja, nepostojanje ograničenja broja zahtjeva te pogrešna konfiguracija API-ja dodatno povećavaju rizik od napada. Takve ranjivosti često su rezultat fokusiranja isključivo na funkcionalnost aplikacije, uz zanemarivanje sigurnosnih aspekata tijekom razvoja.</w:t>
      </w:r>
    </w:p>
    <w:p w14:paraId="12227202" w14:textId="4545B786" w:rsidR="006E5005" w:rsidRPr="009323DD" w:rsidRDefault="006E5005" w:rsidP="009323DD">
      <w:pPr>
        <w:pStyle w:val="NormalWeb"/>
        <w:spacing w:line="360" w:lineRule="auto"/>
        <w:ind w:firstLine="357"/>
        <w:jc w:val="both"/>
        <w:rPr>
          <w:rFonts w:ascii="Arial" w:hAnsi="Arial" w:cs="Arial"/>
          <w:sz w:val="22"/>
          <w:szCs w:val="22"/>
        </w:rPr>
      </w:pPr>
      <w:r w:rsidRPr="006E5005">
        <w:rPr>
          <w:rFonts w:ascii="Arial" w:hAnsi="Arial" w:cs="Arial"/>
          <w:sz w:val="22"/>
          <w:szCs w:val="22"/>
        </w:rPr>
        <w:t>Dodatno, praktični vodiči za sigurnosno testiranje API-ja naglašavaju da su upravo ovakvi propusti često lako uočljivi već tijekom osnovnog automatiziranog skeniranja, što potvrđuje važnost ranog testiranja sigurnosti [3].</w:t>
      </w:r>
    </w:p>
    <w:p w14:paraId="79733713" w14:textId="0B1F9CEA" w:rsidR="00011987" w:rsidRDefault="00EA5949" w:rsidP="00AA7DC1">
      <w:pPr>
        <w:pStyle w:val="FOINaslov2"/>
        <w:numPr>
          <w:ilvl w:val="1"/>
          <w:numId w:val="34"/>
        </w:numPr>
      </w:pPr>
      <w:bookmarkStart w:id="6" w:name="_Toc220426001"/>
      <w:r>
        <w:t>Metodologije testiranja sigurnosti API-ja</w:t>
      </w:r>
      <w:bookmarkEnd w:id="6"/>
    </w:p>
    <w:p w14:paraId="425787C7" w14:textId="77777777" w:rsidR="00E43488" w:rsidRDefault="00E43488" w:rsidP="00E43488">
      <w:pPr>
        <w:pStyle w:val="NormalWeb"/>
        <w:spacing w:line="360" w:lineRule="auto"/>
        <w:ind w:firstLine="357"/>
        <w:jc w:val="both"/>
        <w:rPr>
          <w:rFonts w:ascii="Arial" w:hAnsi="Arial" w:cs="Arial"/>
          <w:sz w:val="22"/>
          <w:szCs w:val="22"/>
        </w:rPr>
      </w:pPr>
      <w:r w:rsidRPr="00E43488">
        <w:rPr>
          <w:rFonts w:ascii="Arial" w:hAnsi="Arial" w:cs="Arial"/>
          <w:sz w:val="22"/>
          <w:szCs w:val="22"/>
        </w:rPr>
        <w:t>Testiranje sigurnosti API-ja obuhvaća skup metoda i tehnika kojima se nastoje identificirati potencijalne ranjivosti prije nego što budu iskorištene u stvarnim napadima. Sigurnosno testiranje može biti statičko, dinamičko ili kombinirano, pri čemu se u praksi najčešće koristi dinamičko testiranje kroz simulaciju stvarnih napadačkih scenarija.</w:t>
      </w:r>
    </w:p>
    <w:p w14:paraId="7C81A1C0" w14:textId="3CA76605" w:rsidR="00D201A9" w:rsidRPr="00E43488" w:rsidRDefault="00D201A9" w:rsidP="00E43488">
      <w:pPr>
        <w:pStyle w:val="NormalWeb"/>
        <w:spacing w:line="360" w:lineRule="auto"/>
        <w:ind w:firstLine="357"/>
        <w:jc w:val="both"/>
        <w:rPr>
          <w:rFonts w:ascii="Arial" w:hAnsi="Arial" w:cs="Arial"/>
          <w:sz w:val="22"/>
          <w:szCs w:val="22"/>
        </w:rPr>
      </w:pPr>
      <w:r w:rsidRPr="00D201A9">
        <w:rPr>
          <w:rFonts w:ascii="Arial" w:hAnsi="Arial" w:cs="Arial"/>
          <w:sz w:val="22"/>
          <w:szCs w:val="22"/>
        </w:rPr>
        <w:t>Prema praktičnim vodičima za testiranje API-ja, dinamičko testiranje posebno je pogodno za obrazovne i istraživačke projekte jer omogućuje brzo uočavanje stvarnih sigurnosnih problema bez dubinskog poznavanja izvornog koda aplikacije [3].</w:t>
      </w:r>
    </w:p>
    <w:p w14:paraId="3300BD6D" w14:textId="77777777" w:rsidR="00E43488" w:rsidRPr="00E43488" w:rsidRDefault="00E43488" w:rsidP="00E43488">
      <w:pPr>
        <w:pStyle w:val="NormalWeb"/>
        <w:spacing w:line="360" w:lineRule="auto"/>
        <w:ind w:firstLine="357"/>
        <w:jc w:val="both"/>
        <w:rPr>
          <w:rFonts w:ascii="Arial" w:hAnsi="Arial" w:cs="Arial"/>
          <w:sz w:val="22"/>
          <w:szCs w:val="22"/>
        </w:rPr>
      </w:pPr>
      <w:r w:rsidRPr="00E43488">
        <w:rPr>
          <w:rFonts w:ascii="Arial" w:hAnsi="Arial" w:cs="Arial"/>
          <w:sz w:val="22"/>
          <w:szCs w:val="22"/>
        </w:rPr>
        <w:t>Dinamičko testiranje sigurnosti API-ja uključuje slanje posebno oblikovanih zahtjeva prema API krajnjim točkama kako bi se ispitala otpornost sustava na neovlašteni pristup, manipulaciju podacima i zlouporabu funkcionalnosti. Alati poput OWASP ZAP-a i Postmana omogućuju automatizirano testiranje API-ja te olakšavaju identifikaciju sigurnosnih problema [1]. Prema suvremenim smjernicama, učinkovito testiranje sigurnosti API-ja zahtijeva kombinaciju automatiziranih alata i ručne analize rezultata [4].</w:t>
      </w:r>
    </w:p>
    <w:p w14:paraId="278F8C86" w14:textId="04EDDDC4" w:rsidR="00E43488" w:rsidRDefault="00D37B3D" w:rsidP="00AA7DC1">
      <w:pPr>
        <w:pStyle w:val="FOINaslov2"/>
        <w:numPr>
          <w:ilvl w:val="1"/>
          <w:numId w:val="34"/>
        </w:numPr>
        <w:ind w:left="357" w:hanging="357"/>
      </w:pPr>
      <w:bookmarkStart w:id="7" w:name="_Toc220426002"/>
      <w:r>
        <w:t>Postojeća rješenja i alati za testiranje sigurnosti API-ja</w:t>
      </w:r>
      <w:bookmarkEnd w:id="7"/>
    </w:p>
    <w:p w14:paraId="7D5CCA86" w14:textId="34E269C4" w:rsidR="005E7917" w:rsidRPr="005E7917" w:rsidRDefault="005E7917" w:rsidP="005E7917">
      <w:pPr>
        <w:pStyle w:val="NormalWeb"/>
        <w:spacing w:line="360" w:lineRule="auto"/>
        <w:ind w:firstLine="357"/>
        <w:jc w:val="both"/>
        <w:rPr>
          <w:rFonts w:ascii="Arial" w:hAnsi="Arial" w:cs="Arial"/>
          <w:sz w:val="22"/>
          <w:szCs w:val="22"/>
        </w:rPr>
      </w:pPr>
      <w:r w:rsidRPr="005E7917">
        <w:rPr>
          <w:rFonts w:ascii="Arial" w:hAnsi="Arial" w:cs="Arial"/>
          <w:sz w:val="22"/>
          <w:szCs w:val="22"/>
        </w:rPr>
        <w:t xml:space="preserve">Na tržištu postoji niz alata koji podržavaju testiranje sigurnosti API-ja, od komercijalnih rješenja do alata otvorenog koda. Među najčešće korištenim alatima ističu se OWASP ZAP, Burp Suite, Postman te različiti specijalizirani sigurnosni skeneri. Alati otvorenog koda posebno su pogodni u obrazovnom i istraživačkom kontekstu, jer omogućuju prilagodbu testiranja i </w:t>
      </w:r>
      <w:r w:rsidRPr="005E7917">
        <w:rPr>
          <w:rFonts w:ascii="Arial" w:hAnsi="Arial" w:cs="Arial"/>
          <w:sz w:val="22"/>
          <w:szCs w:val="22"/>
        </w:rPr>
        <w:lastRenderedPageBreak/>
        <w:t>dublje razumijevanje otkrivenih ranjivosti.</w:t>
      </w:r>
      <w:r w:rsidR="0006458B" w:rsidRPr="0006458B">
        <w:t xml:space="preserve"> </w:t>
      </w:r>
      <w:r w:rsidR="0006458B" w:rsidRPr="0006458B">
        <w:rPr>
          <w:rFonts w:ascii="Arial" w:hAnsi="Arial" w:cs="Arial"/>
          <w:sz w:val="22"/>
          <w:szCs w:val="22"/>
        </w:rPr>
        <w:t>U edukacijskom kontekstu, alati poput OWASP ZAP-a često se koriste kao dio praktičnih vježbi i projekata jer omogućuju studentima razumijevanje sigurnosnih koncepata kroz konkretne primjere i analizu stvarnih ranjivosti [2].</w:t>
      </w:r>
    </w:p>
    <w:p w14:paraId="6BD26F9D" w14:textId="77777777" w:rsidR="005E7917" w:rsidRDefault="005E7917" w:rsidP="005E7917">
      <w:pPr>
        <w:pStyle w:val="NormalWeb"/>
        <w:spacing w:line="360" w:lineRule="auto"/>
        <w:ind w:firstLine="357"/>
        <w:jc w:val="both"/>
        <w:rPr>
          <w:rFonts w:ascii="Arial" w:hAnsi="Arial" w:cs="Arial"/>
          <w:sz w:val="22"/>
          <w:szCs w:val="22"/>
        </w:rPr>
      </w:pPr>
      <w:r w:rsidRPr="005E7917">
        <w:rPr>
          <w:rFonts w:ascii="Arial" w:hAnsi="Arial" w:cs="Arial"/>
          <w:sz w:val="22"/>
          <w:szCs w:val="22"/>
        </w:rPr>
        <w:t>Prema suvremenim vodičima za testiranje sigurnosti API-ja, preporučuje se integracija sigurnosnog testiranja u rane faze razvoja aplikacije, čime se smanjuje rizik od kasnijih sigurnosnih propusta i troškova njihove sanacije [4]. Takav pristup omogućuje kontinuirano poboljšavanje sigurnosti API-ja kroz iterativni razvoj i testiranje.</w:t>
      </w:r>
    </w:p>
    <w:p w14:paraId="0B848E01" w14:textId="77777777" w:rsidR="00E019DC" w:rsidRDefault="00E019DC" w:rsidP="005E7917">
      <w:pPr>
        <w:pStyle w:val="NormalWeb"/>
        <w:spacing w:line="360" w:lineRule="auto"/>
        <w:ind w:firstLine="357"/>
        <w:jc w:val="both"/>
        <w:rPr>
          <w:rFonts w:ascii="Arial" w:hAnsi="Arial" w:cs="Arial"/>
          <w:sz w:val="22"/>
          <w:szCs w:val="22"/>
        </w:rPr>
      </w:pPr>
    </w:p>
    <w:p w14:paraId="2ECF759C" w14:textId="77777777" w:rsidR="00E019DC" w:rsidRDefault="00E019DC" w:rsidP="005E7917">
      <w:pPr>
        <w:pStyle w:val="NormalWeb"/>
        <w:spacing w:line="360" w:lineRule="auto"/>
        <w:ind w:firstLine="357"/>
        <w:jc w:val="both"/>
        <w:rPr>
          <w:rFonts w:ascii="Arial" w:hAnsi="Arial" w:cs="Arial"/>
          <w:sz w:val="22"/>
          <w:szCs w:val="22"/>
        </w:rPr>
      </w:pPr>
    </w:p>
    <w:p w14:paraId="2EA7973A" w14:textId="77777777" w:rsidR="00E019DC" w:rsidRDefault="00E019DC" w:rsidP="005E7917">
      <w:pPr>
        <w:pStyle w:val="NormalWeb"/>
        <w:spacing w:line="360" w:lineRule="auto"/>
        <w:ind w:firstLine="357"/>
        <w:jc w:val="both"/>
        <w:rPr>
          <w:rFonts w:ascii="Arial" w:hAnsi="Arial" w:cs="Arial"/>
          <w:sz w:val="22"/>
          <w:szCs w:val="22"/>
        </w:rPr>
      </w:pPr>
    </w:p>
    <w:p w14:paraId="6168478D" w14:textId="77777777" w:rsidR="00E019DC" w:rsidRDefault="00E019DC" w:rsidP="005E7917">
      <w:pPr>
        <w:pStyle w:val="NormalWeb"/>
        <w:spacing w:line="360" w:lineRule="auto"/>
        <w:ind w:firstLine="357"/>
        <w:jc w:val="both"/>
        <w:rPr>
          <w:rFonts w:ascii="Arial" w:hAnsi="Arial" w:cs="Arial"/>
          <w:sz w:val="22"/>
          <w:szCs w:val="22"/>
        </w:rPr>
      </w:pPr>
    </w:p>
    <w:p w14:paraId="15E1A66E" w14:textId="77777777" w:rsidR="00E019DC" w:rsidRDefault="00E019DC" w:rsidP="005E7917">
      <w:pPr>
        <w:pStyle w:val="NormalWeb"/>
        <w:spacing w:line="360" w:lineRule="auto"/>
        <w:ind w:firstLine="357"/>
        <w:jc w:val="both"/>
        <w:rPr>
          <w:rFonts w:ascii="Arial" w:hAnsi="Arial" w:cs="Arial"/>
          <w:sz w:val="22"/>
          <w:szCs w:val="22"/>
        </w:rPr>
      </w:pPr>
    </w:p>
    <w:p w14:paraId="319E9A72" w14:textId="77777777" w:rsidR="00E019DC" w:rsidRDefault="00E019DC" w:rsidP="005E7917">
      <w:pPr>
        <w:pStyle w:val="NormalWeb"/>
        <w:spacing w:line="360" w:lineRule="auto"/>
        <w:ind w:firstLine="357"/>
        <w:jc w:val="both"/>
        <w:rPr>
          <w:rFonts w:ascii="Arial" w:hAnsi="Arial" w:cs="Arial"/>
          <w:sz w:val="22"/>
          <w:szCs w:val="22"/>
        </w:rPr>
      </w:pPr>
    </w:p>
    <w:p w14:paraId="2F43ADA7" w14:textId="77777777" w:rsidR="00E019DC" w:rsidRDefault="00E019DC" w:rsidP="005E7917">
      <w:pPr>
        <w:pStyle w:val="NormalWeb"/>
        <w:spacing w:line="360" w:lineRule="auto"/>
        <w:ind w:firstLine="357"/>
        <w:jc w:val="both"/>
        <w:rPr>
          <w:rFonts w:ascii="Arial" w:hAnsi="Arial" w:cs="Arial"/>
          <w:sz w:val="22"/>
          <w:szCs w:val="22"/>
        </w:rPr>
      </w:pPr>
    </w:p>
    <w:p w14:paraId="695B24DE" w14:textId="77777777" w:rsidR="00E019DC" w:rsidRDefault="00E019DC" w:rsidP="005E7917">
      <w:pPr>
        <w:pStyle w:val="NormalWeb"/>
        <w:spacing w:line="360" w:lineRule="auto"/>
        <w:ind w:firstLine="357"/>
        <w:jc w:val="both"/>
        <w:rPr>
          <w:rFonts w:ascii="Arial" w:hAnsi="Arial" w:cs="Arial"/>
          <w:sz w:val="22"/>
          <w:szCs w:val="22"/>
        </w:rPr>
      </w:pPr>
    </w:p>
    <w:p w14:paraId="2D24C0FB" w14:textId="77777777" w:rsidR="00E019DC" w:rsidRDefault="00E019DC" w:rsidP="005E7917">
      <w:pPr>
        <w:pStyle w:val="NormalWeb"/>
        <w:spacing w:line="360" w:lineRule="auto"/>
        <w:ind w:firstLine="357"/>
        <w:jc w:val="both"/>
        <w:rPr>
          <w:rFonts w:ascii="Arial" w:hAnsi="Arial" w:cs="Arial"/>
          <w:sz w:val="22"/>
          <w:szCs w:val="22"/>
        </w:rPr>
      </w:pPr>
    </w:p>
    <w:p w14:paraId="650A7FD0" w14:textId="77777777" w:rsidR="00E019DC" w:rsidRDefault="00E019DC" w:rsidP="005E7917">
      <w:pPr>
        <w:pStyle w:val="NormalWeb"/>
        <w:spacing w:line="360" w:lineRule="auto"/>
        <w:ind w:firstLine="357"/>
        <w:jc w:val="both"/>
        <w:rPr>
          <w:rFonts w:ascii="Arial" w:hAnsi="Arial" w:cs="Arial"/>
          <w:sz w:val="22"/>
          <w:szCs w:val="22"/>
        </w:rPr>
      </w:pPr>
    </w:p>
    <w:p w14:paraId="768C5BD5" w14:textId="77777777" w:rsidR="00E019DC" w:rsidRDefault="00E019DC" w:rsidP="005E7917">
      <w:pPr>
        <w:pStyle w:val="NormalWeb"/>
        <w:spacing w:line="360" w:lineRule="auto"/>
        <w:ind w:firstLine="357"/>
        <w:jc w:val="both"/>
        <w:rPr>
          <w:rFonts w:ascii="Arial" w:hAnsi="Arial" w:cs="Arial"/>
          <w:sz w:val="22"/>
          <w:szCs w:val="22"/>
        </w:rPr>
      </w:pPr>
    </w:p>
    <w:p w14:paraId="6653A185" w14:textId="77777777" w:rsidR="00E019DC" w:rsidRDefault="00E019DC" w:rsidP="005E7917">
      <w:pPr>
        <w:pStyle w:val="NormalWeb"/>
        <w:spacing w:line="360" w:lineRule="auto"/>
        <w:ind w:firstLine="357"/>
        <w:jc w:val="both"/>
        <w:rPr>
          <w:rFonts w:ascii="Arial" w:hAnsi="Arial" w:cs="Arial"/>
          <w:sz w:val="22"/>
          <w:szCs w:val="22"/>
        </w:rPr>
      </w:pPr>
    </w:p>
    <w:p w14:paraId="1A2442EE" w14:textId="77777777" w:rsidR="00E019DC" w:rsidRDefault="00E019DC" w:rsidP="005E7917">
      <w:pPr>
        <w:pStyle w:val="NormalWeb"/>
        <w:spacing w:line="360" w:lineRule="auto"/>
        <w:ind w:firstLine="357"/>
        <w:jc w:val="both"/>
        <w:rPr>
          <w:rFonts w:ascii="Arial" w:hAnsi="Arial" w:cs="Arial"/>
          <w:sz w:val="22"/>
          <w:szCs w:val="22"/>
        </w:rPr>
      </w:pPr>
    </w:p>
    <w:p w14:paraId="0B39C14C" w14:textId="77777777" w:rsidR="00E019DC" w:rsidRDefault="00E019DC" w:rsidP="005E7917">
      <w:pPr>
        <w:pStyle w:val="NormalWeb"/>
        <w:spacing w:line="360" w:lineRule="auto"/>
        <w:ind w:firstLine="357"/>
        <w:jc w:val="both"/>
        <w:rPr>
          <w:rFonts w:ascii="Arial" w:hAnsi="Arial" w:cs="Arial"/>
          <w:sz w:val="22"/>
          <w:szCs w:val="22"/>
        </w:rPr>
      </w:pPr>
    </w:p>
    <w:p w14:paraId="34E5185F" w14:textId="77777777" w:rsidR="00E019DC" w:rsidRDefault="00E019DC" w:rsidP="005E7917">
      <w:pPr>
        <w:pStyle w:val="NormalWeb"/>
        <w:spacing w:line="360" w:lineRule="auto"/>
        <w:ind w:firstLine="357"/>
        <w:jc w:val="both"/>
        <w:rPr>
          <w:rFonts w:ascii="Arial" w:hAnsi="Arial" w:cs="Arial"/>
          <w:sz w:val="22"/>
          <w:szCs w:val="22"/>
        </w:rPr>
      </w:pPr>
    </w:p>
    <w:p w14:paraId="4938CF2E" w14:textId="77777777" w:rsidR="00E019DC" w:rsidRPr="005E7917" w:rsidRDefault="00E019DC" w:rsidP="005E7917">
      <w:pPr>
        <w:pStyle w:val="NormalWeb"/>
        <w:spacing w:line="360" w:lineRule="auto"/>
        <w:ind w:firstLine="357"/>
        <w:jc w:val="both"/>
        <w:rPr>
          <w:rFonts w:ascii="Arial" w:hAnsi="Arial" w:cs="Arial"/>
          <w:sz w:val="22"/>
          <w:szCs w:val="22"/>
        </w:rPr>
      </w:pPr>
    </w:p>
    <w:p w14:paraId="16B64BFF" w14:textId="32C9940B" w:rsidR="00D37B3D" w:rsidRDefault="001F496A" w:rsidP="007052B1">
      <w:pPr>
        <w:pStyle w:val="FOINaslov1"/>
        <w:numPr>
          <w:ilvl w:val="0"/>
          <w:numId w:val="34"/>
        </w:numPr>
      </w:pPr>
      <w:bookmarkStart w:id="8" w:name="_Toc220426003"/>
      <w:r w:rsidRPr="001F496A">
        <w:lastRenderedPageBreak/>
        <w:t>Blog master</w:t>
      </w:r>
      <w:bookmarkEnd w:id="8"/>
    </w:p>
    <w:p w14:paraId="18A788CE" w14:textId="66A99B1E" w:rsidR="00B747ED" w:rsidRDefault="00BF0C6E" w:rsidP="00BF0C6E">
      <w:pPr>
        <w:spacing w:line="360" w:lineRule="auto"/>
        <w:ind w:firstLine="360"/>
        <w:jc w:val="both"/>
        <w:rPr>
          <w:rFonts w:ascii="Arial" w:hAnsi="Arial" w:cs="Arial"/>
          <w:sz w:val="22"/>
          <w:szCs w:val="22"/>
        </w:rPr>
      </w:pPr>
      <w:r w:rsidRPr="00BF0C6E">
        <w:rPr>
          <w:rFonts w:ascii="Arial" w:hAnsi="Arial" w:cs="Arial"/>
          <w:sz w:val="22"/>
          <w:szCs w:val="22"/>
        </w:rPr>
        <w:t>Blog Master je web aplikacija razvijena u okviru ovog projekta s ciljem praktične analize sigurnosti aplikacijskih programskih sučelja (API-ja) u realnom sustavu. Aplikacija omogućuje registraciju i autentifikaciju korisnika, upravljanje objavama te dodavanje komentara, pri čemu API predstavlja središnji sloj komunikacije između korisničkog sučelja i baze podataka. Razvoj i testiranje aplikacije korišteni su kao temelj za provođenje sigurnosnog testiranja API-ja i analizu uočenih ranjivosti u skladu s preporučenim sigurnosnim praksama.</w:t>
      </w:r>
    </w:p>
    <w:p w14:paraId="7BAD5DFA" w14:textId="77777777" w:rsidR="00234481" w:rsidRDefault="00234481" w:rsidP="001379F2">
      <w:pPr>
        <w:pStyle w:val="Naslovslike"/>
        <w:jc w:val="left"/>
      </w:pPr>
    </w:p>
    <w:p w14:paraId="4788C69D" w14:textId="0ACF428E" w:rsidR="00234481" w:rsidRDefault="00C52D71" w:rsidP="00670E80">
      <w:r w:rsidRPr="001A0169">
        <w:rPr>
          <w:noProof/>
        </w:rPr>
        <w:drawing>
          <wp:inline distT="0" distB="0" distL="0" distR="0" wp14:anchorId="4C38EBFF" wp14:editId="7161508A">
            <wp:extent cx="5760720" cy="3935730"/>
            <wp:effectExtent l="0" t="0" r="0" b="7620"/>
            <wp:docPr id="645390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90000" name=""/>
                    <pic:cNvPicPr/>
                  </pic:nvPicPr>
                  <pic:blipFill>
                    <a:blip r:embed="rId13"/>
                    <a:stretch>
                      <a:fillRect/>
                    </a:stretch>
                  </pic:blipFill>
                  <pic:spPr>
                    <a:xfrm>
                      <a:off x="0" y="0"/>
                      <a:ext cx="5760720" cy="3935730"/>
                    </a:xfrm>
                    <a:prstGeom prst="rect">
                      <a:avLst/>
                    </a:prstGeom>
                  </pic:spPr>
                </pic:pic>
              </a:graphicData>
            </a:graphic>
          </wp:inline>
        </w:drawing>
      </w:r>
    </w:p>
    <w:p w14:paraId="4D7ECFE6" w14:textId="77777777" w:rsidR="00670E80" w:rsidRDefault="00670E80" w:rsidP="00C52D71">
      <w:pPr>
        <w:pStyle w:val="Naslovslike"/>
      </w:pPr>
    </w:p>
    <w:p w14:paraId="01D8AF7B" w14:textId="2BDB5CA9" w:rsidR="00C52D71" w:rsidRDefault="00C52D71" w:rsidP="00670E80">
      <w:pPr>
        <w:pStyle w:val="Naslovslike"/>
      </w:pPr>
      <w:bookmarkStart w:id="9" w:name="_Toc220425967"/>
      <w:r w:rsidRPr="00C52D71">
        <w:t xml:space="preserve">Slika </w:t>
      </w:r>
      <w:r w:rsidR="00C321E1">
        <w:t>1</w:t>
      </w:r>
      <w:r w:rsidRPr="00C52D71">
        <w:t>.Prikaz registracije korisnika</w:t>
      </w:r>
      <w:bookmarkEnd w:id="9"/>
    </w:p>
    <w:p w14:paraId="312784B5" w14:textId="77777777" w:rsidR="00C52D71" w:rsidRDefault="00C52D71" w:rsidP="00C52D71">
      <w:pPr>
        <w:pStyle w:val="Naslovslike"/>
      </w:pPr>
    </w:p>
    <w:p w14:paraId="07BBAAE1" w14:textId="5D622F9B" w:rsidR="00C52D71" w:rsidRDefault="001D0183" w:rsidP="001D0183">
      <w:pPr>
        <w:pStyle w:val="Naslovslike"/>
        <w:jc w:val="left"/>
      </w:pPr>
      <w:bookmarkStart w:id="10" w:name="_Toc220425968"/>
      <w:r w:rsidRPr="001A0169">
        <w:rPr>
          <w:noProof/>
        </w:rPr>
        <w:lastRenderedPageBreak/>
        <w:drawing>
          <wp:anchor distT="0" distB="0" distL="114300" distR="114300" simplePos="0" relativeHeight="251659264" behindDoc="0" locked="0" layoutInCell="1" allowOverlap="1" wp14:anchorId="1AC922A8" wp14:editId="269455EB">
            <wp:simplePos x="0" y="0"/>
            <wp:positionH relativeFrom="margin">
              <wp:align>right</wp:align>
            </wp:positionH>
            <wp:positionV relativeFrom="paragraph">
              <wp:posOffset>2730</wp:posOffset>
            </wp:positionV>
            <wp:extent cx="5760720" cy="3654425"/>
            <wp:effectExtent l="0" t="0" r="0" b="3175"/>
            <wp:wrapTopAndBottom/>
            <wp:docPr id="87097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97331" name=""/>
                    <pic:cNvPicPr/>
                  </pic:nvPicPr>
                  <pic:blipFill>
                    <a:blip r:embed="rId14">
                      <a:extLst>
                        <a:ext uri="{28A0092B-C50C-407E-A947-70E740481C1C}">
                          <a14:useLocalDpi xmlns:a14="http://schemas.microsoft.com/office/drawing/2010/main" val="0"/>
                        </a:ext>
                      </a:extLst>
                    </a:blip>
                    <a:stretch>
                      <a:fillRect/>
                    </a:stretch>
                  </pic:blipFill>
                  <pic:spPr>
                    <a:xfrm>
                      <a:off x="0" y="0"/>
                      <a:ext cx="5760720" cy="3654425"/>
                    </a:xfrm>
                    <a:prstGeom prst="rect">
                      <a:avLst/>
                    </a:prstGeom>
                  </pic:spPr>
                </pic:pic>
              </a:graphicData>
            </a:graphic>
          </wp:anchor>
        </w:drawing>
      </w:r>
      <w:bookmarkEnd w:id="10"/>
    </w:p>
    <w:p w14:paraId="2EBCC11A" w14:textId="262302FE" w:rsidR="001D0183" w:rsidRDefault="001D0183" w:rsidP="00C52D71">
      <w:pPr>
        <w:pStyle w:val="Naslovslike"/>
      </w:pPr>
      <w:bookmarkStart w:id="11" w:name="_Toc220425969"/>
      <w:r>
        <w:t xml:space="preserve">Slika </w:t>
      </w:r>
      <w:r w:rsidR="00C321E1">
        <w:t>2</w:t>
      </w:r>
      <w:r>
        <w:t>. Prikaz prijave korisnika</w:t>
      </w:r>
      <w:bookmarkEnd w:id="11"/>
    </w:p>
    <w:p w14:paraId="68505769" w14:textId="77777777" w:rsidR="001D0183" w:rsidRDefault="001D0183" w:rsidP="00C52D71">
      <w:pPr>
        <w:pStyle w:val="Naslovslike"/>
      </w:pPr>
    </w:p>
    <w:p w14:paraId="58C4A2E0" w14:textId="4F6D4B56" w:rsidR="001D0183" w:rsidRDefault="00177B78" w:rsidP="00670E80">
      <w:r w:rsidRPr="001A0169">
        <w:rPr>
          <w:noProof/>
        </w:rPr>
        <w:drawing>
          <wp:inline distT="0" distB="0" distL="0" distR="0" wp14:anchorId="2EEFFCFB" wp14:editId="4925CAF7">
            <wp:extent cx="5760720" cy="3152140"/>
            <wp:effectExtent l="0" t="0" r="0" b="0"/>
            <wp:docPr id="780303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03929" name=""/>
                    <pic:cNvPicPr/>
                  </pic:nvPicPr>
                  <pic:blipFill>
                    <a:blip r:embed="rId15"/>
                    <a:stretch>
                      <a:fillRect/>
                    </a:stretch>
                  </pic:blipFill>
                  <pic:spPr>
                    <a:xfrm>
                      <a:off x="0" y="0"/>
                      <a:ext cx="5760720" cy="3152140"/>
                    </a:xfrm>
                    <a:prstGeom prst="rect">
                      <a:avLst/>
                    </a:prstGeom>
                  </pic:spPr>
                </pic:pic>
              </a:graphicData>
            </a:graphic>
          </wp:inline>
        </w:drawing>
      </w:r>
    </w:p>
    <w:p w14:paraId="6CEA2092" w14:textId="4F7729EB" w:rsidR="00177B78" w:rsidRDefault="00177B78" w:rsidP="00177B78">
      <w:pPr>
        <w:pStyle w:val="Naslovslike"/>
      </w:pPr>
      <w:bookmarkStart w:id="12" w:name="_Toc220425970"/>
      <w:r>
        <w:t xml:space="preserve">Slika </w:t>
      </w:r>
      <w:r w:rsidR="00C321E1">
        <w:t>3</w:t>
      </w:r>
      <w:r>
        <w:t>. Prikaz kreiranja novog bloga</w:t>
      </w:r>
      <w:bookmarkEnd w:id="12"/>
    </w:p>
    <w:p w14:paraId="19883632" w14:textId="77777777" w:rsidR="001D1D24" w:rsidRDefault="001D1D24" w:rsidP="00C52D71">
      <w:pPr>
        <w:pStyle w:val="Naslovslike"/>
      </w:pPr>
    </w:p>
    <w:p w14:paraId="51875C53" w14:textId="75A6EBBC" w:rsidR="001D1D24" w:rsidRDefault="001D1D24" w:rsidP="00670E80">
      <w:r w:rsidRPr="001A0169">
        <w:rPr>
          <w:noProof/>
        </w:rPr>
        <w:lastRenderedPageBreak/>
        <w:drawing>
          <wp:inline distT="0" distB="0" distL="0" distR="0" wp14:anchorId="1FAE7267" wp14:editId="2D70816D">
            <wp:extent cx="5760720" cy="2512695"/>
            <wp:effectExtent l="0" t="0" r="0" b="1905"/>
            <wp:docPr id="1064425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25458" name=""/>
                    <pic:cNvPicPr/>
                  </pic:nvPicPr>
                  <pic:blipFill>
                    <a:blip r:embed="rId16"/>
                    <a:stretch>
                      <a:fillRect/>
                    </a:stretch>
                  </pic:blipFill>
                  <pic:spPr>
                    <a:xfrm>
                      <a:off x="0" y="0"/>
                      <a:ext cx="5760720" cy="2512695"/>
                    </a:xfrm>
                    <a:prstGeom prst="rect">
                      <a:avLst/>
                    </a:prstGeom>
                  </pic:spPr>
                </pic:pic>
              </a:graphicData>
            </a:graphic>
          </wp:inline>
        </w:drawing>
      </w:r>
    </w:p>
    <w:p w14:paraId="42FF507C" w14:textId="149A33A2" w:rsidR="001D1D24" w:rsidRDefault="001D1D24" w:rsidP="00C52D71">
      <w:pPr>
        <w:pStyle w:val="Naslovslike"/>
      </w:pPr>
      <w:bookmarkStart w:id="13" w:name="_Toc220425971"/>
      <w:r>
        <w:t xml:space="preserve">Slika </w:t>
      </w:r>
      <w:r w:rsidR="00C321E1">
        <w:t>4</w:t>
      </w:r>
      <w:r>
        <w:t xml:space="preserve">. Prikaz </w:t>
      </w:r>
      <w:r w:rsidR="00F65526">
        <w:t>pretraživača</w:t>
      </w:r>
      <w:bookmarkEnd w:id="13"/>
    </w:p>
    <w:p w14:paraId="005E83EF" w14:textId="77777777" w:rsidR="00670E80" w:rsidRDefault="00670E80" w:rsidP="00C52D71">
      <w:pPr>
        <w:pStyle w:val="Naslovslike"/>
      </w:pPr>
    </w:p>
    <w:p w14:paraId="7A3CAD2C" w14:textId="04CC72EA" w:rsidR="00670E80" w:rsidRDefault="00670E80" w:rsidP="00670E80">
      <w:r w:rsidRPr="001A0169">
        <w:rPr>
          <w:noProof/>
        </w:rPr>
        <w:drawing>
          <wp:inline distT="0" distB="0" distL="0" distR="0" wp14:anchorId="32612D49" wp14:editId="71D87577">
            <wp:extent cx="5760720" cy="2390140"/>
            <wp:effectExtent l="0" t="0" r="0" b="0"/>
            <wp:docPr id="206326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63769" name=""/>
                    <pic:cNvPicPr/>
                  </pic:nvPicPr>
                  <pic:blipFill>
                    <a:blip r:embed="rId17"/>
                    <a:stretch>
                      <a:fillRect/>
                    </a:stretch>
                  </pic:blipFill>
                  <pic:spPr>
                    <a:xfrm>
                      <a:off x="0" y="0"/>
                      <a:ext cx="5760720" cy="2390140"/>
                    </a:xfrm>
                    <a:prstGeom prst="rect">
                      <a:avLst/>
                    </a:prstGeom>
                  </pic:spPr>
                </pic:pic>
              </a:graphicData>
            </a:graphic>
          </wp:inline>
        </w:drawing>
      </w:r>
    </w:p>
    <w:p w14:paraId="70BB4147" w14:textId="0A28D97B" w:rsidR="00AC6FF0" w:rsidRDefault="00670E80" w:rsidP="00C52D71">
      <w:pPr>
        <w:pStyle w:val="Naslovslike"/>
      </w:pPr>
      <w:bookmarkStart w:id="14" w:name="_Toc220425972"/>
      <w:r>
        <w:t xml:space="preserve">Slika </w:t>
      </w:r>
      <w:r w:rsidR="00C321E1">
        <w:t>5</w:t>
      </w:r>
      <w:r>
        <w:t>. Prikaz komentiranja</w:t>
      </w:r>
      <w:bookmarkEnd w:id="14"/>
    </w:p>
    <w:p w14:paraId="707D153F" w14:textId="77777777" w:rsidR="009732E8" w:rsidRPr="00C52D71" w:rsidRDefault="009732E8" w:rsidP="00C52D71">
      <w:pPr>
        <w:pStyle w:val="Naslovslike"/>
      </w:pPr>
    </w:p>
    <w:p w14:paraId="1740FA28" w14:textId="017D8781" w:rsidR="007052B1" w:rsidRDefault="007052B1" w:rsidP="003E563C">
      <w:pPr>
        <w:pStyle w:val="FOINaslov2"/>
        <w:numPr>
          <w:ilvl w:val="1"/>
          <w:numId w:val="34"/>
        </w:numPr>
      </w:pPr>
      <w:bookmarkStart w:id="15" w:name="_Toc220426004"/>
      <w:r>
        <w:t>Teorijski</w:t>
      </w:r>
      <w:r w:rsidR="00F46BB1">
        <w:t xml:space="preserve"> temelj</w:t>
      </w:r>
      <w:r w:rsidR="003E563C">
        <w:t xml:space="preserve"> izrade sigurnih API-ja</w:t>
      </w:r>
      <w:bookmarkEnd w:id="15"/>
    </w:p>
    <w:p w14:paraId="1A9A5B10" w14:textId="77777777" w:rsidR="00A1659B" w:rsidRPr="00A1659B" w:rsidRDefault="00A1659B" w:rsidP="00A1659B">
      <w:pPr>
        <w:pStyle w:val="NormalWeb"/>
        <w:spacing w:line="360" w:lineRule="auto"/>
        <w:ind w:firstLine="708"/>
        <w:jc w:val="both"/>
        <w:rPr>
          <w:rFonts w:ascii="Arial" w:hAnsi="Arial" w:cs="Arial"/>
          <w:sz w:val="22"/>
          <w:szCs w:val="22"/>
        </w:rPr>
      </w:pPr>
      <w:r w:rsidRPr="00A1659B">
        <w:rPr>
          <w:rFonts w:ascii="Arial" w:hAnsi="Arial" w:cs="Arial"/>
          <w:sz w:val="22"/>
          <w:szCs w:val="22"/>
        </w:rPr>
        <w:t>Teorijski temelj ovog projekta proizlazi iz načela sigurnog razvoja web aplikacija, s posebnim naglaskom na sigurnost API-ja kao središnje točke komunikacije između klijentskog i poslužiteljskog dijela sustava. API-ji često izravno obrađuju zahtjeve korisnika te omogućuju pristup poslovnoj logici i podacima, zbog čega predstavljaju kritičnu sigurnosnu komponentu aplikacije [1].</w:t>
      </w:r>
    </w:p>
    <w:p w14:paraId="2EA432A1" w14:textId="77777777" w:rsidR="00A1659B" w:rsidRPr="00A1659B" w:rsidRDefault="00A1659B" w:rsidP="00A1659B">
      <w:pPr>
        <w:pStyle w:val="NormalWeb"/>
        <w:spacing w:line="360" w:lineRule="auto"/>
        <w:ind w:firstLine="708"/>
        <w:jc w:val="both"/>
        <w:rPr>
          <w:rFonts w:ascii="Arial" w:hAnsi="Arial" w:cs="Arial"/>
          <w:sz w:val="22"/>
          <w:szCs w:val="22"/>
        </w:rPr>
      </w:pPr>
      <w:r w:rsidRPr="00A1659B">
        <w:rPr>
          <w:rFonts w:ascii="Arial" w:hAnsi="Arial" w:cs="Arial"/>
          <w:sz w:val="22"/>
          <w:szCs w:val="22"/>
        </w:rPr>
        <w:t xml:space="preserve">Jedno od osnovnih načela sigurnosti API-ja jest pravilna autentifikacija i autorizacija korisnika. Autentifikacija omogućuje provjeru identiteta korisnika, dok autorizacija definira koje radnje i resurse korisnik smije koristiti. Neadekvatna provedba tih mehanizama može dovesti do ozbiljnih sigurnosnih propusta, poput neovlaštenog pristupa tuđim podacima ili eskalacije </w:t>
      </w:r>
      <w:r w:rsidRPr="00A1659B">
        <w:rPr>
          <w:rFonts w:ascii="Arial" w:hAnsi="Arial" w:cs="Arial"/>
          <w:sz w:val="22"/>
          <w:szCs w:val="22"/>
        </w:rPr>
        <w:lastRenderedPageBreak/>
        <w:t>privilegija. Stoga je u teorijskom dijelu naglasak stavljen na strogo razdvajanje korisničkih uloga i dosljednu provjeru prava pristupa prilikom svakog API zahtjeva.</w:t>
      </w:r>
    </w:p>
    <w:p w14:paraId="6C371EB5" w14:textId="77777777" w:rsidR="00A1659B" w:rsidRPr="00A1659B" w:rsidRDefault="00A1659B" w:rsidP="00A1659B">
      <w:pPr>
        <w:pStyle w:val="NormalWeb"/>
        <w:spacing w:line="360" w:lineRule="auto"/>
        <w:ind w:firstLine="708"/>
        <w:jc w:val="both"/>
        <w:rPr>
          <w:rFonts w:ascii="Arial" w:hAnsi="Arial" w:cs="Arial"/>
          <w:sz w:val="22"/>
          <w:szCs w:val="22"/>
        </w:rPr>
      </w:pPr>
      <w:r w:rsidRPr="00A1659B">
        <w:rPr>
          <w:rFonts w:ascii="Arial" w:hAnsi="Arial" w:cs="Arial"/>
          <w:sz w:val="22"/>
          <w:szCs w:val="22"/>
        </w:rPr>
        <w:t>Osim kontrole pristupa, važnu ulogu ima i validacija ulaznih podataka. API-ji su često izloženi velikom broju zahtjeva iz različitih izvora, zbog čega je nužno osigurati da svi primljeni podaci budu ispravni i očekivanog formata. Nedostatak validacije može omogućiti napade poput manipulacije parametrima ili umetanja zlonamjernog sadržaja. U teorijskom okviru projekta razmatra se i primjena sigurnosnih HTTP zaglavlja, koja dodatno štite aplikaciju od napada na razini preglednika i komunikacijskog sloja.</w:t>
      </w:r>
    </w:p>
    <w:p w14:paraId="19A1E5E4" w14:textId="77777777" w:rsidR="00A1659B" w:rsidRDefault="00A1659B" w:rsidP="00A1659B">
      <w:pPr>
        <w:pStyle w:val="NormalWeb"/>
        <w:spacing w:line="360" w:lineRule="auto"/>
        <w:ind w:firstLine="708"/>
        <w:jc w:val="both"/>
        <w:rPr>
          <w:rFonts w:ascii="Arial" w:hAnsi="Arial" w:cs="Arial"/>
          <w:sz w:val="22"/>
          <w:szCs w:val="22"/>
        </w:rPr>
      </w:pPr>
      <w:r w:rsidRPr="00A1659B">
        <w:rPr>
          <w:rFonts w:ascii="Arial" w:hAnsi="Arial" w:cs="Arial"/>
          <w:sz w:val="22"/>
          <w:szCs w:val="22"/>
        </w:rPr>
        <w:t>Važan aspekt sigurnosti API-ja predstavlja i kontinuirano sigurnosno testiranje. Sigurnosne ranjivosti često ne nastaju isključivo zbog početnog dizajna sustava, već kao posljedica kasnijih izmjena koda ili konfiguracije. Zbog toga se preporučuje integracija sigurnosnog testiranja u razvojni proces, kako bi se potencijalni problemi identificirali što ranije [4]. Ova teorijska polazišta poslužila su kao temelj za praktičnu implementaciju i testiranje API-ja u okviru ovog projekta.</w:t>
      </w:r>
    </w:p>
    <w:p w14:paraId="4993A2FD" w14:textId="77777777" w:rsidR="003155AB" w:rsidRDefault="003155AB" w:rsidP="003155AB">
      <w:pPr>
        <w:pStyle w:val="NormalWeb"/>
        <w:spacing w:line="360" w:lineRule="auto"/>
        <w:jc w:val="both"/>
        <w:rPr>
          <w:rFonts w:ascii="Arial" w:hAnsi="Arial" w:cs="Arial"/>
          <w:sz w:val="22"/>
          <w:szCs w:val="22"/>
        </w:rPr>
      </w:pPr>
    </w:p>
    <w:p w14:paraId="29CB20FF" w14:textId="7C76388B" w:rsidR="003155AB" w:rsidRPr="00A1659B" w:rsidRDefault="003155AB" w:rsidP="003155AB">
      <w:pPr>
        <w:pStyle w:val="FOINaslov2"/>
        <w:numPr>
          <w:ilvl w:val="1"/>
          <w:numId w:val="34"/>
        </w:numPr>
      </w:pPr>
      <w:bookmarkStart w:id="16" w:name="_Toc220426005"/>
      <w:r>
        <w:t>Sigurnosni zahtjevi i prijetnje u kontekstu API-ja</w:t>
      </w:r>
      <w:bookmarkEnd w:id="16"/>
    </w:p>
    <w:p w14:paraId="4030388F" w14:textId="77777777" w:rsidR="00BF3099" w:rsidRPr="00BF3099" w:rsidRDefault="00BF3099" w:rsidP="00BF3099">
      <w:pPr>
        <w:pStyle w:val="NormalWeb"/>
        <w:spacing w:line="360" w:lineRule="auto"/>
        <w:ind w:firstLine="708"/>
        <w:jc w:val="both"/>
        <w:rPr>
          <w:rFonts w:ascii="Arial" w:hAnsi="Arial" w:cs="Arial"/>
          <w:sz w:val="22"/>
          <w:szCs w:val="22"/>
        </w:rPr>
      </w:pPr>
      <w:r w:rsidRPr="00BF3099">
        <w:rPr>
          <w:rFonts w:ascii="Arial" w:hAnsi="Arial" w:cs="Arial"/>
          <w:sz w:val="22"/>
          <w:szCs w:val="22"/>
        </w:rPr>
        <w:t>Prije same implementacije aplikacije definirani su sigurnosni zahtjevi temeljeni na uobičajenim prijetnjama kojima su API-ji izloženi u stvarnim sustavima. API-ji, za razliku od klasičnih web sučelja, najčešće nemaju dodatni sloj interakcije s korisnikom, već izravno obrađuju zahtjeve, što povećava rizik od automatiziranih napada i zlouporabe.</w:t>
      </w:r>
    </w:p>
    <w:p w14:paraId="14F6A376" w14:textId="77777777" w:rsidR="00BF3099" w:rsidRPr="00BF3099" w:rsidRDefault="00BF3099" w:rsidP="00BF3099">
      <w:pPr>
        <w:pStyle w:val="NormalWeb"/>
        <w:spacing w:line="360" w:lineRule="auto"/>
        <w:ind w:firstLine="708"/>
        <w:jc w:val="both"/>
        <w:rPr>
          <w:rFonts w:ascii="Arial" w:hAnsi="Arial" w:cs="Arial"/>
          <w:sz w:val="22"/>
          <w:szCs w:val="22"/>
        </w:rPr>
      </w:pPr>
      <w:r w:rsidRPr="00BF3099">
        <w:rPr>
          <w:rFonts w:ascii="Arial" w:hAnsi="Arial" w:cs="Arial"/>
          <w:sz w:val="22"/>
          <w:szCs w:val="22"/>
        </w:rPr>
        <w:t>Najznačajnije prijetnje uključuju neovlašteni pristup resursima, manipulaciju zahtjevima, zlouporabu autentifikacijskih mehanizama te izlaganje osjetljivih podataka. Poseban problem predstavlja činjenica da API-ji često vraćaju strukturirane podatke u strojno čitljivom obliku, čime se potencijalnim napadačima olakšava analiza sustava. Zbog toga su sigurnosni zahtjevi u ovom projektu definirani tako da se svaka API krajnja točka promatra kao potencijalna točka napada.</w:t>
      </w:r>
    </w:p>
    <w:p w14:paraId="54E9B3B7" w14:textId="77777777" w:rsidR="00BF3099" w:rsidRPr="00BF3099" w:rsidRDefault="00BF3099" w:rsidP="00BF3099">
      <w:pPr>
        <w:pStyle w:val="NormalWeb"/>
        <w:spacing w:line="360" w:lineRule="auto"/>
        <w:ind w:firstLine="708"/>
        <w:jc w:val="both"/>
        <w:rPr>
          <w:rFonts w:ascii="Arial" w:hAnsi="Arial" w:cs="Arial"/>
          <w:sz w:val="22"/>
          <w:szCs w:val="22"/>
        </w:rPr>
      </w:pPr>
      <w:r w:rsidRPr="00BF3099">
        <w:rPr>
          <w:rFonts w:ascii="Arial" w:hAnsi="Arial" w:cs="Arial"/>
          <w:sz w:val="22"/>
          <w:szCs w:val="22"/>
        </w:rPr>
        <w:t>U teorijskom smislu, ovi zahtjevi temelje se na preporukama za siguran razvoj API-ja, koje naglašavaju potrebu za jasnom kontrolom pristupa, dosljednom validacijom podataka te ograničavanjem informacija koje API vraća korisniku [1].</w:t>
      </w:r>
    </w:p>
    <w:p w14:paraId="2FF76949" w14:textId="0821690D" w:rsidR="003E563C" w:rsidRDefault="0064625E" w:rsidP="0064625E">
      <w:pPr>
        <w:pStyle w:val="FOINaslov2"/>
        <w:numPr>
          <w:ilvl w:val="1"/>
          <w:numId w:val="34"/>
        </w:numPr>
      </w:pPr>
      <w:bookmarkStart w:id="17" w:name="_Toc220426006"/>
      <w:r w:rsidRPr="0064625E">
        <w:t>Arhitektura i impl</w:t>
      </w:r>
      <w:r w:rsidR="00E30C0B">
        <w:t>ementacija</w:t>
      </w:r>
      <w:r w:rsidRPr="0064625E">
        <w:t xml:space="preserve"> web aplikacije</w:t>
      </w:r>
      <w:bookmarkEnd w:id="17"/>
    </w:p>
    <w:p w14:paraId="5A5652DB" w14:textId="77777777" w:rsidR="00925C13" w:rsidRPr="00925C13" w:rsidRDefault="00925C13" w:rsidP="00925C13">
      <w:pPr>
        <w:pStyle w:val="NormalWeb"/>
        <w:spacing w:line="360" w:lineRule="auto"/>
        <w:ind w:firstLine="708"/>
        <w:jc w:val="both"/>
        <w:rPr>
          <w:rFonts w:ascii="Arial" w:hAnsi="Arial" w:cs="Arial"/>
          <w:sz w:val="22"/>
          <w:szCs w:val="22"/>
        </w:rPr>
      </w:pPr>
      <w:r w:rsidRPr="00925C13">
        <w:rPr>
          <w:rFonts w:ascii="Arial" w:hAnsi="Arial" w:cs="Arial"/>
          <w:sz w:val="22"/>
          <w:szCs w:val="22"/>
        </w:rPr>
        <w:lastRenderedPageBreak/>
        <w:t>U praktičnom dijelu projekta razvijena je web aplikacija temeljena na modelu klijent–poslužitelj, pri čemu API služi kao posrednik između korisničkog sučelja i baze podataka. Aplikacija omogućuje osnovne funkcionalnosti poput registracije i prijave korisnika, izrade i upravljanja objavama te dodavanja komentara, čime se simulira realan sustav s više korisnika i razinama pristupa.</w:t>
      </w:r>
    </w:p>
    <w:p w14:paraId="3CB59132" w14:textId="77777777" w:rsidR="00925C13" w:rsidRPr="00925C13" w:rsidRDefault="00925C13" w:rsidP="00925C13">
      <w:pPr>
        <w:pStyle w:val="NormalWeb"/>
        <w:spacing w:line="360" w:lineRule="auto"/>
        <w:ind w:firstLine="708"/>
        <w:jc w:val="both"/>
        <w:rPr>
          <w:rFonts w:ascii="Arial" w:hAnsi="Arial" w:cs="Arial"/>
          <w:sz w:val="22"/>
          <w:szCs w:val="22"/>
        </w:rPr>
      </w:pPr>
      <w:r w:rsidRPr="00925C13">
        <w:rPr>
          <w:rFonts w:ascii="Arial" w:hAnsi="Arial" w:cs="Arial"/>
          <w:sz w:val="22"/>
          <w:szCs w:val="22"/>
        </w:rPr>
        <w:t>Arhitektura aplikacije osmišljena je tako da jasno razdvaja slojeve prezentacije, poslovne logike i pristupa podacima. API krajnje točke implementirane su na način da svaka od njih obavlja točno definiranu funkciju te provodi provjere autentifikacije i autorizacije prije izvršavanja zahtjeva. Takav pristup smanjuje rizik od nenamjernog izlaganja funkcionalnosti i olakšava sigurnosnu analizu sustava.</w:t>
      </w:r>
    </w:p>
    <w:p w14:paraId="1C900BC0" w14:textId="77777777" w:rsidR="00925C13" w:rsidRDefault="00925C13" w:rsidP="00925C13">
      <w:pPr>
        <w:pStyle w:val="NormalWeb"/>
        <w:spacing w:line="360" w:lineRule="auto"/>
        <w:ind w:firstLine="708"/>
        <w:jc w:val="both"/>
        <w:rPr>
          <w:rFonts w:ascii="Arial" w:hAnsi="Arial" w:cs="Arial"/>
          <w:sz w:val="22"/>
          <w:szCs w:val="22"/>
        </w:rPr>
      </w:pPr>
      <w:r w:rsidRPr="00925C13">
        <w:rPr>
          <w:rFonts w:ascii="Arial" w:hAnsi="Arial" w:cs="Arial"/>
          <w:sz w:val="22"/>
          <w:szCs w:val="22"/>
        </w:rPr>
        <w:t>Za pohranu podataka korištena je relacijska baza podataka, pri čemu se posebna pažnja posvetila zaštiti osjetljivih informacija, poput korisničkih vjerodajnica. Lozinke korisnika ne pohranjuju se u izvornom obliku, već se obrađuju odgovarajućim sigurnosnim mehanizmima. Time se smanjuje rizik od kompromitacije podataka u slučaju neovlaštenog pristupa bazi.</w:t>
      </w:r>
    </w:p>
    <w:p w14:paraId="70213263" w14:textId="68F14365" w:rsidR="00AD67CC" w:rsidRDefault="00AD67CC" w:rsidP="00AD67CC">
      <w:pPr>
        <w:pStyle w:val="FOINaslov2"/>
        <w:numPr>
          <w:ilvl w:val="1"/>
          <w:numId w:val="34"/>
        </w:numPr>
      </w:pPr>
      <w:bookmarkStart w:id="18" w:name="_Toc220426007"/>
      <w:r>
        <w:t>Metodologija sigurnosnog testiranja</w:t>
      </w:r>
      <w:bookmarkEnd w:id="18"/>
    </w:p>
    <w:p w14:paraId="4C4E6A2E" w14:textId="77777777" w:rsidR="007A10E5" w:rsidRPr="007A10E5" w:rsidRDefault="007A10E5" w:rsidP="007A10E5">
      <w:pPr>
        <w:pStyle w:val="NormalWeb"/>
        <w:spacing w:line="360" w:lineRule="auto"/>
        <w:ind w:firstLine="708"/>
        <w:jc w:val="both"/>
        <w:rPr>
          <w:rFonts w:ascii="Arial" w:hAnsi="Arial" w:cs="Arial"/>
          <w:sz w:val="22"/>
          <w:szCs w:val="22"/>
        </w:rPr>
      </w:pPr>
      <w:r w:rsidRPr="007A10E5">
        <w:rPr>
          <w:rFonts w:ascii="Arial" w:hAnsi="Arial" w:cs="Arial"/>
          <w:sz w:val="22"/>
          <w:szCs w:val="22"/>
        </w:rPr>
        <w:t>Sigurnosno testiranje provedeno u ovom projektu temelji se na dinamičkom pristupu, pri čemu se aplikacija promatra iz perspektive potencijalnog napadača. Alat OWASP ZAP korišten je za automatizirano skeniranje API-ja i web aplikacije, čime su simulirani različiti scenariji napada.</w:t>
      </w:r>
    </w:p>
    <w:p w14:paraId="774C3AB4" w14:textId="77777777" w:rsidR="007A10E5" w:rsidRPr="007A10E5" w:rsidRDefault="007A10E5" w:rsidP="007A10E5">
      <w:pPr>
        <w:pStyle w:val="NormalWeb"/>
        <w:spacing w:line="360" w:lineRule="auto"/>
        <w:ind w:firstLine="708"/>
        <w:jc w:val="both"/>
        <w:rPr>
          <w:rFonts w:ascii="Arial" w:hAnsi="Arial" w:cs="Arial"/>
          <w:sz w:val="22"/>
          <w:szCs w:val="22"/>
        </w:rPr>
      </w:pPr>
      <w:r w:rsidRPr="007A10E5">
        <w:rPr>
          <w:rFonts w:ascii="Arial" w:hAnsi="Arial" w:cs="Arial"/>
          <w:sz w:val="22"/>
          <w:szCs w:val="22"/>
        </w:rPr>
        <w:t>Testiranje je provedeno u kontroliranom okruženju, pri čemu je aplikacija bila dostupna lokalno. OWASP ZAP je analizirao HTTP zahtjeve i odgovore, konfiguraciju zaglavlja te ponašanje aplikacije pri različitim vrstama zahtjeva. Takav pristup omogućio je identifikaciju sigurnosnih slabosti koje nisu vidljive isključivo pregledom izvornog koda.</w:t>
      </w:r>
    </w:p>
    <w:p w14:paraId="4274FCFB" w14:textId="77777777" w:rsidR="007A10E5" w:rsidRPr="007A10E5" w:rsidRDefault="007A10E5" w:rsidP="007A10E5">
      <w:pPr>
        <w:pStyle w:val="NormalWeb"/>
        <w:spacing w:line="360" w:lineRule="auto"/>
        <w:ind w:firstLine="708"/>
        <w:jc w:val="both"/>
        <w:rPr>
          <w:rFonts w:ascii="Arial" w:hAnsi="Arial" w:cs="Arial"/>
          <w:sz w:val="22"/>
          <w:szCs w:val="22"/>
        </w:rPr>
      </w:pPr>
      <w:r w:rsidRPr="007A10E5">
        <w:rPr>
          <w:rFonts w:ascii="Arial" w:hAnsi="Arial" w:cs="Arial"/>
          <w:sz w:val="22"/>
          <w:szCs w:val="22"/>
        </w:rPr>
        <w:t>Važan aspekt metodologije predstavlja i ponovljivost testiranja. Korištenjem istog alata i istih postavki omogućena je usporedba rezultata prije i nakon implementacije sigurnosnih poboljšanja, čime se objektivno procjenjuje učinkovitost poduzetih mjera.</w:t>
      </w:r>
    </w:p>
    <w:p w14:paraId="60439928" w14:textId="08AFB567" w:rsidR="00AD67CC" w:rsidRPr="00D95C3C" w:rsidRDefault="00D95C3C" w:rsidP="00D95C3C">
      <w:pPr>
        <w:pStyle w:val="FOINaslov2"/>
        <w:numPr>
          <w:ilvl w:val="1"/>
          <w:numId w:val="34"/>
        </w:numPr>
      </w:pPr>
      <w:bookmarkStart w:id="19" w:name="_Toc220426008"/>
      <w:r w:rsidRPr="00D95C3C">
        <w:t>Analiza rezultata OWASP ZAP testiranja</w:t>
      </w:r>
      <w:bookmarkEnd w:id="19"/>
    </w:p>
    <w:p w14:paraId="26F684E3" w14:textId="77777777" w:rsidR="00674285" w:rsidRPr="00674285" w:rsidRDefault="00674285" w:rsidP="00674285">
      <w:pPr>
        <w:pStyle w:val="NormalWeb"/>
        <w:spacing w:line="360" w:lineRule="auto"/>
        <w:ind w:firstLine="708"/>
        <w:jc w:val="both"/>
        <w:rPr>
          <w:rFonts w:ascii="Arial" w:hAnsi="Arial" w:cs="Arial"/>
          <w:sz w:val="22"/>
          <w:szCs w:val="22"/>
        </w:rPr>
      </w:pPr>
      <w:r w:rsidRPr="00674285">
        <w:rPr>
          <w:rFonts w:ascii="Arial" w:hAnsi="Arial" w:cs="Arial"/>
          <w:sz w:val="22"/>
          <w:szCs w:val="22"/>
        </w:rPr>
        <w:t xml:space="preserve">U svrhu procjene sigurnosne razine razvijene web aplikacije provedeno je dinamičko sigurnosno testiranje korištenjem alata OWASP ZAP nad lokalno pokrenutom instancom </w:t>
      </w:r>
      <w:r w:rsidRPr="00674285">
        <w:rPr>
          <w:rFonts w:ascii="Arial" w:hAnsi="Arial" w:cs="Arial"/>
          <w:sz w:val="22"/>
          <w:szCs w:val="22"/>
        </w:rPr>
        <w:lastRenderedPageBreak/>
        <w:t>aplikacije. Testiranje je omogućilo identifikaciju sigurnosnih ranjivosti analizom HTTP zahtjeva i odgovora, sigurnosnih zaglavlja te ponašanja aplikacije pri standardnim i rubnim scenarijima korištenja.</w:t>
      </w:r>
    </w:p>
    <w:p w14:paraId="5A54D154" w14:textId="77777777" w:rsidR="00674285" w:rsidRPr="00674285" w:rsidRDefault="00674285" w:rsidP="00674285">
      <w:pPr>
        <w:pStyle w:val="NormalWeb"/>
        <w:spacing w:line="360" w:lineRule="auto"/>
        <w:ind w:firstLine="708"/>
        <w:jc w:val="both"/>
        <w:rPr>
          <w:rFonts w:ascii="Arial" w:hAnsi="Arial" w:cs="Arial"/>
          <w:sz w:val="22"/>
          <w:szCs w:val="22"/>
        </w:rPr>
      </w:pPr>
      <w:r w:rsidRPr="00674285">
        <w:rPr>
          <w:rFonts w:ascii="Arial" w:hAnsi="Arial" w:cs="Arial"/>
          <w:sz w:val="22"/>
          <w:szCs w:val="22"/>
        </w:rPr>
        <w:t>Sažetak izvještaja pokazuje da aplikacija sadrži ukupno 25 krajnjih točaka, pri čemu većinu čine GET zahtjevi. Nisu identificirane ranjivosti visoke razine rizika, dok su pronađene ranjivosti srednje i niske razine, kao i informativna upozorenja. Takav rezultat upućuje na relativno dobru osnovnu sigurnosnu razinu aplikacije, ali i na potrebu dodatnog sigurnosnog učvršćivanja konfiguracije.</w:t>
      </w:r>
    </w:p>
    <w:p w14:paraId="02EF6DB1" w14:textId="77777777" w:rsidR="00674285" w:rsidRPr="00674285" w:rsidRDefault="00674285" w:rsidP="00674285">
      <w:pPr>
        <w:pStyle w:val="NormalWeb"/>
        <w:spacing w:line="360" w:lineRule="auto"/>
        <w:ind w:firstLine="708"/>
        <w:jc w:val="both"/>
        <w:rPr>
          <w:rFonts w:ascii="Arial" w:hAnsi="Arial" w:cs="Arial"/>
          <w:sz w:val="22"/>
          <w:szCs w:val="22"/>
        </w:rPr>
      </w:pPr>
      <w:r w:rsidRPr="00674285">
        <w:rPr>
          <w:rFonts w:ascii="Arial" w:hAnsi="Arial" w:cs="Arial"/>
          <w:sz w:val="22"/>
          <w:szCs w:val="22"/>
        </w:rPr>
        <w:t xml:space="preserve">Najznačajniji nalaz srednje razine rizika odnosi se na nepotpunu konfiguraciju Content Security Policy (CSP) zaglavlja. Iako je CSP prisutan, pojedine direktive koje nemaju zadane fallback vrijednosti, poput </w:t>
      </w:r>
      <w:r w:rsidRPr="00674285">
        <w:rPr>
          <w:rStyle w:val="HTMLCode"/>
          <w:rFonts w:ascii="Arial" w:hAnsi="Arial" w:cs="Arial"/>
          <w:sz w:val="22"/>
          <w:szCs w:val="22"/>
        </w:rPr>
        <w:t>frame-ancestors</w:t>
      </w:r>
      <w:r w:rsidRPr="00674285">
        <w:rPr>
          <w:rFonts w:ascii="Arial" w:hAnsi="Arial" w:cs="Arial"/>
          <w:sz w:val="22"/>
          <w:szCs w:val="22"/>
        </w:rPr>
        <w:t xml:space="preserve"> i </w:t>
      </w:r>
      <w:r w:rsidRPr="00674285">
        <w:rPr>
          <w:rStyle w:val="HTMLCode"/>
          <w:rFonts w:ascii="Arial" w:hAnsi="Arial" w:cs="Arial"/>
          <w:sz w:val="22"/>
          <w:szCs w:val="22"/>
        </w:rPr>
        <w:t>form-action</w:t>
      </w:r>
      <w:r w:rsidRPr="00674285">
        <w:rPr>
          <w:rFonts w:ascii="Arial" w:hAnsi="Arial" w:cs="Arial"/>
          <w:sz w:val="22"/>
          <w:szCs w:val="22"/>
        </w:rPr>
        <w:t>, nisu eksplicitno definirane. Time se ostavlja prostor za neželjeno ponašanje preglednika, primjerice u kontekstu zaštite od clickjacking napada ili kontrole odredišta slanja obrazaca. Budući da je problem označen kao sistemski, preporučuje se centralizirana korekcija konfiguracije sigurnosnih zaglavlja na razini aplikacije.</w:t>
      </w:r>
    </w:p>
    <w:p w14:paraId="364FE18A" w14:textId="77777777" w:rsidR="00674285" w:rsidRPr="00674285" w:rsidRDefault="00674285" w:rsidP="00674285">
      <w:pPr>
        <w:pStyle w:val="NormalWeb"/>
        <w:spacing w:line="360" w:lineRule="auto"/>
        <w:ind w:firstLine="708"/>
        <w:jc w:val="both"/>
        <w:rPr>
          <w:rFonts w:ascii="Arial" w:hAnsi="Arial" w:cs="Arial"/>
          <w:sz w:val="22"/>
          <w:szCs w:val="22"/>
        </w:rPr>
      </w:pPr>
      <w:r w:rsidRPr="00674285">
        <w:rPr>
          <w:rFonts w:ascii="Arial" w:hAnsi="Arial" w:cs="Arial"/>
          <w:sz w:val="22"/>
          <w:szCs w:val="22"/>
        </w:rPr>
        <w:t>Uz navedeno, zabilježene su i ranjivosti niske razine rizika povezane s nepostojanjem zaglavlja Cross-Origin-Resource-Policy i Permissions-Policy. Iako ove ranjivosti ne predstavljaju neposrednu prijetnju, one smanjuju razinu izolacije resursa i ne ograničavaju korištenje mogućnosti preglednika prema načelu najmanjih privilegija. Njihovim ispravnim postavljanjem moguće je dodatno smanjiti površinu napada i povećati otpornost aplikacije na naprednije napadačke scenarije.</w:t>
      </w:r>
    </w:p>
    <w:p w14:paraId="318C347E" w14:textId="77777777" w:rsidR="00674285" w:rsidRPr="00674285" w:rsidRDefault="00674285" w:rsidP="00674285">
      <w:pPr>
        <w:pStyle w:val="NormalWeb"/>
        <w:spacing w:line="360" w:lineRule="auto"/>
        <w:ind w:firstLine="708"/>
        <w:jc w:val="both"/>
        <w:rPr>
          <w:rFonts w:ascii="Arial" w:hAnsi="Arial" w:cs="Arial"/>
          <w:sz w:val="22"/>
          <w:szCs w:val="22"/>
        </w:rPr>
      </w:pPr>
      <w:r w:rsidRPr="00674285">
        <w:rPr>
          <w:rFonts w:ascii="Arial" w:hAnsi="Arial" w:cs="Arial"/>
          <w:sz w:val="22"/>
          <w:szCs w:val="22"/>
        </w:rPr>
        <w:t xml:space="preserve">Također je detektirano izostavljanje zaglavlja </w:t>
      </w:r>
      <w:r w:rsidRPr="00674285">
        <w:rPr>
          <w:rStyle w:val="HTMLCode"/>
          <w:rFonts w:ascii="Arial" w:hAnsi="Arial" w:cs="Arial"/>
          <w:sz w:val="22"/>
          <w:szCs w:val="22"/>
        </w:rPr>
        <w:t>X-Content-Type-Options</w:t>
      </w:r>
      <w:r w:rsidRPr="00674285">
        <w:rPr>
          <w:rFonts w:ascii="Arial" w:hAnsi="Arial" w:cs="Arial"/>
          <w:sz w:val="22"/>
          <w:szCs w:val="22"/>
        </w:rPr>
        <w:t>, što može omogućiti MIME-sniffing u određenim slučajevima. Iako se radi o niskorizičnoj ranjivosti, preporučuje se njezina sanacija zbog jednostavnosti implementacije i pozitivnog učinka na ukupnu sigurnost aplikacije. Informativna upozorenja dodatno ukazuju na potencijalno izlaganje osjetljivih podataka kroz URL parametre te na potrebu pravilnog upravljanja cacheiranjem sadržaja, osobito za autentificirane korisnike.</w:t>
      </w:r>
    </w:p>
    <w:p w14:paraId="6AC68995" w14:textId="77777777" w:rsidR="00674285" w:rsidRPr="00674285" w:rsidRDefault="00674285" w:rsidP="00674285">
      <w:pPr>
        <w:pStyle w:val="NormalWeb"/>
        <w:spacing w:line="360" w:lineRule="auto"/>
        <w:ind w:firstLine="708"/>
        <w:jc w:val="both"/>
        <w:rPr>
          <w:rFonts w:ascii="Arial" w:hAnsi="Arial" w:cs="Arial"/>
          <w:sz w:val="22"/>
          <w:szCs w:val="22"/>
        </w:rPr>
      </w:pPr>
      <w:r w:rsidRPr="00674285">
        <w:rPr>
          <w:rFonts w:ascii="Arial" w:hAnsi="Arial" w:cs="Arial"/>
          <w:sz w:val="22"/>
          <w:szCs w:val="22"/>
        </w:rPr>
        <w:t>Zaključno, analiza OWASP ZAP izvještaja pokazuje da aplikacija ne sadrži kritične sigurnosne propuste, ali istovremeno jasno ističe važnost pravilne konfiguracije sigurnosnih zaglavlja i kontinuiranog sigurnosnog testiranja. Rezultati potvrđuju da čak i funkcionalno ispravna aplikacija zahtijeva dodatne korake kako bi se postigla viša razina sigurnosne robusnosti, što je u skladu s preporukama suvremenih sigurnosnih praksi.</w:t>
      </w:r>
    </w:p>
    <w:p w14:paraId="4CA51101" w14:textId="5282B089" w:rsidR="0064625E" w:rsidRDefault="00674285" w:rsidP="00674285">
      <w:pPr>
        <w:pStyle w:val="FOINaslov2"/>
        <w:numPr>
          <w:ilvl w:val="1"/>
          <w:numId w:val="34"/>
        </w:numPr>
      </w:pPr>
      <w:bookmarkStart w:id="20" w:name="_Toc220426009"/>
      <w:r w:rsidRPr="00674285">
        <w:lastRenderedPageBreak/>
        <w:t>Evaluacija primijenjenih sigurnosnih mjera</w:t>
      </w:r>
      <w:bookmarkEnd w:id="20"/>
    </w:p>
    <w:p w14:paraId="002A12BC" w14:textId="77777777" w:rsidR="008E577C" w:rsidRPr="008E577C" w:rsidRDefault="008E577C" w:rsidP="008E577C">
      <w:pPr>
        <w:pStyle w:val="NormalWeb"/>
        <w:spacing w:line="360" w:lineRule="auto"/>
        <w:ind w:firstLine="708"/>
        <w:jc w:val="both"/>
        <w:rPr>
          <w:rFonts w:ascii="Arial" w:hAnsi="Arial" w:cs="Arial"/>
          <w:sz w:val="22"/>
          <w:szCs w:val="22"/>
        </w:rPr>
      </w:pPr>
      <w:r w:rsidRPr="008E577C">
        <w:rPr>
          <w:rFonts w:ascii="Arial" w:hAnsi="Arial" w:cs="Arial"/>
          <w:sz w:val="22"/>
          <w:szCs w:val="22"/>
        </w:rPr>
        <w:t>Nakon implementacije sigurnosnih poboljšanja provedeno je ponovno testiranje aplikacije. Usporedba rezultata pokazala je smanjenje broja sigurnosnih upozorenja, posebice onih vezanih uz konfiguracijske propuste. Time je potvrđena učinkovitost primijenjenih mjera zaštite.</w:t>
      </w:r>
    </w:p>
    <w:p w14:paraId="691D771C" w14:textId="77777777" w:rsidR="008E577C" w:rsidRPr="008E577C" w:rsidRDefault="008E577C" w:rsidP="008E577C">
      <w:pPr>
        <w:pStyle w:val="NormalWeb"/>
        <w:spacing w:line="360" w:lineRule="auto"/>
        <w:ind w:firstLine="708"/>
        <w:jc w:val="both"/>
        <w:rPr>
          <w:rFonts w:ascii="Arial" w:hAnsi="Arial" w:cs="Arial"/>
          <w:sz w:val="22"/>
          <w:szCs w:val="22"/>
        </w:rPr>
      </w:pPr>
      <w:r w:rsidRPr="008E577C">
        <w:rPr>
          <w:rFonts w:ascii="Arial" w:hAnsi="Arial" w:cs="Arial"/>
          <w:sz w:val="22"/>
          <w:szCs w:val="22"/>
        </w:rPr>
        <w:t>Evaluacija rezultata ukazuje na važnost iterativnog pristupa sigurnosti, pri kojem se sustav kontinuirano testira i unapređuje. Umjesto jednokratnog testiranja, sigurnost API-ja treba promatrati kao trajni proces koji se razvija paralelno s funkcionalnostima aplikacije. Ovakav pristup u skladu je s preporukama suvremenih sigurnosnih praksi i dodatno naglašava praktičnu vrijednost provedenog projekta [4].</w:t>
      </w:r>
    </w:p>
    <w:p w14:paraId="474B7476" w14:textId="77777777" w:rsidR="008E577C" w:rsidRDefault="008E577C" w:rsidP="002013BC">
      <w:pPr>
        <w:pStyle w:val="FOINaslov1"/>
      </w:pPr>
    </w:p>
    <w:p w14:paraId="2CD8E6D7" w14:textId="28D51C93" w:rsidR="00D0522D" w:rsidRPr="002013BC" w:rsidRDefault="2C29647B" w:rsidP="006C75F4">
      <w:pPr>
        <w:pStyle w:val="FOINaslov1"/>
        <w:numPr>
          <w:ilvl w:val="0"/>
          <w:numId w:val="34"/>
        </w:numPr>
      </w:pPr>
      <w:bookmarkStart w:id="21" w:name="_Toc220426010"/>
      <w:r>
        <w:t>Usporedba s postojećim rješenjima</w:t>
      </w:r>
      <w:bookmarkEnd w:id="21"/>
    </w:p>
    <w:p w14:paraId="1FD77CFE" w14:textId="47E66671" w:rsidR="00D0522D" w:rsidRPr="00BC54EF" w:rsidRDefault="0073E40C" w:rsidP="0073E40C">
      <w:pPr>
        <w:spacing w:after="160" w:line="360" w:lineRule="auto"/>
        <w:ind w:firstLine="709"/>
        <w:jc w:val="both"/>
        <w:rPr>
          <w:rFonts w:ascii="Arial" w:eastAsia="Calibri" w:hAnsi="Arial" w:cs="Arial"/>
          <w:sz w:val="22"/>
          <w:szCs w:val="22"/>
        </w:rPr>
      </w:pPr>
      <w:r w:rsidRPr="00BC54EF">
        <w:rPr>
          <w:rFonts w:ascii="Arial" w:eastAsia="Calibri" w:hAnsi="Arial" w:cs="Arial"/>
          <w:sz w:val="22"/>
          <w:szCs w:val="22"/>
        </w:rPr>
        <w:t>Projekt se konceptualno može usporediti s OWASP Juice Shopom</w:t>
      </w:r>
      <w:r w:rsidR="48131343" w:rsidRPr="00BC54EF">
        <w:rPr>
          <w:rFonts w:ascii="Arial" w:eastAsia="Calibri" w:hAnsi="Arial" w:cs="Arial"/>
          <w:sz w:val="22"/>
          <w:szCs w:val="22"/>
        </w:rPr>
        <w:t xml:space="preserve"> </w:t>
      </w:r>
      <w:r w:rsidR="366A24B1" w:rsidRPr="00BC54EF">
        <w:rPr>
          <w:rFonts w:ascii="Arial" w:eastAsia="Calibri" w:hAnsi="Arial" w:cs="Arial"/>
          <w:sz w:val="22"/>
          <w:szCs w:val="22"/>
        </w:rPr>
        <w:t>[5],</w:t>
      </w:r>
      <w:r w:rsidRPr="00BC54EF">
        <w:rPr>
          <w:rFonts w:ascii="Arial" w:eastAsia="Calibri" w:hAnsi="Arial" w:cs="Arial"/>
          <w:sz w:val="22"/>
          <w:szCs w:val="22"/>
        </w:rPr>
        <w:t xml:space="preserve"> projektom koji predstavlja namjerno ranjivu web aplikaciju razvijenu za edukativne svrhe. OWASP Juice Shop služi kao platforma za praktično testiranje sigurnosti web i API sustava. Sigurnost se pritom ne promatra isključivo teorijski, već se aktivno demonstrira kroz stvarne napade, manipulaciju HTTP zahtjeva i analizu ponašanja aplikacije pod različitim sigurnosnim scenarijima. </w:t>
      </w:r>
    </w:p>
    <w:p w14:paraId="0C734F57" w14:textId="421F65A9" w:rsidR="00D0522D" w:rsidRPr="00BC54EF" w:rsidRDefault="0073E40C" w:rsidP="0073E40C">
      <w:pPr>
        <w:spacing w:after="160" w:line="360" w:lineRule="auto"/>
        <w:ind w:firstLine="709"/>
        <w:jc w:val="both"/>
        <w:rPr>
          <w:rFonts w:ascii="Arial" w:hAnsi="Arial" w:cs="Arial"/>
        </w:rPr>
      </w:pPr>
      <w:r w:rsidRPr="00BC54EF">
        <w:rPr>
          <w:rFonts w:ascii="Arial" w:eastAsia="Calibri" w:hAnsi="Arial" w:cs="Arial"/>
          <w:sz w:val="22"/>
          <w:szCs w:val="22"/>
        </w:rPr>
        <w:t>Na sličan način razvijen je i Blog Master koji ima ulogu klasične web aplikacije ali istodobno preuzima funkciju testnog okruženja za API sigurnosno testiranje. Umjesto da se pojedini sigurnosni mehanizmi opisuju isključivo u teoriji, oni su implementirani u stvarnom sustavu te se zatim aktivno testiraju.</w:t>
      </w:r>
    </w:p>
    <w:p w14:paraId="7E39476C" w14:textId="6CBFFE54" w:rsidR="00D0522D" w:rsidRPr="00BC54EF" w:rsidRDefault="0073E40C" w:rsidP="0073E40C">
      <w:pPr>
        <w:spacing w:after="160" w:line="360" w:lineRule="auto"/>
        <w:ind w:firstLine="709"/>
        <w:jc w:val="both"/>
        <w:rPr>
          <w:rFonts w:ascii="Arial" w:hAnsi="Arial" w:cs="Arial"/>
        </w:rPr>
      </w:pPr>
      <w:r w:rsidRPr="00BC54EF">
        <w:rPr>
          <w:rFonts w:ascii="Arial" w:eastAsia="Calibri" w:hAnsi="Arial" w:cs="Arial"/>
          <w:sz w:val="22"/>
          <w:szCs w:val="22"/>
        </w:rPr>
        <w:t>Sličnost između projekta i OWASP Juice Shopa očituje se prvenstveno u postojanju stvarnog REST API-ja koji upravlja ključnim resursima aplikacije. Primjer tih resursa su korisnici, objave i komentari. API omogućuje izvođenje standardnih CRUD operacija, koristi autentifikaciju temeljenu na sesijama i kolačićima te implementira osnovne sigurnosne mjere poput provjere autorizacije i CSRF zaštite. Upravo takva arhitektura omogućuje provedbu sigurnosnog testiranja koji se mogu usporediti s onima koji se provode na platformi OWASP Juice Shopa. Svaki API krajna točka u projektu može se promatrati kao zaseban testni slučaj, pri čemu se ispituje kako sustav reagira na neispravne, zlonamjerne ili neočekivane zahtjeve.</w:t>
      </w:r>
    </w:p>
    <w:p w14:paraId="581C9B6B" w14:textId="56A485AD" w:rsidR="00D0522D" w:rsidRPr="00BC54EF" w:rsidRDefault="0073E40C" w:rsidP="0073E40C">
      <w:pPr>
        <w:spacing w:after="160" w:line="360" w:lineRule="auto"/>
        <w:ind w:firstLine="709"/>
        <w:jc w:val="both"/>
        <w:rPr>
          <w:rFonts w:ascii="Arial" w:hAnsi="Arial" w:cs="Arial"/>
        </w:rPr>
      </w:pPr>
      <w:r w:rsidRPr="00BC54EF">
        <w:rPr>
          <w:rFonts w:ascii="Arial" w:eastAsia="Calibri" w:hAnsi="Arial" w:cs="Arial"/>
          <w:sz w:val="22"/>
          <w:szCs w:val="22"/>
        </w:rPr>
        <w:lastRenderedPageBreak/>
        <w:t xml:space="preserve"> Nadalje, oba projekta koriste autentifikaciju i autorizaciju, čime se otvara prostor za testiranje ranjivosti poput neispravne provjere identiteta korisnika, zloupotrebe sesija i neadekvatne kontrole pristupa resursima.</w:t>
      </w:r>
    </w:p>
    <w:p w14:paraId="052CC626" w14:textId="79DFC9D7" w:rsidR="00D0522D" w:rsidRPr="00BC54EF" w:rsidRDefault="0073E40C" w:rsidP="0073E40C">
      <w:pPr>
        <w:spacing w:after="160" w:line="360" w:lineRule="auto"/>
        <w:ind w:firstLine="709"/>
        <w:jc w:val="both"/>
        <w:rPr>
          <w:rFonts w:ascii="Arial" w:hAnsi="Arial" w:cs="Arial"/>
        </w:rPr>
      </w:pPr>
      <w:r w:rsidRPr="00BC54EF">
        <w:rPr>
          <w:rFonts w:ascii="Arial" w:eastAsia="Calibri" w:hAnsi="Arial" w:cs="Arial"/>
          <w:sz w:val="22"/>
          <w:szCs w:val="22"/>
        </w:rPr>
        <w:t xml:space="preserve">Dodatna važna sličnost između ovih projekta odnosi se na samu metodologiju testiranja. Oba projekta osmišljeni su tako da potiču praktično testiranje sigurnosti. Umjesto teorijskog opisivanja prijetnji, tester izravno šalje HTTP zahtjeve, manipulira parametrima, zaglavljima i autentifikacijskim podacima te zatim promatra reakciju sustava. Nad projektima se mogu primijeniti automatizirane alata za sigurnosno skeniranje, ali istovremeno potiču i ručno testiranje. </w:t>
      </w:r>
    </w:p>
    <w:p w14:paraId="06990CF6" w14:textId="7452F3A9" w:rsidR="00D0522D" w:rsidRPr="00BC54EF" w:rsidRDefault="0073E40C" w:rsidP="0073E40C">
      <w:pPr>
        <w:spacing w:after="160" w:line="360" w:lineRule="auto"/>
        <w:ind w:firstLine="709"/>
        <w:jc w:val="both"/>
        <w:rPr>
          <w:rFonts w:ascii="Arial" w:hAnsi="Arial" w:cs="Arial"/>
        </w:rPr>
      </w:pPr>
      <w:r w:rsidRPr="00BC54EF">
        <w:rPr>
          <w:rFonts w:ascii="Arial" w:eastAsia="Calibri" w:hAnsi="Arial" w:cs="Arial"/>
          <w:sz w:val="22"/>
          <w:szCs w:val="22"/>
        </w:rPr>
        <w:t>Unatoč njihovi sličnostima, razlike između OWASP Juice Shopa i projekta su značajne i važne za pravilno razumijevanje njihove uloge. OWASP Juice Shop je znatno veći i kompleksniji projekt koji obuhvaća široki spektar sigurnosnih problema, uključujući napredne napade, različite vrste autentikacijskih mehanizama, poslovnu logiku i kompleksne scenarije zloupotrebe. Razvijen projekt, Blog Master, je manji i fokusira se na ograničen skup funkcionalnosti. To ga čini preglednijim i lakšim za analizu ali zato manje sveobuhvatnim u pogledu pokrivenosti svih mogućnosti sigurnosnih prijetnji.</w:t>
      </w:r>
    </w:p>
    <w:p w14:paraId="22EDFAAE" w14:textId="082008AC" w:rsidR="00D0522D" w:rsidRPr="00BC54EF" w:rsidRDefault="0073E40C" w:rsidP="0073E40C">
      <w:pPr>
        <w:spacing w:after="160" w:line="360" w:lineRule="auto"/>
        <w:ind w:firstLine="709"/>
        <w:jc w:val="both"/>
        <w:rPr>
          <w:rFonts w:ascii="Arial" w:hAnsi="Arial" w:cs="Arial"/>
        </w:rPr>
      </w:pPr>
      <w:r w:rsidRPr="00BC54EF">
        <w:rPr>
          <w:rFonts w:ascii="Arial" w:eastAsia="Calibri" w:hAnsi="Arial" w:cs="Arial"/>
          <w:sz w:val="22"/>
          <w:szCs w:val="22"/>
        </w:rPr>
        <w:t>Druga važna razlika je u razini formalizacije edukativnog sadržaja. OWASP Juice Shop nudi strukturirane izazove, bodovanje i jasne ciljeve koji vode korisnika kroz proces učenja sigurnosti. Projekt iz ovog rada nema takav pristup, već se koristi kao slobodna testna platforma na kojoj se sigurnosni problemi identificiraju, analiziraju i dokumentiraju u kontekstu akademskog rada. Upravo ta razlika omogućuje fleksibilniji pristup testiranju, ali zahtijeva i veće predznanje testera.</w:t>
      </w:r>
    </w:p>
    <w:p w14:paraId="3A603439" w14:textId="40454323" w:rsidR="00D0522D" w:rsidRPr="00BC54EF" w:rsidRDefault="0073E40C" w:rsidP="0073E40C">
      <w:pPr>
        <w:spacing w:after="160" w:line="360" w:lineRule="auto"/>
        <w:ind w:firstLine="709"/>
        <w:jc w:val="both"/>
        <w:rPr>
          <w:rFonts w:ascii="Arial" w:hAnsi="Arial" w:cs="Arial"/>
        </w:rPr>
      </w:pPr>
      <w:r w:rsidRPr="00BC54EF">
        <w:rPr>
          <w:rFonts w:ascii="Arial" w:eastAsia="Calibri" w:hAnsi="Arial" w:cs="Arial"/>
          <w:sz w:val="22"/>
          <w:szCs w:val="22"/>
        </w:rPr>
        <w:t>Osim navedenih tehničkih i metodoloških razlika, projekti se razlikuju i u samoj temi i domenskoj namjeni aplikacije. Razvijeni projekt tematski predstavlja blog aplikaciju, čiji je fokus na upravljanju korisnicima, objavama i komentarima, odnosno na tipičnom sustavu za stvaranje i dijeljenje sadržaja. Nasuprot tome, OWASP Juice Shop tematski ne predstavlja klasičnu produkcijsku aplikaciju, već simulira internetsku trgovinu s proizvodima, košaricom, narudžbama i korisničkim računima. Ta razlika u domeni ne utječe na samu metodologiju sigurnosnog testiranja, ali pokazuje kako se hands-on API security principi mogu primijeniti na različite vrste aplikacija</w:t>
      </w:r>
    </w:p>
    <w:p w14:paraId="7BF6B8B0" w14:textId="74677D0E" w:rsidR="00E91EAD" w:rsidRPr="00DA6FC3" w:rsidRDefault="0073E40C" w:rsidP="00DA6FC3">
      <w:pPr>
        <w:spacing w:after="160" w:line="360" w:lineRule="auto"/>
        <w:ind w:firstLine="709"/>
        <w:rPr>
          <w:rFonts w:ascii="Arial" w:eastAsia="Calibri" w:hAnsi="Arial" w:cs="Arial"/>
          <w:sz w:val="22"/>
          <w:szCs w:val="22"/>
        </w:rPr>
      </w:pPr>
      <w:r w:rsidRPr="00BC54EF">
        <w:rPr>
          <w:rFonts w:ascii="Arial" w:eastAsia="Calibri" w:hAnsi="Arial" w:cs="Arial"/>
          <w:sz w:val="22"/>
          <w:szCs w:val="22"/>
        </w:rPr>
        <w:t>Zaključno, iako OWASP Juice Shop i razvijeni projekt dijele temeljni koncept hands-on API sigurnosnog testiranja i koriste slične tehničke principe, oni se razlikuju u svrsi, opsegu i načinu prezentacije sigurnosnih ranjivosti. Upravo ta kombinacija sličnosti i razlika čini projekt prikladnim za akademsku analizu i opravdava njegovu usporedbu s jednim od najpoznatijih primjera iz područja web i API sigurnosti.</w:t>
      </w:r>
    </w:p>
    <w:tbl>
      <w:tblPr>
        <w:tblStyle w:val="TableGrid"/>
        <w:tblW w:w="0" w:type="auto"/>
        <w:tblLook w:val="04A0" w:firstRow="1" w:lastRow="0" w:firstColumn="1" w:lastColumn="0" w:noHBand="0" w:noVBand="1"/>
      </w:tblPr>
      <w:tblGrid>
        <w:gridCol w:w="4530"/>
        <w:gridCol w:w="4532"/>
      </w:tblGrid>
      <w:tr w:rsidR="002E44B7" w14:paraId="560AABFB" w14:textId="77777777" w:rsidTr="00BC54EF">
        <w:tc>
          <w:tcPr>
            <w:tcW w:w="906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586E46E5" w14:textId="77777777" w:rsidR="00084674" w:rsidRDefault="00084674" w:rsidP="00084674">
            <w:pPr>
              <w:spacing w:after="160" w:line="360" w:lineRule="auto"/>
              <w:jc w:val="center"/>
              <w:rPr>
                <w:rFonts w:ascii="Arial" w:hAnsi="Arial" w:cs="Arial"/>
                <w:b/>
                <w:bCs/>
                <w:sz w:val="32"/>
                <w:szCs w:val="32"/>
              </w:rPr>
            </w:pPr>
          </w:p>
          <w:p w14:paraId="73C48AB8" w14:textId="7F4801D8" w:rsidR="002E44B7" w:rsidRPr="00FB05BD" w:rsidRDefault="002E44B7" w:rsidP="00084674">
            <w:pPr>
              <w:spacing w:after="160" w:line="360" w:lineRule="auto"/>
              <w:jc w:val="center"/>
              <w:rPr>
                <w:rFonts w:ascii="Arial" w:hAnsi="Arial" w:cs="Arial"/>
                <w:b/>
                <w:bCs/>
                <w:sz w:val="32"/>
                <w:szCs w:val="32"/>
              </w:rPr>
            </w:pPr>
            <w:r w:rsidRPr="00FB05BD">
              <w:rPr>
                <w:rFonts w:ascii="Arial" w:hAnsi="Arial" w:cs="Arial"/>
                <w:b/>
                <w:bCs/>
                <w:sz w:val="32"/>
                <w:szCs w:val="32"/>
              </w:rPr>
              <w:t>Blog Master i Juice Shop</w:t>
            </w:r>
          </w:p>
        </w:tc>
      </w:tr>
      <w:tr w:rsidR="002E44B7" w14:paraId="2DDE23E7" w14:textId="77777777" w:rsidTr="00BC54EF">
        <w:trPr>
          <w:trHeight w:val="1239"/>
        </w:trPr>
        <w:tc>
          <w:tcPr>
            <w:tcW w:w="45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2D69B" w:themeFill="accent3" w:themeFillTint="99"/>
            <w:vAlign w:val="center"/>
          </w:tcPr>
          <w:p w14:paraId="7C984243" w14:textId="76AE6028" w:rsidR="002E44B7" w:rsidRPr="00FB05BD" w:rsidRDefault="002E44B7" w:rsidP="002E44B7">
            <w:pPr>
              <w:spacing w:after="160" w:line="360" w:lineRule="auto"/>
              <w:jc w:val="center"/>
              <w:rPr>
                <w:rFonts w:ascii="Arial" w:hAnsi="Arial" w:cs="Arial"/>
                <w:b/>
                <w:bCs/>
                <w:sz w:val="32"/>
                <w:szCs w:val="32"/>
              </w:rPr>
            </w:pPr>
            <w:r w:rsidRPr="00FB05BD">
              <w:rPr>
                <w:rFonts w:ascii="Arial" w:hAnsi="Arial" w:cs="Arial"/>
                <w:b/>
                <w:bCs/>
                <w:sz w:val="32"/>
                <w:szCs w:val="32"/>
              </w:rPr>
              <w:t>Sličnosti</w:t>
            </w:r>
          </w:p>
        </w:tc>
        <w:tc>
          <w:tcPr>
            <w:tcW w:w="45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ABF8F" w:themeFill="accent6" w:themeFillTint="99"/>
            <w:vAlign w:val="center"/>
          </w:tcPr>
          <w:p w14:paraId="5A028611" w14:textId="469F2625" w:rsidR="002E44B7" w:rsidRPr="00FB05BD" w:rsidRDefault="002E44B7" w:rsidP="002E44B7">
            <w:pPr>
              <w:spacing w:after="160" w:line="360" w:lineRule="auto"/>
              <w:jc w:val="center"/>
              <w:rPr>
                <w:rFonts w:ascii="Arial" w:hAnsi="Arial" w:cs="Arial"/>
                <w:b/>
                <w:bCs/>
                <w:sz w:val="32"/>
                <w:szCs w:val="32"/>
              </w:rPr>
            </w:pPr>
            <w:r w:rsidRPr="00FB05BD">
              <w:rPr>
                <w:rFonts w:ascii="Arial" w:hAnsi="Arial" w:cs="Arial"/>
                <w:b/>
                <w:bCs/>
                <w:sz w:val="32"/>
                <w:szCs w:val="32"/>
              </w:rPr>
              <w:t>Razlike</w:t>
            </w:r>
          </w:p>
        </w:tc>
      </w:tr>
      <w:tr w:rsidR="002E44B7" w14:paraId="7E0ED4DF" w14:textId="77777777" w:rsidTr="00BC54EF">
        <w:trPr>
          <w:trHeight w:val="1664"/>
        </w:trPr>
        <w:tc>
          <w:tcPr>
            <w:tcW w:w="45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vAlign w:val="center"/>
          </w:tcPr>
          <w:p w14:paraId="2344E8D6" w14:textId="6C4F1A4D" w:rsidR="77398784" w:rsidRPr="00084674" w:rsidRDefault="77398784" w:rsidP="00084674">
            <w:pPr>
              <w:spacing w:after="160" w:line="360" w:lineRule="auto"/>
              <w:jc w:val="center"/>
              <w:rPr>
                <w:rFonts w:ascii="Arial" w:hAnsi="Arial" w:cs="Arial"/>
              </w:rPr>
            </w:pPr>
            <w:r w:rsidRPr="00084674">
              <w:rPr>
                <w:rFonts w:ascii="Arial" w:hAnsi="Arial" w:cs="Arial"/>
              </w:rPr>
              <w:t>Oba koriste stvarni REST API s CRUD operacijama</w:t>
            </w:r>
          </w:p>
        </w:tc>
        <w:tc>
          <w:tcPr>
            <w:tcW w:w="45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DE9D9" w:themeFill="accent6" w:themeFillTint="33"/>
            <w:vAlign w:val="center"/>
          </w:tcPr>
          <w:p w14:paraId="73A92230" w14:textId="781F7DF6" w:rsidR="77398784" w:rsidRPr="00084674" w:rsidRDefault="77398784" w:rsidP="00084674">
            <w:pPr>
              <w:spacing w:line="360" w:lineRule="auto"/>
              <w:jc w:val="center"/>
              <w:rPr>
                <w:rFonts w:ascii="Arial" w:hAnsi="Arial" w:cs="Arial"/>
              </w:rPr>
            </w:pPr>
            <w:r w:rsidRPr="00084674">
              <w:rPr>
                <w:rFonts w:ascii="Arial" w:hAnsi="Arial" w:cs="Arial"/>
              </w:rPr>
              <w:t>OWASP Juice Shop je opsežniji i kompleksniji</w:t>
            </w:r>
          </w:p>
        </w:tc>
      </w:tr>
      <w:tr w:rsidR="002E44B7" w14:paraId="3064172F" w14:textId="77777777" w:rsidTr="00BC54EF">
        <w:trPr>
          <w:trHeight w:val="1546"/>
        </w:trPr>
        <w:tc>
          <w:tcPr>
            <w:tcW w:w="45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vAlign w:val="center"/>
          </w:tcPr>
          <w:p w14:paraId="57CA32C3" w14:textId="7DD8D5A8" w:rsidR="002E44B7" w:rsidRPr="00084674" w:rsidRDefault="60FE2365" w:rsidP="00084674">
            <w:pPr>
              <w:spacing w:after="160" w:line="360" w:lineRule="auto"/>
              <w:jc w:val="center"/>
              <w:rPr>
                <w:rFonts w:ascii="Arial" w:hAnsi="Arial" w:cs="Arial"/>
              </w:rPr>
            </w:pPr>
            <w:r w:rsidRPr="00084674">
              <w:rPr>
                <w:rFonts w:ascii="Arial" w:eastAsia="Arial" w:hAnsi="Arial" w:cs="Arial"/>
              </w:rPr>
              <w:t>Oba koriste autentifikaciju i autorizaciju</w:t>
            </w:r>
          </w:p>
        </w:tc>
        <w:tc>
          <w:tcPr>
            <w:tcW w:w="45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DE9D9" w:themeFill="accent6" w:themeFillTint="33"/>
            <w:vAlign w:val="center"/>
          </w:tcPr>
          <w:p w14:paraId="3BA1270E" w14:textId="27DC0269" w:rsidR="002E44B7" w:rsidRPr="00084674" w:rsidRDefault="00A0A401" w:rsidP="00084674">
            <w:pPr>
              <w:spacing w:after="160" w:line="360" w:lineRule="auto"/>
              <w:jc w:val="center"/>
              <w:rPr>
                <w:rFonts w:ascii="Arial" w:hAnsi="Arial" w:cs="Arial"/>
              </w:rPr>
            </w:pPr>
            <w:r w:rsidRPr="00084674">
              <w:rPr>
                <w:rFonts w:ascii="Arial" w:eastAsia="Arial" w:hAnsi="Arial" w:cs="Arial"/>
              </w:rPr>
              <w:t>OWASP Juice Shop koristi više i složenije mehanizme</w:t>
            </w:r>
          </w:p>
        </w:tc>
      </w:tr>
      <w:tr w:rsidR="002E44B7" w14:paraId="330D55FD" w14:textId="77777777" w:rsidTr="00BC54EF">
        <w:trPr>
          <w:trHeight w:val="1553"/>
        </w:trPr>
        <w:tc>
          <w:tcPr>
            <w:tcW w:w="45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vAlign w:val="center"/>
          </w:tcPr>
          <w:p w14:paraId="135C8C87" w14:textId="35927D48" w:rsidR="7E7CE8EC" w:rsidRPr="00084674" w:rsidRDefault="7E7CE8EC" w:rsidP="00084674">
            <w:pPr>
              <w:spacing w:line="360" w:lineRule="auto"/>
              <w:jc w:val="center"/>
              <w:rPr>
                <w:rFonts w:ascii="Arial" w:hAnsi="Arial" w:cs="Arial"/>
              </w:rPr>
            </w:pPr>
            <w:r w:rsidRPr="00084674">
              <w:rPr>
                <w:rFonts w:ascii="Arial" w:hAnsi="Arial" w:cs="Arial"/>
              </w:rPr>
              <w:t>Oba su web aplikacije s korisničkim sadržajem</w:t>
            </w:r>
          </w:p>
        </w:tc>
        <w:tc>
          <w:tcPr>
            <w:tcW w:w="45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DE9D9" w:themeFill="accent6" w:themeFillTint="33"/>
            <w:vAlign w:val="center"/>
          </w:tcPr>
          <w:p w14:paraId="76338F4C" w14:textId="4EB2DE0D" w:rsidR="002E44B7" w:rsidRPr="00084674" w:rsidRDefault="23544496" w:rsidP="00084674">
            <w:pPr>
              <w:spacing w:after="160" w:line="360" w:lineRule="auto"/>
              <w:jc w:val="center"/>
              <w:rPr>
                <w:rFonts w:ascii="Arial" w:eastAsia="Arial" w:hAnsi="Arial" w:cs="Arial"/>
                <w:lang w:val="en-US"/>
              </w:rPr>
            </w:pPr>
            <w:r w:rsidRPr="00084674">
              <w:rPr>
                <w:rFonts w:ascii="Arial" w:eastAsia="Arial" w:hAnsi="Arial" w:cs="Arial"/>
                <w:lang w:val="en-US"/>
              </w:rPr>
              <w:t>Blog Master je blog, a OWASP Juice Shop simulira e-commerce sustav</w:t>
            </w:r>
          </w:p>
        </w:tc>
      </w:tr>
      <w:tr w:rsidR="23F20365" w14:paraId="1462C94F" w14:textId="77777777" w:rsidTr="00BC54EF">
        <w:trPr>
          <w:trHeight w:val="1676"/>
        </w:trPr>
        <w:tc>
          <w:tcPr>
            <w:tcW w:w="45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vAlign w:val="center"/>
          </w:tcPr>
          <w:p w14:paraId="44383CFB" w14:textId="77777777" w:rsidR="00084674" w:rsidRDefault="00084674" w:rsidP="00084674">
            <w:pPr>
              <w:spacing w:line="360" w:lineRule="auto"/>
              <w:jc w:val="center"/>
              <w:rPr>
                <w:rFonts w:ascii="Arial" w:hAnsi="Arial" w:cs="Arial"/>
              </w:rPr>
            </w:pPr>
          </w:p>
          <w:p w14:paraId="27B8C900" w14:textId="34DDE576" w:rsidR="1D6DF64D" w:rsidRPr="00084674" w:rsidRDefault="418E5973" w:rsidP="00084674">
            <w:pPr>
              <w:spacing w:line="360" w:lineRule="auto"/>
              <w:jc w:val="center"/>
              <w:rPr>
                <w:rFonts w:ascii="Arial" w:hAnsi="Arial" w:cs="Arial"/>
              </w:rPr>
            </w:pPr>
            <w:r w:rsidRPr="00084674">
              <w:rPr>
                <w:rFonts w:ascii="Arial" w:hAnsi="Arial" w:cs="Arial"/>
              </w:rPr>
              <w:t>Oba omogućuju testiranje sigurnosnih ranjivosti</w:t>
            </w:r>
          </w:p>
          <w:p w14:paraId="69A994B4" w14:textId="69ECA3A4" w:rsidR="23F20365" w:rsidRPr="00084674" w:rsidRDefault="23F20365" w:rsidP="00084674">
            <w:pPr>
              <w:spacing w:line="360" w:lineRule="auto"/>
              <w:jc w:val="center"/>
              <w:rPr>
                <w:rFonts w:ascii="Arial" w:hAnsi="Arial" w:cs="Arial"/>
              </w:rPr>
            </w:pPr>
          </w:p>
        </w:tc>
        <w:tc>
          <w:tcPr>
            <w:tcW w:w="45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DE9D9" w:themeFill="accent6" w:themeFillTint="33"/>
            <w:vAlign w:val="center"/>
          </w:tcPr>
          <w:p w14:paraId="37BDEEDB" w14:textId="73B7888B" w:rsidR="23F20365" w:rsidRPr="00084674" w:rsidRDefault="54C289FD" w:rsidP="00084674">
            <w:pPr>
              <w:spacing w:line="360" w:lineRule="auto"/>
              <w:jc w:val="center"/>
              <w:rPr>
                <w:rFonts w:ascii="Arial" w:hAnsi="Arial" w:cs="Arial"/>
              </w:rPr>
            </w:pPr>
            <w:r w:rsidRPr="00084674">
              <w:rPr>
                <w:rFonts w:ascii="Arial" w:eastAsia="Arial" w:hAnsi="Arial" w:cs="Arial"/>
                <w:lang w:val="en-US"/>
              </w:rPr>
              <w:t>Blog Master je manji i fokusiran na ograničen skup funkcionalnosti</w:t>
            </w:r>
          </w:p>
        </w:tc>
      </w:tr>
      <w:tr w:rsidR="54C289FD" w14:paraId="2A8153D3" w14:textId="77777777" w:rsidTr="00BC54EF">
        <w:trPr>
          <w:trHeight w:val="1416"/>
        </w:trPr>
        <w:tc>
          <w:tcPr>
            <w:tcW w:w="45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vAlign w:val="center"/>
          </w:tcPr>
          <w:p w14:paraId="1A73455A" w14:textId="0BFBED44" w:rsidR="18EA74E8" w:rsidRPr="00084674" w:rsidRDefault="18EA74E8" w:rsidP="00084674">
            <w:pPr>
              <w:spacing w:line="360" w:lineRule="auto"/>
              <w:jc w:val="center"/>
              <w:rPr>
                <w:rFonts w:ascii="Arial" w:hAnsi="Arial" w:cs="Arial"/>
              </w:rPr>
            </w:pPr>
            <w:r w:rsidRPr="00084674">
              <w:rPr>
                <w:rFonts w:ascii="Arial" w:hAnsi="Arial" w:cs="Arial"/>
              </w:rPr>
              <w:t>Sigurnost se aktivno testira kroz stvarne HTTP zahtjeve</w:t>
            </w:r>
          </w:p>
        </w:tc>
        <w:tc>
          <w:tcPr>
            <w:tcW w:w="45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DE9D9" w:themeFill="accent6" w:themeFillTint="33"/>
            <w:vAlign w:val="center"/>
          </w:tcPr>
          <w:p w14:paraId="6D386055" w14:textId="67EF9EFD" w:rsidR="516BA8B4" w:rsidRPr="00084674" w:rsidRDefault="516BA8B4" w:rsidP="00084674">
            <w:pPr>
              <w:spacing w:line="360" w:lineRule="auto"/>
              <w:jc w:val="center"/>
              <w:rPr>
                <w:rFonts w:ascii="Arial" w:hAnsi="Arial" w:cs="Arial"/>
              </w:rPr>
            </w:pPr>
            <w:r w:rsidRPr="00084674">
              <w:rPr>
                <w:rFonts w:ascii="Arial" w:hAnsi="Arial" w:cs="Arial"/>
              </w:rPr>
              <w:t>OWASP Juice Shop ima strukturirane sigurnosne izazove, Blog Master nema</w:t>
            </w:r>
          </w:p>
        </w:tc>
      </w:tr>
    </w:tbl>
    <w:p w14:paraId="51551C4D" w14:textId="77777777" w:rsidR="00084674" w:rsidRDefault="00084674" w:rsidP="007314E4">
      <w:pPr>
        <w:pStyle w:val="Naslovtablice"/>
      </w:pPr>
      <w:bookmarkStart w:id="22" w:name="_Toc220324591"/>
    </w:p>
    <w:p w14:paraId="2FF172C7" w14:textId="648FE933" w:rsidR="00F27EDB" w:rsidRPr="002013BC" w:rsidRDefault="007314E4" w:rsidP="007314E4">
      <w:pPr>
        <w:pStyle w:val="Naslovtablice"/>
      </w:pPr>
      <w:r>
        <w:t>Tablica 1. Sličnosti i razlike</w:t>
      </w:r>
      <w:bookmarkEnd w:id="22"/>
    </w:p>
    <w:p w14:paraId="181C8CB1" w14:textId="0BF89BD3" w:rsidR="00D0522D" w:rsidRPr="002013BC" w:rsidRDefault="00D0522D" w:rsidP="002013BC">
      <w:pPr>
        <w:spacing w:after="120" w:line="360" w:lineRule="auto"/>
        <w:ind w:firstLine="709"/>
        <w:jc w:val="both"/>
        <w:rPr>
          <w:rFonts w:ascii="Arial" w:hAnsi="Arial" w:cs="Arial"/>
          <w:sz w:val="22"/>
          <w:szCs w:val="22"/>
        </w:rPr>
      </w:pPr>
    </w:p>
    <w:p w14:paraId="01D9D340" w14:textId="425DD1D8" w:rsidR="738717B9" w:rsidRDefault="738717B9" w:rsidP="738717B9">
      <w:pPr>
        <w:spacing w:after="120" w:line="360" w:lineRule="auto"/>
        <w:ind w:firstLine="709"/>
        <w:jc w:val="both"/>
        <w:rPr>
          <w:rFonts w:ascii="Arial" w:hAnsi="Arial" w:cs="Arial"/>
          <w:sz w:val="22"/>
          <w:szCs w:val="22"/>
        </w:rPr>
      </w:pPr>
    </w:p>
    <w:p w14:paraId="5D9F5374" w14:textId="04742FA8" w:rsidR="738717B9" w:rsidRDefault="738717B9" w:rsidP="738717B9">
      <w:pPr>
        <w:spacing w:after="120" w:line="360" w:lineRule="auto"/>
        <w:ind w:firstLine="709"/>
        <w:jc w:val="both"/>
        <w:rPr>
          <w:rFonts w:ascii="Arial" w:hAnsi="Arial" w:cs="Arial"/>
          <w:sz w:val="22"/>
          <w:szCs w:val="22"/>
        </w:rPr>
      </w:pPr>
    </w:p>
    <w:p w14:paraId="03B9B47E" w14:textId="77777777" w:rsidR="005C42B8" w:rsidRPr="002013BC" w:rsidRDefault="005C42B8" w:rsidP="002013BC">
      <w:pPr>
        <w:pStyle w:val="NormalWeb"/>
        <w:spacing w:before="0" w:beforeAutospacing="0" w:after="120" w:afterAutospacing="0" w:line="360" w:lineRule="auto"/>
        <w:jc w:val="both"/>
        <w:textAlignment w:val="baseline"/>
        <w:rPr>
          <w:rFonts w:ascii="Arial" w:hAnsi="Arial" w:cs="Arial"/>
        </w:rPr>
      </w:pPr>
    </w:p>
    <w:p w14:paraId="064DFCD9" w14:textId="77777777" w:rsidR="00BE7125" w:rsidRPr="002013BC" w:rsidRDefault="00BE7125" w:rsidP="002013BC">
      <w:pPr>
        <w:spacing w:after="200" w:line="360" w:lineRule="auto"/>
        <w:rPr>
          <w:rFonts w:ascii="Arial" w:hAnsi="Arial" w:cs="Arial"/>
          <w:b/>
          <w:bCs/>
          <w:sz w:val="36"/>
        </w:rPr>
      </w:pPr>
      <w:r w:rsidRPr="002013BC">
        <w:rPr>
          <w:rFonts w:ascii="Arial" w:hAnsi="Arial" w:cs="Arial"/>
        </w:rPr>
        <w:br w:type="page"/>
      </w:r>
    </w:p>
    <w:p w14:paraId="78E9D7B6" w14:textId="77777777" w:rsidR="00BE7125" w:rsidRPr="002013BC" w:rsidRDefault="00BE7125" w:rsidP="007314E4">
      <w:pPr>
        <w:pStyle w:val="FOINaslov1"/>
        <w:numPr>
          <w:ilvl w:val="0"/>
          <w:numId w:val="34"/>
        </w:numPr>
      </w:pPr>
      <w:bookmarkStart w:id="23" w:name="_Toc220426011"/>
      <w:r w:rsidRPr="002013BC">
        <w:lastRenderedPageBreak/>
        <w:t>Zaključak</w:t>
      </w:r>
      <w:bookmarkEnd w:id="23"/>
      <w:r w:rsidRPr="002013BC">
        <w:t xml:space="preserve"> </w:t>
      </w:r>
    </w:p>
    <w:p w14:paraId="44D2FAC6" w14:textId="77777777" w:rsidR="00164423" w:rsidRPr="00164423" w:rsidRDefault="00164423" w:rsidP="00164423">
      <w:pPr>
        <w:pStyle w:val="NormalWeb"/>
        <w:spacing w:line="360" w:lineRule="auto"/>
        <w:ind w:firstLine="360"/>
        <w:jc w:val="both"/>
        <w:rPr>
          <w:rFonts w:ascii="Arial" w:hAnsi="Arial" w:cs="Arial"/>
          <w:sz w:val="22"/>
          <w:szCs w:val="22"/>
        </w:rPr>
      </w:pPr>
      <w:r w:rsidRPr="00164423">
        <w:rPr>
          <w:rFonts w:ascii="Arial" w:hAnsi="Arial" w:cs="Arial"/>
          <w:sz w:val="22"/>
          <w:szCs w:val="22"/>
        </w:rPr>
        <w:t>U ovom radu razmotrena je sigurnost aplikacijskih programskih sučelja (API-ja) u kontekstu modernih web aplikacija te je prikazan cjelovit proces razvoja i sigurnosne provjere vlastitog rješenja – aplikacije Blog Master. U uvodnom i teorijskom dijelu naglašena je važnost API-ja kao ključne komponente suvremenih sustava, kao i činjenica da upravo API sloj često predstavlja kritičnu površinu napada zbog izravnog pristupa poslovnoj logici i podacima [1]. Također su prikazane najčešće ranjivosti API-ja te metodologije testiranja sigurnosti, uz osvrt na alate koji se koriste u praksi [1], [3], [4].</w:t>
      </w:r>
    </w:p>
    <w:p w14:paraId="6CEB6255" w14:textId="77777777" w:rsidR="00164423" w:rsidRPr="00164423" w:rsidRDefault="00164423" w:rsidP="00164423">
      <w:pPr>
        <w:pStyle w:val="NormalWeb"/>
        <w:spacing w:line="360" w:lineRule="auto"/>
        <w:ind w:firstLine="360"/>
        <w:jc w:val="both"/>
        <w:rPr>
          <w:rFonts w:ascii="Arial" w:hAnsi="Arial" w:cs="Arial"/>
          <w:sz w:val="22"/>
          <w:szCs w:val="22"/>
        </w:rPr>
      </w:pPr>
      <w:r w:rsidRPr="00164423">
        <w:rPr>
          <w:rFonts w:ascii="Arial" w:hAnsi="Arial" w:cs="Arial"/>
          <w:sz w:val="22"/>
          <w:szCs w:val="22"/>
        </w:rPr>
        <w:t>Metode i tehnike rada obuhvatile su kombinaciju istraživanja literature i praktične implementacije. U praktičnom dijelu razvijena je funkcionalna web aplikacija s API krajnjim točkama za rad s korisnicima, objavama i komentarima, pri čemu su implementirani osnovni sigurnosni mehanizmi poput autentifikacije, autorizacije, kontrole pristupa i zaštite od neovlaštenih zahtjeva. Nakon implementacije provedeno je dinamičko sigurnosno testiranje korištenjem alata OWASP ZAP, što je omogućilo identifikaciju potencijalnih sigurnosnih slabosti na razini konfiguracije i zaglavlja te uočavanje upozorenja koja ukazuju na potrebu dodatnog „hardeninga“ aplikacije.</w:t>
      </w:r>
    </w:p>
    <w:p w14:paraId="1D284001" w14:textId="77777777" w:rsidR="00164423" w:rsidRPr="00164423" w:rsidRDefault="00164423" w:rsidP="00164423">
      <w:pPr>
        <w:pStyle w:val="NormalWeb"/>
        <w:spacing w:line="360" w:lineRule="auto"/>
        <w:ind w:firstLine="360"/>
        <w:jc w:val="both"/>
        <w:rPr>
          <w:rFonts w:ascii="Arial" w:hAnsi="Arial" w:cs="Arial"/>
          <w:sz w:val="22"/>
          <w:szCs w:val="22"/>
        </w:rPr>
      </w:pPr>
      <w:r w:rsidRPr="00164423">
        <w:rPr>
          <w:rFonts w:ascii="Arial" w:hAnsi="Arial" w:cs="Arial"/>
          <w:sz w:val="22"/>
          <w:szCs w:val="22"/>
        </w:rPr>
        <w:t>Rezultati testiranja pokazali su da aplikacija ne sadrži kritične ranjivosti visoke razine rizika, no detektirane su ranjivosti srednje i niske razine te informativna upozorenja. Najvažniji nalaz odnosio se na nepotpunu konfiguraciju Content Security Policy zaglavlja, dok su dodatni nalazi ukazali na potrebu postavljanja dodatnih sigurnosnih zaglavlja i preciznijeg upravljanja sigurnosnim postavkama. Nakon implementacije korektivnih mjera provedeno je ponovno testiranje, pri čemu je uočen pad broja sigurnosnih upozorenja, čime je potvrđena učinkovitost iterativnog pristupa poboljšanju sigurnosti [4]. Time je dokazana pretpostavka da automatizirani alati sigurnosnog skeniranja mogu učinkovito identificirati značajan dio konfiguracijskih i implementacijskih propusta, ali i da konačna procjena zahtijeva analizu nalaza i kontekstualno razumijevanje sustava.</w:t>
      </w:r>
    </w:p>
    <w:p w14:paraId="2C2C3A36" w14:textId="77777777" w:rsidR="00164423" w:rsidRPr="00164423" w:rsidRDefault="00164423" w:rsidP="00164423">
      <w:pPr>
        <w:pStyle w:val="NormalWeb"/>
        <w:spacing w:line="360" w:lineRule="auto"/>
        <w:ind w:firstLine="360"/>
        <w:jc w:val="both"/>
        <w:rPr>
          <w:rFonts w:ascii="Arial" w:hAnsi="Arial" w:cs="Arial"/>
          <w:sz w:val="22"/>
          <w:szCs w:val="22"/>
        </w:rPr>
      </w:pPr>
      <w:r w:rsidRPr="00164423">
        <w:rPr>
          <w:rFonts w:ascii="Arial" w:hAnsi="Arial" w:cs="Arial"/>
          <w:sz w:val="22"/>
          <w:szCs w:val="22"/>
        </w:rPr>
        <w:t>U poglavlju usporedbe Blog Master je uspoređen s OWASP Juice Shopom kao referentnim edukativnim projektom za praktično testiranje sigurnosti. Usporedba je pokazala da Blog Master dijeli temeljni „hands-on“ koncept testiranja kroz stvarne HTTP zahtjeve i rad s REST API-jem, ali se razlikuje u opsegu, složenosti i formaliziranosti edukativnog sadržaja. Upravo ta razlika opravdava uporabu Blog Master aplikacije kao preglednog i fokusiranog akademskog primjera za analizu sigurnosti API-ja, uz mogućnost daljnjeg proširenja funkcionalnosti i ranjivosti u skladu s budućim istraživačkim ciljevima.</w:t>
      </w:r>
    </w:p>
    <w:p w14:paraId="37C1E6E9" w14:textId="77777777" w:rsidR="00164423" w:rsidRPr="00164423" w:rsidRDefault="00164423" w:rsidP="00164423">
      <w:pPr>
        <w:pStyle w:val="NormalWeb"/>
        <w:spacing w:line="360" w:lineRule="auto"/>
        <w:ind w:firstLine="360"/>
        <w:jc w:val="both"/>
        <w:rPr>
          <w:rFonts w:ascii="Arial" w:hAnsi="Arial" w:cs="Arial"/>
          <w:sz w:val="22"/>
          <w:szCs w:val="22"/>
        </w:rPr>
      </w:pPr>
      <w:r w:rsidRPr="00164423">
        <w:rPr>
          <w:rFonts w:ascii="Arial" w:hAnsi="Arial" w:cs="Arial"/>
          <w:sz w:val="22"/>
          <w:szCs w:val="22"/>
        </w:rPr>
        <w:lastRenderedPageBreak/>
        <w:t>Zaključno, projekt je ostvario postavljene ciljeve: razvijena je funkcionalna web aplikacija, provedeno je sigurnosno testiranje API-ja, analizirani su nalazi te su implementirane mjere poboljšanja sigurnosti. Rad potvrđuje da je sigurnost API-ja proces koji zahtijeva kontinuirano testiranje i nadogradnju te da kombinacija teorijskih smjernica i praktičnih alata predstavlja učinkovit pristup podizanju sigurnosne razine web aplikacija [1], [4].</w:t>
      </w:r>
    </w:p>
    <w:p w14:paraId="2189AAA8" w14:textId="77777777" w:rsidR="00E42585" w:rsidRPr="002013BC" w:rsidRDefault="00E42585" w:rsidP="002013BC">
      <w:pPr>
        <w:spacing w:after="120" w:line="360" w:lineRule="auto"/>
        <w:ind w:firstLine="709"/>
        <w:jc w:val="both"/>
        <w:rPr>
          <w:rFonts w:ascii="Arial" w:hAnsi="Arial" w:cs="Arial"/>
          <w:sz w:val="22"/>
          <w:szCs w:val="22"/>
        </w:rPr>
      </w:pPr>
    </w:p>
    <w:p w14:paraId="3964B71D" w14:textId="77777777" w:rsidR="00BE7125" w:rsidRPr="002013BC" w:rsidRDefault="00BE7125" w:rsidP="002013BC">
      <w:pPr>
        <w:spacing w:after="200" w:line="360" w:lineRule="auto"/>
        <w:rPr>
          <w:rFonts w:ascii="Arial" w:hAnsi="Arial" w:cs="Arial"/>
          <w:b/>
          <w:bCs/>
          <w:sz w:val="36"/>
        </w:rPr>
      </w:pPr>
      <w:r w:rsidRPr="002013BC">
        <w:rPr>
          <w:rFonts w:ascii="Arial" w:hAnsi="Arial" w:cs="Arial"/>
        </w:rPr>
        <w:br w:type="page"/>
      </w:r>
    </w:p>
    <w:p w14:paraId="283A1FE7" w14:textId="18D0CD5A" w:rsidR="00A026CD" w:rsidRPr="002013BC" w:rsidRDefault="00250F31" w:rsidP="00E65009">
      <w:pPr>
        <w:pStyle w:val="FOINaslov1"/>
      </w:pPr>
      <w:bookmarkStart w:id="24" w:name="_Toc220426012"/>
      <w:r w:rsidRPr="002013BC">
        <w:lastRenderedPageBreak/>
        <w:t>Popis l</w:t>
      </w:r>
      <w:r w:rsidR="006427BF" w:rsidRPr="002013BC">
        <w:t>iteratur</w:t>
      </w:r>
      <w:r w:rsidR="00E74A93">
        <w:t>e</w:t>
      </w:r>
      <w:bookmarkEnd w:id="24"/>
    </w:p>
    <w:p w14:paraId="3371687F" w14:textId="77777777" w:rsidR="00E721A3" w:rsidRPr="00E721A3" w:rsidRDefault="00E721A3" w:rsidP="00E721A3">
      <w:pPr>
        <w:spacing w:after="200" w:line="276" w:lineRule="auto"/>
        <w:rPr>
          <w:rFonts w:ascii="Arial" w:hAnsi="Arial" w:cs="Arial"/>
        </w:rPr>
      </w:pPr>
      <w:r w:rsidRPr="00E721A3">
        <w:rPr>
          <w:rFonts w:ascii="Arial" w:hAnsi="Arial" w:cs="Arial"/>
        </w:rPr>
        <w:t xml:space="preserve">[1] T. H.-C. Hsu, </w:t>
      </w:r>
      <w:r w:rsidRPr="00E721A3">
        <w:rPr>
          <w:rFonts w:ascii="Arial" w:hAnsi="Arial" w:cs="Arial"/>
          <w:i/>
          <w:iCs/>
        </w:rPr>
        <w:t>Practical Security Automation and Testing: Tools and Techniques for Automated Security Scanning and Testing in DevSecOps</w:t>
      </w:r>
      <w:r w:rsidRPr="00E721A3">
        <w:rPr>
          <w:rFonts w:ascii="Arial" w:hAnsi="Arial" w:cs="Arial"/>
        </w:rPr>
        <w:t>. Birmingham, U.K.: Packt Publishing, Jan. 2019. ISBN: 978-1-78980-202-3.</w:t>
      </w:r>
    </w:p>
    <w:p w14:paraId="20C2A21C" w14:textId="77777777" w:rsidR="00E721A3" w:rsidRPr="00E721A3" w:rsidRDefault="00E721A3" w:rsidP="00E721A3">
      <w:pPr>
        <w:spacing w:after="200" w:line="276" w:lineRule="auto"/>
        <w:rPr>
          <w:rFonts w:ascii="Arial" w:hAnsi="Arial" w:cs="Arial"/>
        </w:rPr>
      </w:pPr>
      <w:r w:rsidRPr="00E721A3">
        <w:rPr>
          <w:rFonts w:ascii="Arial" w:hAnsi="Arial" w:cs="Arial"/>
        </w:rPr>
        <w:t xml:space="preserve">[2] J. Alvarez, M. Santos, D. May, and G. Dooly, “Authentication and Authorisation Method for a Cloud Side Static IoT Application,” </w:t>
      </w:r>
      <w:r w:rsidRPr="00E721A3">
        <w:rPr>
          <w:rFonts w:ascii="Arial" w:hAnsi="Arial" w:cs="Arial"/>
          <w:i/>
          <w:iCs/>
        </w:rPr>
        <w:t>Network</w:t>
      </w:r>
      <w:r w:rsidRPr="00E721A3">
        <w:rPr>
          <w:rFonts w:ascii="Arial" w:hAnsi="Arial" w:cs="Arial"/>
        </w:rPr>
        <w:t xml:space="preserve">, vol. 6, no. 1, pp. 1–25, 2026, doi: 10.3390/network6010001. </w:t>
      </w:r>
    </w:p>
    <w:p w14:paraId="0586F832" w14:textId="7AE7ABA4" w:rsidR="00E721A3" w:rsidRPr="00E721A3" w:rsidRDefault="00E721A3" w:rsidP="00E721A3">
      <w:pPr>
        <w:spacing w:after="200" w:line="276" w:lineRule="auto"/>
        <w:rPr>
          <w:rFonts w:ascii="Arial" w:hAnsi="Arial" w:cs="Arial"/>
        </w:rPr>
      </w:pPr>
      <w:r w:rsidRPr="00E721A3">
        <w:rPr>
          <w:rFonts w:ascii="Arial" w:hAnsi="Arial" w:cs="Arial"/>
        </w:rPr>
        <w:t xml:space="preserve">[3] B. Ksiezopolski, K. Mazur, M. Miskiewicz, and D. Rusinek, “Teaching a Hands-On CTF-Based Web Application Security Course,” </w:t>
      </w:r>
      <w:r w:rsidRPr="00E721A3">
        <w:rPr>
          <w:rFonts w:ascii="Arial" w:hAnsi="Arial" w:cs="Arial"/>
          <w:i/>
          <w:iCs/>
        </w:rPr>
        <w:t>Electronics</w:t>
      </w:r>
      <w:r w:rsidRPr="00E721A3">
        <w:rPr>
          <w:rFonts w:ascii="Arial" w:hAnsi="Arial" w:cs="Arial"/>
        </w:rPr>
        <w:t xml:space="preserve">, vol. 11, Art. no. 3517, 2022, doi: 10.3390/electronics11213517. </w:t>
      </w:r>
    </w:p>
    <w:p w14:paraId="25EC540F" w14:textId="77777777" w:rsidR="00E721A3" w:rsidRPr="00E721A3" w:rsidRDefault="00E721A3" w:rsidP="00E721A3">
      <w:pPr>
        <w:spacing w:after="200" w:line="276" w:lineRule="auto"/>
        <w:rPr>
          <w:rFonts w:ascii="Arial" w:hAnsi="Arial" w:cs="Arial"/>
        </w:rPr>
      </w:pPr>
      <w:r w:rsidRPr="00E721A3">
        <w:rPr>
          <w:rFonts w:ascii="Arial" w:hAnsi="Arial" w:cs="Arial"/>
        </w:rPr>
        <w:t>[4] Equixly, “A Brief Guide to API Security Testing,” Jul. 15, 2024. Accessed: Jan. 26, 2026.</w:t>
      </w:r>
    </w:p>
    <w:p w14:paraId="49A27B6E" w14:textId="47AAFED5" w:rsidR="102D9078" w:rsidRDefault="3F6B540C" w:rsidP="3F6B540C">
      <w:pPr>
        <w:shd w:val="clear" w:color="auto" w:fill="FFFFFF" w:themeFill="background1"/>
        <w:spacing w:line="276" w:lineRule="auto"/>
        <w:rPr>
          <w:rFonts w:ascii="Arial" w:hAnsi="Arial" w:cs="Arial"/>
        </w:rPr>
      </w:pPr>
      <w:r w:rsidRPr="3F6B540C">
        <w:rPr>
          <w:rFonts w:ascii="Arial" w:hAnsi="Arial" w:cs="Arial"/>
        </w:rPr>
        <w:t xml:space="preserve">[5] </w:t>
      </w:r>
      <w:r w:rsidRPr="3F6B540C">
        <w:rPr>
          <w:rFonts w:ascii="Calibri" w:eastAsia="Calibri" w:hAnsi="Calibri" w:cs="Calibri"/>
          <w:color w:val="000000" w:themeColor="text1"/>
        </w:rPr>
        <w:t xml:space="preserve">OWASP, “Juice Shop - Insecure Web Application for Training | OWASP,” </w:t>
      </w:r>
      <w:r w:rsidRPr="3F6B540C">
        <w:rPr>
          <w:rFonts w:ascii="Calibri" w:eastAsia="Calibri" w:hAnsi="Calibri" w:cs="Calibri"/>
          <w:i/>
          <w:iCs/>
          <w:color w:val="000000" w:themeColor="text1"/>
        </w:rPr>
        <w:t>owasp.org</w:t>
      </w:r>
      <w:r w:rsidRPr="3F6B540C">
        <w:rPr>
          <w:rFonts w:ascii="Calibri" w:eastAsia="Calibri" w:hAnsi="Calibri" w:cs="Calibri"/>
          <w:color w:val="000000" w:themeColor="text1"/>
        </w:rPr>
        <w:t xml:space="preserve">, 2025. </w:t>
      </w:r>
      <w:hyperlink r:id="rId18">
        <w:r w:rsidRPr="3F6B540C">
          <w:rPr>
            <w:rStyle w:val="Hyperlink"/>
            <w:rFonts w:ascii="Calibri" w:eastAsia="Calibri" w:hAnsi="Calibri" w:cs="Calibri"/>
          </w:rPr>
          <w:t>https://owasp.org/www-project-juice-shop/</w:t>
        </w:r>
      </w:hyperlink>
    </w:p>
    <w:p w14:paraId="0F00B690" w14:textId="66B95DFE" w:rsidR="102D9078" w:rsidRDefault="3F6B540C" w:rsidP="3F6B540C">
      <w:pPr>
        <w:shd w:val="clear" w:color="auto" w:fill="FFFFFF" w:themeFill="background1"/>
        <w:spacing w:before="240" w:after="240" w:line="276" w:lineRule="auto"/>
      </w:pPr>
      <w:r w:rsidRPr="3F6B540C">
        <w:rPr>
          <w:rFonts w:ascii="Calibri" w:eastAsia="Calibri" w:hAnsi="Calibri" w:cs="Calibri"/>
          <w:color w:val="000000" w:themeColor="text1"/>
        </w:rPr>
        <w:t>‌</w:t>
      </w:r>
    </w:p>
    <w:p w14:paraId="555BD59F" w14:textId="62889178" w:rsidR="102D9078" w:rsidRDefault="102D9078" w:rsidP="102D9078">
      <w:pPr>
        <w:spacing w:after="200" w:line="276" w:lineRule="auto"/>
        <w:rPr>
          <w:rFonts w:ascii="Arial" w:hAnsi="Arial" w:cs="Arial"/>
        </w:rPr>
      </w:pPr>
    </w:p>
    <w:p w14:paraId="58E6A361" w14:textId="77777777" w:rsidR="00E74A93" w:rsidRDefault="00E74A93">
      <w:pPr>
        <w:spacing w:after="200" w:line="276" w:lineRule="auto"/>
        <w:rPr>
          <w:rFonts w:ascii="Arial" w:hAnsi="Arial" w:cs="Arial"/>
        </w:rPr>
      </w:pPr>
      <w:r>
        <w:rPr>
          <w:rFonts w:ascii="Arial" w:hAnsi="Arial" w:cs="Arial"/>
        </w:rPr>
        <w:br w:type="page"/>
      </w:r>
    </w:p>
    <w:p w14:paraId="23169E80" w14:textId="77777777" w:rsidR="00E74A93" w:rsidRPr="002013BC" w:rsidRDefault="00E74A93" w:rsidP="00E74A93">
      <w:pPr>
        <w:pStyle w:val="FOINaslov1"/>
      </w:pPr>
      <w:bookmarkStart w:id="25" w:name="_Toc220426013"/>
      <w:r w:rsidRPr="002013BC">
        <w:lastRenderedPageBreak/>
        <w:t xml:space="preserve">Popis </w:t>
      </w:r>
      <w:r>
        <w:t>slika</w:t>
      </w:r>
      <w:bookmarkEnd w:id="25"/>
    </w:p>
    <w:p w14:paraId="62C5A555" w14:textId="43E272ED" w:rsidR="003770A1" w:rsidRDefault="008419D1">
      <w:pPr>
        <w:pStyle w:val="TOC1"/>
        <w:rPr>
          <w:rFonts w:asciiTheme="minorHAnsi" w:eastAsiaTheme="minorEastAsia" w:hAnsiTheme="minorHAnsi" w:cstheme="minorBidi"/>
          <w:noProof/>
          <w:kern w:val="2"/>
          <w14:ligatures w14:val="standardContextual"/>
        </w:rPr>
      </w:pPr>
      <w:r w:rsidRPr="008419D1">
        <w:rPr>
          <w:rFonts w:ascii="Arial" w:hAnsi="Arial" w:cs="Arial"/>
          <w:sz w:val="22"/>
          <w:szCs w:val="22"/>
        </w:rPr>
        <w:fldChar w:fldCharType="begin"/>
      </w:r>
      <w:r w:rsidRPr="008419D1">
        <w:rPr>
          <w:rFonts w:ascii="Arial" w:hAnsi="Arial" w:cs="Arial"/>
          <w:sz w:val="22"/>
          <w:szCs w:val="22"/>
        </w:rPr>
        <w:instrText xml:space="preserve"> TOC \h \z \t "Naslov slike;1"  \* MERGEFORMAT </w:instrText>
      </w:r>
      <w:r w:rsidRPr="008419D1">
        <w:rPr>
          <w:rFonts w:ascii="Arial" w:hAnsi="Arial" w:cs="Arial"/>
          <w:sz w:val="22"/>
          <w:szCs w:val="22"/>
        </w:rPr>
        <w:fldChar w:fldCharType="separate"/>
      </w:r>
      <w:hyperlink w:anchor="_Toc220425967" w:history="1">
        <w:r w:rsidR="003770A1" w:rsidRPr="00294993">
          <w:rPr>
            <w:rStyle w:val="Hyperlink"/>
            <w:noProof/>
          </w:rPr>
          <w:t>Slika 1.Prikaz registracije korisnika</w:t>
        </w:r>
        <w:r w:rsidR="003770A1">
          <w:rPr>
            <w:noProof/>
            <w:webHidden/>
          </w:rPr>
          <w:tab/>
        </w:r>
        <w:r w:rsidR="003770A1">
          <w:rPr>
            <w:noProof/>
            <w:webHidden/>
          </w:rPr>
          <w:fldChar w:fldCharType="begin"/>
        </w:r>
        <w:r w:rsidR="003770A1">
          <w:rPr>
            <w:noProof/>
            <w:webHidden/>
          </w:rPr>
          <w:instrText xml:space="preserve"> PAGEREF _Toc220425967 \h </w:instrText>
        </w:r>
        <w:r w:rsidR="003770A1">
          <w:rPr>
            <w:noProof/>
            <w:webHidden/>
          </w:rPr>
        </w:r>
        <w:r w:rsidR="003770A1">
          <w:rPr>
            <w:noProof/>
            <w:webHidden/>
          </w:rPr>
          <w:fldChar w:fldCharType="separate"/>
        </w:r>
        <w:r w:rsidR="003770A1">
          <w:rPr>
            <w:noProof/>
            <w:webHidden/>
          </w:rPr>
          <w:t>6</w:t>
        </w:r>
        <w:r w:rsidR="003770A1">
          <w:rPr>
            <w:noProof/>
            <w:webHidden/>
          </w:rPr>
          <w:fldChar w:fldCharType="end"/>
        </w:r>
      </w:hyperlink>
    </w:p>
    <w:p w14:paraId="53648A0A" w14:textId="16F02C46" w:rsidR="003770A1" w:rsidRDefault="003770A1">
      <w:pPr>
        <w:pStyle w:val="TOC1"/>
        <w:rPr>
          <w:rFonts w:asciiTheme="minorHAnsi" w:eastAsiaTheme="minorEastAsia" w:hAnsiTheme="minorHAnsi" w:cstheme="minorBidi"/>
          <w:noProof/>
          <w:kern w:val="2"/>
          <w14:ligatures w14:val="standardContextual"/>
        </w:rPr>
      </w:pPr>
      <w:hyperlink w:anchor="_Toc220425969" w:history="1">
        <w:r w:rsidRPr="00294993">
          <w:rPr>
            <w:rStyle w:val="Hyperlink"/>
            <w:noProof/>
          </w:rPr>
          <w:t>Slika 2. Prikaz prijave korisnika</w:t>
        </w:r>
        <w:r>
          <w:rPr>
            <w:noProof/>
            <w:webHidden/>
          </w:rPr>
          <w:tab/>
        </w:r>
        <w:r>
          <w:rPr>
            <w:noProof/>
            <w:webHidden/>
          </w:rPr>
          <w:fldChar w:fldCharType="begin"/>
        </w:r>
        <w:r>
          <w:rPr>
            <w:noProof/>
            <w:webHidden/>
          </w:rPr>
          <w:instrText xml:space="preserve"> PAGEREF _Toc220425969 \h </w:instrText>
        </w:r>
        <w:r>
          <w:rPr>
            <w:noProof/>
            <w:webHidden/>
          </w:rPr>
        </w:r>
        <w:r>
          <w:rPr>
            <w:noProof/>
            <w:webHidden/>
          </w:rPr>
          <w:fldChar w:fldCharType="separate"/>
        </w:r>
        <w:r>
          <w:rPr>
            <w:noProof/>
            <w:webHidden/>
          </w:rPr>
          <w:t>7</w:t>
        </w:r>
        <w:r>
          <w:rPr>
            <w:noProof/>
            <w:webHidden/>
          </w:rPr>
          <w:fldChar w:fldCharType="end"/>
        </w:r>
      </w:hyperlink>
    </w:p>
    <w:p w14:paraId="53108B81" w14:textId="0D8AD246" w:rsidR="003770A1" w:rsidRDefault="003770A1">
      <w:pPr>
        <w:pStyle w:val="TOC1"/>
        <w:rPr>
          <w:rFonts w:asciiTheme="minorHAnsi" w:eastAsiaTheme="minorEastAsia" w:hAnsiTheme="minorHAnsi" w:cstheme="minorBidi"/>
          <w:noProof/>
          <w:kern w:val="2"/>
          <w14:ligatures w14:val="standardContextual"/>
        </w:rPr>
      </w:pPr>
      <w:hyperlink w:anchor="_Toc220425970" w:history="1">
        <w:r w:rsidRPr="00294993">
          <w:rPr>
            <w:rStyle w:val="Hyperlink"/>
            <w:noProof/>
          </w:rPr>
          <w:t>Slika 3. Prikaz kreiranja novog bloga</w:t>
        </w:r>
        <w:r>
          <w:rPr>
            <w:noProof/>
            <w:webHidden/>
          </w:rPr>
          <w:tab/>
        </w:r>
        <w:r>
          <w:rPr>
            <w:noProof/>
            <w:webHidden/>
          </w:rPr>
          <w:fldChar w:fldCharType="begin"/>
        </w:r>
        <w:r>
          <w:rPr>
            <w:noProof/>
            <w:webHidden/>
          </w:rPr>
          <w:instrText xml:space="preserve"> PAGEREF _Toc220425970 \h </w:instrText>
        </w:r>
        <w:r>
          <w:rPr>
            <w:noProof/>
            <w:webHidden/>
          </w:rPr>
        </w:r>
        <w:r>
          <w:rPr>
            <w:noProof/>
            <w:webHidden/>
          </w:rPr>
          <w:fldChar w:fldCharType="separate"/>
        </w:r>
        <w:r>
          <w:rPr>
            <w:noProof/>
            <w:webHidden/>
          </w:rPr>
          <w:t>7</w:t>
        </w:r>
        <w:r>
          <w:rPr>
            <w:noProof/>
            <w:webHidden/>
          </w:rPr>
          <w:fldChar w:fldCharType="end"/>
        </w:r>
      </w:hyperlink>
    </w:p>
    <w:p w14:paraId="3CC4C6F4" w14:textId="2EDF1DCF" w:rsidR="003770A1" w:rsidRDefault="003770A1">
      <w:pPr>
        <w:pStyle w:val="TOC1"/>
        <w:rPr>
          <w:rFonts w:asciiTheme="minorHAnsi" w:eastAsiaTheme="minorEastAsia" w:hAnsiTheme="minorHAnsi" w:cstheme="minorBidi"/>
          <w:noProof/>
          <w:kern w:val="2"/>
          <w14:ligatures w14:val="standardContextual"/>
        </w:rPr>
      </w:pPr>
      <w:hyperlink w:anchor="_Toc220425971" w:history="1">
        <w:r w:rsidRPr="00294993">
          <w:rPr>
            <w:rStyle w:val="Hyperlink"/>
            <w:noProof/>
          </w:rPr>
          <w:t>Slika 4. Prikaz pretraživača</w:t>
        </w:r>
        <w:r>
          <w:rPr>
            <w:noProof/>
            <w:webHidden/>
          </w:rPr>
          <w:tab/>
        </w:r>
        <w:r>
          <w:rPr>
            <w:noProof/>
            <w:webHidden/>
          </w:rPr>
          <w:fldChar w:fldCharType="begin"/>
        </w:r>
        <w:r>
          <w:rPr>
            <w:noProof/>
            <w:webHidden/>
          </w:rPr>
          <w:instrText xml:space="preserve"> PAGEREF _Toc220425971 \h </w:instrText>
        </w:r>
        <w:r>
          <w:rPr>
            <w:noProof/>
            <w:webHidden/>
          </w:rPr>
        </w:r>
        <w:r>
          <w:rPr>
            <w:noProof/>
            <w:webHidden/>
          </w:rPr>
          <w:fldChar w:fldCharType="separate"/>
        </w:r>
        <w:r>
          <w:rPr>
            <w:noProof/>
            <w:webHidden/>
          </w:rPr>
          <w:t>8</w:t>
        </w:r>
        <w:r>
          <w:rPr>
            <w:noProof/>
            <w:webHidden/>
          </w:rPr>
          <w:fldChar w:fldCharType="end"/>
        </w:r>
      </w:hyperlink>
    </w:p>
    <w:p w14:paraId="6411587A" w14:textId="2680EFDE" w:rsidR="003770A1" w:rsidRDefault="003770A1">
      <w:pPr>
        <w:pStyle w:val="TOC1"/>
        <w:rPr>
          <w:rFonts w:asciiTheme="minorHAnsi" w:eastAsiaTheme="minorEastAsia" w:hAnsiTheme="minorHAnsi" w:cstheme="minorBidi"/>
          <w:noProof/>
          <w:kern w:val="2"/>
          <w14:ligatures w14:val="standardContextual"/>
        </w:rPr>
      </w:pPr>
      <w:hyperlink w:anchor="_Toc220425972" w:history="1">
        <w:r w:rsidRPr="00294993">
          <w:rPr>
            <w:rStyle w:val="Hyperlink"/>
            <w:noProof/>
          </w:rPr>
          <w:t>Slika 5. Prikaz komentiranja</w:t>
        </w:r>
        <w:r>
          <w:rPr>
            <w:noProof/>
            <w:webHidden/>
          </w:rPr>
          <w:tab/>
        </w:r>
        <w:r>
          <w:rPr>
            <w:noProof/>
            <w:webHidden/>
          </w:rPr>
          <w:fldChar w:fldCharType="begin"/>
        </w:r>
        <w:r>
          <w:rPr>
            <w:noProof/>
            <w:webHidden/>
          </w:rPr>
          <w:instrText xml:space="preserve"> PAGEREF _Toc220425972 \h </w:instrText>
        </w:r>
        <w:r>
          <w:rPr>
            <w:noProof/>
            <w:webHidden/>
          </w:rPr>
        </w:r>
        <w:r>
          <w:rPr>
            <w:noProof/>
            <w:webHidden/>
          </w:rPr>
          <w:fldChar w:fldCharType="separate"/>
        </w:r>
        <w:r>
          <w:rPr>
            <w:noProof/>
            <w:webHidden/>
          </w:rPr>
          <w:t>8</w:t>
        </w:r>
        <w:r>
          <w:rPr>
            <w:noProof/>
            <w:webHidden/>
          </w:rPr>
          <w:fldChar w:fldCharType="end"/>
        </w:r>
      </w:hyperlink>
    </w:p>
    <w:p w14:paraId="5F1059F4" w14:textId="087C385C" w:rsidR="008419D1" w:rsidRDefault="008419D1" w:rsidP="00E74A93">
      <w:pPr>
        <w:spacing w:after="200" w:line="360" w:lineRule="auto"/>
        <w:rPr>
          <w:rFonts w:ascii="Arial" w:hAnsi="Arial" w:cs="Arial"/>
          <w:sz w:val="22"/>
          <w:szCs w:val="22"/>
        </w:rPr>
      </w:pPr>
      <w:r w:rsidRPr="008419D1">
        <w:rPr>
          <w:rFonts w:ascii="Arial" w:hAnsi="Arial" w:cs="Arial"/>
          <w:sz w:val="22"/>
          <w:szCs w:val="22"/>
        </w:rPr>
        <w:fldChar w:fldCharType="end"/>
      </w:r>
    </w:p>
    <w:p w14:paraId="1157C7CD" w14:textId="77777777" w:rsidR="00E74A93" w:rsidRDefault="00E74A93">
      <w:pPr>
        <w:spacing w:after="200" w:line="276" w:lineRule="auto"/>
        <w:rPr>
          <w:rFonts w:ascii="Arial" w:hAnsi="Arial" w:cs="Arial"/>
        </w:rPr>
      </w:pPr>
      <w:r>
        <w:rPr>
          <w:rFonts w:ascii="Arial" w:hAnsi="Arial" w:cs="Arial"/>
        </w:rPr>
        <w:br w:type="page"/>
      </w:r>
    </w:p>
    <w:p w14:paraId="6F98B4FF" w14:textId="77777777" w:rsidR="00E74A93" w:rsidRPr="002013BC" w:rsidRDefault="00E74A93" w:rsidP="00E74A93">
      <w:pPr>
        <w:pStyle w:val="FOINaslov1"/>
      </w:pPr>
      <w:bookmarkStart w:id="26" w:name="_Toc220426014"/>
      <w:r w:rsidRPr="002013BC">
        <w:lastRenderedPageBreak/>
        <w:t xml:space="preserve">Popis </w:t>
      </w:r>
      <w:r>
        <w:t>tablica</w:t>
      </w:r>
      <w:bookmarkEnd w:id="26"/>
    </w:p>
    <w:p w14:paraId="687DCEF8" w14:textId="7A8C8DE7" w:rsidR="007314E4" w:rsidRPr="00E65009" w:rsidRDefault="008419D1">
      <w:pPr>
        <w:pStyle w:val="TOC1"/>
        <w:rPr>
          <w:rFonts w:ascii="Arial" w:eastAsiaTheme="minorEastAsia" w:hAnsi="Arial" w:cs="Arial"/>
          <w:noProof/>
          <w:kern w:val="2"/>
          <w14:ligatures w14:val="standardContextual"/>
        </w:rPr>
      </w:pPr>
      <w:r w:rsidRPr="00E65009">
        <w:rPr>
          <w:rFonts w:ascii="Arial" w:hAnsi="Arial" w:cs="Arial"/>
          <w:sz w:val="22"/>
          <w:szCs w:val="22"/>
        </w:rPr>
        <w:fldChar w:fldCharType="begin"/>
      </w:r>
      <w:r w:rsidRPr="00E65009">
        <w:rPr>
          <w:rFonts w:ascii="Arial" w:hAnsi="Arial" w:cs="Arial"/>
          <w:sz w:val="22"/>
          <w:szCs w:val="22"/>
        </w:rPr>
        <w:instrText xml:space="preserve"> TOC \h \z \t "Naslov tablice;1" </w:instrText>
      </w:r>
      <w:r w:rsidRPr="00E65009">
        <w:rPr>
          <w:rFonts w:ascii="Arial" w:hAnsi="Arial" w:cs="Arial"/>
          <w:sz w:val="22"/>
          <w:szCs w:val="22"/>
        </w:rPr>
        <w:fldChar w:fldCharType="separate"/>
      </w:r>
      <w:hyperlink w:anchor="_Toc220324591" w:history="1">
        <w:r w:rsidR="007314E4" w:rsidRPr="00E65009">
          <w:rPr>
            <w:rStyle w:val="Hyperlink"/>
            <w:rFonts w:ascii="Arial" w:hAnsi="Arial" w:cs="Arial"/>
            <w:noProof/>
          </w:rPr>
          <w:t>Tablica 1. Sličnosti i razlike</w:t>
        </w:r>
        <w:r w:rsidR="007314E4" w:rsidRPr="00E65009">
          <w:rPr>
            <w:rFonts w:ascii="Arial" w:hAnsi="Arial" w:cs="Arial"/>
            <w:noProof/>
            <w:webHidden/>
          </w:rPr>
          <w:tab/>
        </w:r>
        <w:r w:rsidR="007314E4" w:rsidRPr="00E65009">
          <w:rPr>
            <w:rFonts w:ascii="Arial" w:hAnsi="Arial" w:cs="Arial"/>
            <w:noProof/>
            <w:webHidden/>
          </w:rPr>
          <w:fldChar w:fldCharType="begin"/>
        </w:r>
        <w:r w:rsidR="007314E4" w:rsidRPr="00E65009">
          <w:rPr>
            <w:rFonts w:ascii="Arial" w:hAnsi="Arial" w:cs="Arial"/>
            <w:noProof/>
            <w:webHidden/>
          </w:rPr>
          <w:instrText xml:space="preserve"> PAGEREF _Toc220324591 \h </w:instrText>
        </w:r>
        <w:r w:rsidR="007314E4" w:rsidRPr="00E65009">
          <w:rPr>
            <w:rFonts w:ascii="Arial" w:hAnsi="Arial" w:cs="Arial"/>
            <w:noProof/>
            <w:webHidden/>
          </w:rPr>
        </w:r>
        <w:r w:rsidR="007314E4" w:rsidRPr="00E65009">
          <w:rPr>
            <w:rFonts w:ascii="Arial" w:hAnsi="Arial" w:cs="Arial"/>
            <w:noProof/>
            <w:webHidden/>
          </w:rPr>
          <w:fldChar w:fldCharType="separate"/>
        </w:r>
        <w:r w:rsidR="007314E4" w:rsidRPr="00E65009">
          <w:rPr>
            <w:rFonts w:ascii="Arial" w:hAnsi="Arial" w:cs="Arial"/>
            <w:noProof/>
            <w:webHidden/>
          </w:rPr>
          <w:t>11</w:t>
        </w:r>
        <w:r w:rsidR="007314E4" w:rsidRPr="00E65009">
          <w:rPr>
            <w:rFonts w:ascii="Arial" w:hAnsi="Arial" w:cs="Arial"/>
            <w:noProof/>
            <w:webHidden/>
          </w:rPr>
          <w:fldChar w:fldCharType="end"/>
        </w:r>
      </w:hyperlink>
    </w:p>
    <w:p w14:paraId="2127907E" w14:textId="3D79FEA6" w:rsidR="00A026CD" w:rsidRPr="00F27EDB" w:rsidRDefault="008419D1" w:rsidP="00F27EDB">
      <w:pPr>
        <w:pStyle w:val="TOC1"/>
        <w:rPr>
          <w:rFonts w:ascii="Arial" w:hAnsi="Arial" w:cs="Arial"/>
          <w:b/>
          <w:bCs/>
          <w:sz w:val="36"/>
        </w:rPr>
      </w:pPr>
      <w:r w:rsidRPr="00E65009">
        <w:rPr>
          <w:rFonts w:ascii="Arial" w:hAnsi="Arial" w:cs="Arial"/>
          <w:sz w:val="22"/>
          <w:szCs w:val="22"/>
        </w:rPr>
        <w:fldChar w:fldCharType="end"/>
      </w:r>
    </w:p>
    <w:sectPr w:rsidR="00A026CD" w:rsidRPr="00F27EDB" w:rsidSect="00BE4D7E">
      <w:footerReference w:type="default" r:id="rId19"/>
      <w:pgSz w:w="11906" w:h="16838"/>
      <w:pgMar w:top="1417" w:right="1417" w:bottom="1417" w:left="1417" w:header="708"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7CF59" w14:textId="77777777" w:rsidR="00365F38" w:rsidRDefault="00365F38" w:rsidP="0015288B">
      <w:r>
        <w:separator/>
      </w:r>
    </w:p>
  </w:endnote>
  <w:endnote w:type="continuationSeparator" w:id="0">
    <w:p w14:paraId="1C49C003" w14:textId="77777777" w:rsidR="00365F38" w:rsidRDefault="00365F38" w:rsidP="00152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4C7CF" w14:textId="77777777" w:rsidR="002013BC" w:rsidRDefault="002013BC">
    <w:pPr>
      <w:pStyle w:val="Footer"/>
      <w:jc w:val="right"/>
    </w:pPr>
  </w:p>
  <w:p w14:paraId="357225FE" w14:textId="77777777" w:rsidR="008F26FC" w:rsidRDefault="008F26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C9AA1" w14:textId="77777777" w:rsidR="00BE4D7E" w:rsidRDefault="00BE4D7E">
    <w:pPr>
      <w:pStyle w:val="Footer"/>
      <w:jc w:val="right"/>
    </w:pPr>
  </w:p>
  <w:p w14:paraId="7E64F2EB" w14:textId="77777777" w:rsidR="00BE4D7E" w:rsidRDefault="00BE4D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4055326"/>
      <w:docPartObj>
        <w:docPartGallery w:val="Page Numbers (Bottom of Page)"/>
        <w:docPartUnique/>
      </w:docPartObj>
    </w:sdtPr>
    <w:sdtContent>
      <w:p w14:paraId="746C855A" w14:textId="77777777" w:rsidR="00CC7421" w:rsidRDefault="00CC7421">
        <w:pPr>
          <w:pStyle w:val="Footer"/>
          <w:jc w:val="right"/>
        </w:pPr>
        <w:r w:rsidRPr="00BE4D7E">
          <w:rPr>
            <w:rFonts w:ascii="Arial" w:hAnsi="Arial" w:cs="Arial"/>
            <w:sz w:val="18"/>
            <w:szCs w:val="18"/>
          </w:rPr>
          <w:fldChar w:fldCharType="begin"/>
        </w:r>
        <w:r w:rsidRPr="00BE4D7E">
          <w:rPr>
            <w:rFonts w:ascii="Arial" w:hAnsi="Arial" w:cs="Arial"/>
            <w:sz w:val="18"/>
            <w:szCs w:val="18"/>
          </w:rPr>
          <w:instrText>PAGE   \* MERGEFORMAT</w:instrText>
        </w:r>
        <w:r w:rsidRPr="00BE4D7E">
          <w:rPr>
            <w:rFonts w:ascii="Arial" w:hAnsi="Arial" w:cs="Arial"/>
            <w:sz w:val="18"/>
            <w:szCs w:val="18"/>
          </w:rPr>
          <w:fldChar w:fldCharType="separate"/>
        </w:r>
        <w:r w:rsidR="00F41073">
          <w:rPr>
            <w:rFonts w:ascii="Arial" w:hAnsi="Arial" w:cs="Arial"/>
            <w:noProof/>
            <w:sz w:val="18"/>
            <w:szCs w:val="18"/>
          </w:rPr>
          <w:t>ii</w:t>
        </w:r>
        <w:r w:rsidRPr="00BE4D7E">
          <w:rPr>
            <w:rFonts w:ascii="Arial" w:hAnsi="Arial" w:cs="Arial"/>
            <w:sz w:val="18"/>
            <w:szCs w:val="18"/>
          </w:rPr>
          <w:fldChar w:fldCharType="end"/>
        </w:r>
      </w:p>
    </w:sdtContent>
  </w:sdt>
  <w:p w14:paraId="0244CAD5" w14:textId="77777777" w:rsidR="00CC7421" w:rsidRDefault="00CC742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747591"/>
      <w:docPartObj>
        <w:docPartGallery w:val="Page Numbers (Bottom of Page)"/>
        <w:docPartUnique/>
      </w:docPartObj>
    </w:sdtPr>
    <w:sdtEndPr>
      <w:rPr>
        <w:rFonts w:ascii="Arial" w:hAnsi="Arial" w:cs="Arial"/>
        <w:sz w:val="18"/>
        <w:szCs w:val="18"/>
      </w:rPr>
    </w:sdtEndPr>
    <w:sdtContent>
      <w:p w14:paraId="60A5671C" w14:textId="77777777" w:rsidR="00BE4D7E" w:rsidRPr="00BE4D7E" w:rsidRDefault="00957E23">
        <w:pPr>
          <w:pStyle w:val="Footer"/>
          <w:jc w:val="right"/>
          <w:rPr>
            <w:rFonts w:ascii="Arial" w:hAnsi="Arial" w:cs="Arial"/>
            <w:sz w:val="18"/>
            <w:szCs w:val="18"/>
          </w:rPr>
        </w:pPr>
        <w:r w:rsidRPr="00BE4D7E">
          <w:rPr>
            <w:rFonts w:ascii="Arial" w:hAnsi="Arial" w:cs="Arial"/>
            <w:sz w:val="18"/>
            <w:szCs w:val="18"/>
          </w:rPr>
          <w:fldChar w:fldCharType="begin"/>
        </w:r>
        <w:r w:rsidR="00BE4D7E" w:rsidRPr="00BE4D7E">
          <w:rPr>
            <w:rFonts w:ascii="Arial" w:hAnsi="Arial" w:cs="Arial"/>
            <w:sz w:val="18"/>
            <w:szCs w:val="18"/>
          </w:rPr>
          <w:instrText>PAGE   \* MERGEFORMAT</w:instrText>
        </w:r>
        <w:r w:rsidRPr="00BE4D7E">
          <w:rPr>
            <w:rFonts w:ascii="Arial" w:hAnsi="Arial" w:cs="Arial"/>
            <w:sz w:val="18"/>
            <w:szCs w:val="18"/>
          </w:rPr>
          <w:fldChar w:fldCharType="separate"/>
        </w:r>
        <w:r w:rsidR="00F41073">
          <w:rPr>
            <w:rFonts w:ascii="Arial" w:hAnsi="Arial" w:cs="Arial"/>
            <w:noProof/>
            <w:sz w:val="18"/>
            <w:szCs w:val="18"/>
          </w:rPr>
          <w:t>i</w:t>
        </w:r>
        <w:r w:rsidRPr="00BE4D7E">
          <w:rPr>
            <w:rFonts w:ascii="Arial" w:hAnsi="Arial" w:cs="Arial"/>
            <w:sz w:val="18"/>
            <w:szCs w:val="18"/>
          </w:rPr>
          <w:fldChar w:fldCharType="end"/>
        </w:r>
      </w:p>
    </w:sdtContent>
  </w:sdt>
  <w:p w14:paraId="4471961B" w14:textId="77777777" w:rsidR="00BE4D7E" w:rsidRDefault="00BE4D7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2701547"/>
      <w:docPartObj>
        <w:docPartGallery w:val="Page Numbers (Bottom of Page)"/>
        <w:docPartUnique/>
      </w:docPartObj>
    </w:sdtPr>
    <w:sdtEndPr>
      <w:rPr>
        <w:rFonts w:ascii="Arial" w:hAnsi="Arial" w:cs="Arial"/>
        <w:sz w:val="18"/>
        <w:szCs w:val="18"/>
      </w:rPr>
    </w:sdtEndPr>
    <w:sdtContent>
      <w:p w14:paraId="762ADDDA" w14:textId="77777777" w:rsidR="008F26FC" w:rsidRPr="00BE4D7E" w:rsidRDefault="00957E23">
        <w:pPr>
          <w:pStyle w:val="Footer"/>
          <w:jc w:val="right"/>
          <w:rPr>
            <w:rFonts w:ascii="Arial" w:hAnsi="Arial" w:cs="Arial"/>
            <w:sz w:val="18"/>
            <w:szCs w:val="18"/>
          </w:rPr>
        </w:pPr>
        <w:r w:rsidRPr="00BE4D7E">
          <w:rPr>
            <w:rFonts w:ascii="Arial" w:hAnsi="Arial" w:cs="Arial"/>
            <w:sz w:val="18"/>
            <w:szCs w:val="18"/>
          </w:rPr>
          <w:fldChar w:fldCharType="begin"/>
        </w:r>
        <w:r w:rsidR="008F26FC" w:rsidRPr="00BE4D7E">
          <w:rPr>
            <w:rFonts w:ascii="Arial" w:hAnsi="Arial" w:cs="Arial"/>
            <w:sz w:val="18"/>
            <w:szCs w:val="18"/>
          </w:rPr>
          <w:instrText xml:space="preserve"> PAGE   \* MERGEFORMAT </w:instrText>
        </w:r>
        <w:r w:rsidRPr="00BE4D7E">
          <w:rPr>
            <w:rFonts w:ascii="Arial" w:hAnsi="Arial" w:cs="Arial"/>
            <w:sz w:val="18"/>
            <w:szCs w:val="18"/>
          </w:rPr>
          <w:fldChar w:fldCharType="separate"/>
        </w:r>
        <w:r w:rsidR="00F41073">
          <w:rPr>
            <w:rFonts w:ascii="Arial" w:hAnsi="Arial" w:cs="Arial"/>
            <w:noProof/>
            <w:sz w:val="18"/>
            <w:szCs w:val="18"/>
          </w:rPr>
          <w:t>iii</w:t>
        </w:r>
        <w:r w:rsidRPr="00BE4D7E">
          <w:rPr>
            <w:rFonts w:ascii="Arial" w:hAnsi="Arial" w:cs="Arial"/>
            <w:noProof/>
            <w:sz w:val="18"/>
            <w:szCs w:val="18"/>
          </w:rPr>
          <w:fldChar w:fldCharType="end"/>
        </w:r>
      </w:p>
    </w:sdtContent>
  </w:sdt>
  <w:p w14:paraId="658DEACE" w14:textId="77777777" w:rsidR="008F26FC" w:rsidRDefault="008F26F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73647"/>
      <w:docPartObj>
        <w:docPartGallery w:val="Page Numbers (Bottom of Page)"/>
        <w:docPartUnique/>
      </w:docPartObj>
    </w:sdtPr>
    <w:sdtEndPr>
      <w:rPr>
        <w:rFonts w:ascii="Arial" w:hAnsi="Arial" w:cs="Arial"/>
        <w:sz w:val="18"/>
        <w:szCs w:val="18"/>
      </w:rPr>
    </w:sdtEndPr>
    <w:sdtContent>
      <w:p w14:paraId="12A0ACD4" w14:textId="77777777" w:rsidR="008F26FC" w:rsidRPr="00BE4D7E" w:rsidRDefault="00957E23">
        <w:pPr>
          <w:pStyle w:val="Footer"/>
          <w:jc w:val="right"/>
          <w:rPr>
            <w:rFonts w:ascii="Arial" w:hAnsi="Arial" w:cs="Arial"/>
            <w:sz w:val="18"/>
            <w:szCs w:val="18"/>
          </w:rPr>
        </w:pPr>
        <w:r w:rsidRPr="00BE4D7E">
          <w:rPr>
            <w:rFonts w:ascii="Arial" w:hAnsi="Arial" w:cs="Arial"/>
            <w:sz w:val="18"/>
            <w:szCs w:val="18"/>
          </w:rPr>
          <w:fldChar w:fldCharType="begin"/>
        </w:r>
        <w:r w:rsidR="008F26FC" w:rsidRPr="00BE4D7E">
          <w:rPr>
            <w:rFonts w:ascii="Arial" w:hAnsi="Arial" w:cs="Arial"/>
            <w:sz w:val="18"/>
            <w:szCs w:val="18"/>
          </w:rPr>
          <w:instrText xml:space="preserve"> PAGE   \* MERGEFORMAT </w:instrText>
        </w:r>
        <w:r w:rsidRPr="00BE4D7E">
          <w:rPr>
            <w:rFonts w:ascii="Arial" w:hAnsi="Arial" w:cs="Arial"/>
            <w:sz w:val="18"/>
            <w:szCs w:val="18"/>
          </w:rPr>
          <w:fldChar w:fldCharType="separate"/>
        </w:r>
        <w:r w:rsidR="005E305A">
          <w:rPr>
            <w:rFonts w:ascii="Arial" w:hAnsi="Arial" w:cs="Arial"/>
            <w:noProof/>
            <w:sz w:val="18"/>
            <w:szCs w:val="18"/>
          </w:rPr>
          <w:t>13</w:t>
        </w:r>
        <w:r w:rsidRPr="00BE4D7E">
          <w:rPr>
            <w:rFonts w:ascii="Arial" w:hAnsi="Arial" w:cs="Arial"/>
            <w:noProof/>
            <w:sz w:val="18"/>
            <w:szCs w:val="18"/>
          </w:rPr>
          <w:fldChar w:fldCharType="end"/>
        </w:r>
      </w:p>
    </w:sdtContent>
  </w:sdt>
  <w:p w14:paraId="39130188" w14:textId="77777777" w:rsidR="008F26FC" w:rsidRDefault="008F26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260E7" w14:textId="77777777" w:rsidR="00365F38" w:rsidRDefault="00365F38" w:rsidP="0015288B">
      <w:r>
        <w:separator/>
      </w:r>
    </w:p>
  </w:footnote>
  <w:footnote w:type="continuationSeparator" w:id="0">
    <w:p w14:paraId="56946116" w14:textId="77777777" w:rsidR="00365F38" w:rsidRDefault="00365F38" w:rsidP="001528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6962"/>
    <w:multiLevelType w:val="hybridMultilevel"/>
    <w:tmpl w:val="5198ACB8"/>
    <w:lvl w:ilvl="0" w:tplc="041A0001">
      <w:start w:val="1"/>
      <w:numFmt w:val="bullet"/>
      <w:lvlText w:val=""/>
      <w:lvlJc w:val="left"/>
      <w:pPr>
        <w:ind w:left="1145" w:hanging="360"/>
      </w:pPr>
      <w:rPr>
        <w:rFonts w:ascii="Symbol" w:hAnsi="Symbol" w:hint="default"/>
      </w:rPr>
    </w:lvl>
    <w:lvl w:ilvl="1" w:tplc="041A0003" w:tentative="1">
      <w:start w:val="1"/>
      <w:numFmt w:val="bullet"/>
      <w:lvlText w:val="o"/>
      <w:lvlJc w:val="left"/>
      <w:pPr>
        <w:ind w:left="1865" w:hanging="360"/>
      </w:pPr>
      <w:rPr>
        <w:rFonts w:ascii="Courier New" w:hAnsi="Courier New" w:cs="Courier New" w:hint="default"/>
      </w:rPr>
    </w:lvl>
    <w:lvl w:ilvl="2" w:tplc="041A0005" w:tentative="1">
      <w:start w:val="1"/>
      <w:numFmt w:val="bullet"/>
      <w:lvlText w:val=""/>
      <w:lvlJc w:val="left"/>
      <w:pPr>
        <w:ind w:left="2585" w:hanging="360"/>
      </w:pPr>
      <w:rPr>
        <w:rFonts w:ascii="Wingdings" w:hAnsi="Wingdings" w:hint="default"/>
      </w:rPr>
    </w:lvl>
    <w:lvl w:ilvl="3" w:tplc="041A0001" w:tentative="1">
      <w:start w:val="1"/>
      <w:numFmt w:val="bullet"/>
      <w:lvlText w:val=""/>
      <w:lvlJc w:val="left"/>
      <w:pPr>
        <w:ind w:left="3305" w:hanging="360"/>
      </w:pPr>
      <w:rPr>
        <w:rFonts w:ascii="Symbol" w:hAnsi="Symbol" w:hint="default"/>
      </w:rPr>
    </w:lvl>
    <w:lvl w:ilvl="4" w:tplc="041A0003" w:tentative="1">
      <w:start w:val="1"/>
      <w:numFmt w:val="bullet"/>
      <w:lvlText w:val="o"/>
      <w:lvlJc w:val="left"/>
      <w:pPr>
        <w:ind w:left="4025" w:hanging="360"/>
      </w:pPr>
      <w:rPr>
        <w:rFonts w:ascii="Courier New" w:hAnsi="Courier New" w:cs="Courier New" w:hint="default"/>
      </w:rPr>
    </w:lvl>
    <w:lvl w:ilvl="5" w:tplc="041A0005" w:tentative="1">
      <w:start w:val="1"/>
      <w:numFmt w:val="bullet"/>
      <w:lvlText w:val=""/>
      <w:lvlJc w:val="left"/>
      <w:pPr>
        <w:ind w:left="4745" w:hanging="360"/>
      </w:pPr>
      <w:rPr>
        <w:rFonts w:ascii="Wingdings" w:hAnsi="Wingdings" w:hint="default"/>
      </w:rPr>
    </w:lvl>
    <w:lvl w:ilvl="6" w:tplc="041A0001" w:tentative="1">
      <w:start w:val="1"/>
      <w:numFmt w:val="bullet"/>
      <w:lvlText w:val=""/>
      <w:lvlJc w:val="left"/>
      <w:pPr>
        <w:ind w:left="5465" w:hanging="360"/>
      </w:pPr>
      <w:rPr>
        <w:rFonts w:ascii="Symbol" w:hAnsi="Symbol" w:hint="default"/>
      </w:rPr>
    </w:lvl>
    <w:lvl w:ilvl="7" w:tplc="041A0003" w:tentative="1">
      <w:start w:val="1"/>
      <w:numFmt w:val="bullet"/>
      <w:lvlText w:val="o"/>
      <w:lvlJc w:val="left"/>
      <w:pPr>
        <w:ind w:left="6185" w:hanging="360"/>
      </w:pPr>
      <w:rPr>
        <w:rFonts w:ascii="Courier New" w:hAnsi="Courier New" w:cs="Courier New" w:hint="default"/>
      </w:rPr>
    </w:lvl>
    <w:lvl w:ilvl="8" w:tplc="041A0005" w:tentative="1">
      <w:start w:val="1"/>
      <w:numFmt w:val="bullet"/>
      <w:lvlText w:val=""/>
      <w:lvlJc w:val="left"/>
      <w:pPr>
        <w:ind w:left="6905" w:hanging="360"/>
      </w:pPr>
      <w:rPr>
        <w:rFonts w:ascii="Wingdings" w:hAnsi="Wingdings" w:hint="default"/>
      </w:rPr>
    </w:lvl>
  </w:abstractNum>
  <w:abstractNum w:abstractNumId="1" w15:restartNumberingAfterBreak="0">
    <w:nsid w:val="0FD77119"/>
    <w:multiLevelType w:val="hybridMultilevel"/>
    <w:tmpl w:val="258E0460"/>
    <w:lvl w:ilvl="0" w:tplc="8188E568">
      <w:start w:val="1"/>
      <w:numFmt w:val="bullet"/>
      <w:lvlText w:val=""/>
      <w:lvlJc w:val="left"/>
      <w:pPr>
        <w:tabs>
          <w:tab w:val="num" w:pos="708"/>
        </w:tabs>
        <w:ind w:left="708" w:hanging="360"/>
      </w:pPr>
      <w:rPr>
        <w:rFonts w:ascii="Symbol" w:hAnsi="Symbol" w:hint="default"/>
        <w:color w:val="auto"/>
      </w:rPr>
    </w:lvl>
    <w:lvl w:ilvl="1" w:tplc="041A0003" w:tentative="1">
      <w:start w:val="1"/>
      <w:numFmt w:val="bullet"/>
      <w:lvlText w:val="o"/>
      <w:lvlJc w:val="left"/>
      <w:pPr>
        <w:ind w:left="708" w:hanging="360"/>
      </w:pPr>
      <w:rPr>
        <w:rFonts w:ascii="Courier New" w:hAnsi="Courier New" w:cs="Courier New" w:hint="default"/>
      </w:rPr>
    </w:lvl>
    <w:lvl w:ilvl="2" w:tplc="041A0005" w:tentative="1">
      <w:start w:val="1"/>
      <w:numFmt w:val="bullet"/>
      <w:lvlText w:val=""/>
      <w:lvlJc w:val="left"/>
      <w:pPr>
        <w:ind w:left="1428" w:hanging="360"/>
      </w:pPr>
      <w:rPr>
        <w:rFonts w:ascii="Wingdings" w:hAnsi="Wingdings" w:hint="default"/>
      </w:rPr>
    </w:lvl>
    <w:lvl w:ilvl="3" w:tplc="041A0001" w:tentative="1">
      <w:start w:val="1"/>
      <w:numFmt w:val="bullet"/>
      <w:lvlText w:val=""/>
      <w:lvlJc w:val="left"/>
      <w:pPr>
        <w:ind w:left="2148" w:hanging="360"/>
      </w:pPr>
      <w:rPr>
        <w:rFonts w:ascii="Symbol" w:hAnsi="Symbol" w:hint="default"/>
      </w:rPr>
    </w:lvl>
    <w:lvl w:ilvl="4" w:tplc="041A0003" w:tentative="1">
      <w:start w:val="1"/>
      <w:numFmt w:val="bullet"/>
      <w:lvlText w:val="o"/>
      <w:lvlJc w:val="left"/>
      <w:pPr>
        <w:ind w:left="2868" w:hanging="360"/>
      </w:pPr>
      <w:rPr>
        <w:rFonts w:ascii="Courier New" w:hAnsi="Courier New" w:cs="Courier New" w:hint="default"/>
      </w:rPr>
    </w:lvl>
    <w:lvl w:ilvl="5" w:tplc="041A0005" w:tentative="1">
      <w:start w:val="1"/>
      <w:numFmt w:val="bullet"/>
      <w:lvlText w:val=""/>
      <w:lvlJc w:val="left"/>
      <w:pPr>
        <w:ind w:left="3588" w:hanging="360"/>
      </w:pPr>
      <w:rPr>
        <w:rFonts w:ascii="Wingdings" w:hAnsi="Wingdings" w:hint="default"/>
      </w:rPr>
    </w:lvl>
    <w:lvl w:ilvl="6" w:tplc="041A0001" w:tentative="1">
      <w:start w:val="1"/>
      <w:numFmt w:val="bullet"/>
      <w:lvlText w:val=""/>
      <w:lvlJc w:val="left"/>
      <w:pPr>
        <w:ind w:left="4308" w:hanging="360"/>
      </w:pPr>
      <w:rPr>
        <w:rFonts w:ascii="Symbol" w:hAnsi="Symbol" w:hint="default"/>
      </w:rPr>
    </w:lvl>
    <w:lvl w:ilvl="7" w:tplc="041A0003" w:tentative="1">
      <w:start w:val="1"/>
      <w:numFmt w:val="bullet"/>
      <w:lvlText w:val="o"/>
      <w:lvlJc w:val="left"/>
      <w:pPr>
        <w:ind w:left="5028" w:hanging="360"/>
      </w:pPr>
      <w:rPr>
        <w:rFonts w:ascii="Courier New" w:hAnsi="Courier New" w:cs="Courier New" w:hint="default"/>
      </w:rPr>
    </w:lvl>
    <w:lvl w:ilvl="8" w:tplc="041A0005" w:tentative="1">
      <w:start w:val="1"/>
      <w:numFmt w:val="bullet"/>
      <w:lvlText w:val=""/>
      <w:lvlJc w:val="left"/>
      <w:pPr>
        <w:ind w:left="5748" w:hanging="360"/>
      </w:pPr>
      <w:rPr>
        <w:rFonts w:ascii="Wingdings" w:hAnsi="Wingdings" w:hint="default"/>
      </w:rPr>
    </w:lvl>
  </w:abstractNum>
  <w:abstractNum w:abstractNumId="2" w15:restartNumberingAfterBreak="0">
    <w:nsid w:val="103D3011"/>
    <w:multiLevelType w:val="hybridMultilevel"/>
    <w:tmpl w:val="1A06B1E2"/>
    <w:lvl w:ilvl="0" w:tplc="4A6094CA">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 w15:restartNumberingAfterBreak="0">
    <w:nsid w:val="115D52BC"/>
    <w:multiLevelType w:val="multilevel"/>
    <w:tmpl w:val="5AAABA14"/>
    <w:lvl w:ilvl="0">
      <w:start w:val="4"/>
      <w:numFmt w:val="decimal"/>
      <w:lvlText w:val="%1"/>
      <w:lvlJc w:val="left"/>
      <w:pPr>
        <w:ind w:left="450" w:hanging="450"/>
      </w:pPr>
      <w:rPr>
        <w:rFonts w:hint="default"/>
      </w:rPr>
    </w:lvl>
    <w:lvl w:ilvl="1">
      <w:start w:val="6"/>
      <w:numFmt w:val="decimal"/>
      <w:lvlText w:val="%1.%2"/>
      <w:lvlJc w:val="left"/>
      <w:pPr>
        <w:ind w:left="4472" w:hanging="720"/>
      </w:pPr>
      <w:rPr>
        <w:rFonts w:hint="default"/>
      </w:rPr>
    </w:lvl>
    <w:lvl w:ilvl="2">
      <w:start w:val="1"/>
      <w:numFmt w:val="decimal"/>
      <w:lvlText w:val="%1.%2.%3"/>
      <w:lvlJc w:val="left"/>
      <w:pPr>
        <w:ind w:left="8224" w:hanging="720"/>
      </w:pPr>
      <w:rPr>
        <w:rFonts w:hint="default"/>
      </w:rPr>
    </w:lvl>
    <w:lvl w:ilvl="3">
      <w:start w:val="1"/>
      <w:numFmt w:val="decimal"/>
      <w:lvlText w:val="%1.%2.%3.%4"/>
      <w:lvlJc w:val="left"/>
      <w:pPr>
        <w:ind w:left="12336" w:hanging="1080"/>
      </w:pPr>
      <w:rPr>
        <w:rFonts w:hint="default"/>
      </w:rPr>
    </w:lvl>
    <w:lvl w:ilvl="4">
      <w:start w:val="1"/>
      <w:numFmt w:val="decimal"/>
      <w:lvlText w:val="%1.%2.%3.%4.%5"/>
      <w:lvlJc w:val="left"/>
      <w:pPr>
        <w:ind w:left="16448" w:hanging="1440"/>
      </w:pPr>
      <w:rPr>
        <w:rFonts w:hint="default"/>
      </w:rPr>
    </w:lvl>
    <w:lvl w:ilvl="5">
      <w:start w:val="1"/>
      <w:numFmt w:val="decimal"/>
      <w:lvlText w:val="%1.%2.%3.%4.%5.%6"/>
      <w:lvlJc w:val="left"/>
      <w:pPr>
        <w:ind w:left="20560" w:hanging="1800"/>
      </w:pPr>
      <w:rPr>
        <w:rFonts w:hint="default"/>
      </w:rPr>
    </w:lvl>
    <w:lvl w:ilvl="6">
      <w:start w:val="1"/>
      <w:numFmt w:val="decimal"/>
      <w:lvlText w:val="%1.%2.%3.%4.%5.%6.%7"/>
      <w:lvlJc w:val="left"/>
      <w:pPr>
        <w:ind w:left="24312" w:hanging="1800"/>
      </w:pPr>
      <w:rPr>
        <w:rFonts w:hint="default"/>
      </w:rPr>
    </w:lvl>
    <w:lvl w:ilvl="7">
      <w:start w:val="1"/>
      <w:numFmt w:val="decimal"/>
      <w:lvlText w:val="%1.%2.%3.%4.%5.%6.%7.%8"/>
      <w:lvlJc w:val="left"/>
      <w:pPr>
        <w:ind w:left="28424" w:hanging="2160"/>
      </w:pPr>
      <w:rPr>
        <w:rFonts w:hint="default"/>
      </w:rPr>
    </w:lvl>
    <w:lvl w:ilvl="8">
      <w:start w:val="1"/>
      <w:numFmt w:val="decimal"/>
      <w:lvlText w:val="%1.%2.%3.%4.%5.%6.%7.%8.%9"/>
      <w:lvlJc w:val="left"/>
      <w:pPr>
        <w:ind w:left="32536" w:hanging="2520"/>
      </w:pPr>
      <w:rPr>
        <w:rFonts w:hint="default"/>
      </w:rPr>
    </w:lvl>
  </w:abstractNum>
  <w:abstractNum w:abstractNumId="4" w15:restartNumberingAfterBreak="0">
    <w:nsid w:val="1D2660BE"/>
    <w:multiLevelType w:val="hybridMultilevel"/>
    <w:tmpl w:val="329A8E0E"/>
    <w:lvl w:ilvl="0" w:tplc="46D02E86">
      <w:start w:val="1"/>
      <w:numFmt w:val="decimal"/>
      <w:lvlText w:val="[%1]"/>
      <w:lvlJc w:val="left"/>
      <w:pPr>
        <w:ind w:left="108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5" w15:restartNumberingAfterBreak="0">
    <w:nsid w:val="2CD64B1E"/>
    <w:multiLevelType w:val="multilevel"/>
    <w:tmpl w:val="0B4E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B9257B"/>
    <w:multiLevelType w:val="multilevel"/>
    <w:tmpl w:val="476A3A9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8224" w:hanging="1080"/>
      </w:pPr>
      <w:rPr>
        <w:rFonts w:hint="default"/>
      </w:rPr>
    </w:lvl>
    <w:lvl w:ilvl="3">
      <w:start w:val="1"/>
      <w:numFmt w:val="decimal"/>
      <w:isLgl/>
      <w:lvlText w:val="%1.%2.%3.%4."/>
      <w:lvlJc w:val="left"/>
      <w:pPr>
        <w:ind w:left="11616" w:hanging="1080"/>
      </w:pPr>
      <w:rPr>
        <w:rFonts w:hint="default"/>
      </w:rPr>
    </w:lvl>
    <w:lvl w:ilvl="4">
      <w:start w:val="1"/>
      <w:numFmt w:val="decimal"/>
      <w:isLgl/>
      <w:lvlText w:val="%1.%2.%3.%4.%5."/>
      <w:lvlJc w:val="left"/>
      <w:pPr>
        <w:ind w:left="15368" w:hanging="1440"/>
      </w:pPr>
      <w:rPr>
        <w:rFonts w:hint="default"/>
      </w:rPr>
    </w:lvl>
    <w:lvl w:ilvl="5">
      <w:start w:val="1"/>
      <w:numFmt w:val="decimal"/>
      <w:isLgl/>
      <w:lvlText w:val="%1.%2.%3.%4.%5.%6."/>
      <w:lvlJc w:val="left"/>
      <w:pPr>
        <w:ind w:left="19120" w:hanging="1800"/>
      </w:pPr>
      <w:rPr>
        <w:rFonts w:hint="default"/>
      </w:rPr>
    </w:lvl>
    <w:lvl w:ilvl="6">
      <w:start w:val="1"/>
      <w:numFmt w:val="decimal"/>
      <w:isLgl/>
      <w:lvlText w:val="%1.%2.%3.%4.%5.%6.%7."/>
      <w:lvlJc w:val="left"/>
      <w:pPr>
        <w:ind w:left="22872" w:hanging="2160"/>
      </w:pPr>
      <w:rPr>
        <w:rFonts w:hint="default"/>
      </w:rPr>
    </w:lvl>
    <w:lvl w:ilvl="7">
      <w:start w:val="1"/>
      <w:numFmt w:val="decimal"/>
      <w:isLgl/>
      <w:lvlText w:val="%1.%2.%3.%4.%5.%6.%7.%8."/>
      <w:lvlJc w:val="left"/>
      <w:pPr>
        <w:ind w:left="26264" w:hanging="2160"/>
      </w:pPr>
      <w:rPr>
        <w:rFonts w:hint="default"/>
      </w:rPr>
    </w:lvl>
    <w:lvl w:ilvl="8">
      <w:start w:val="1"/>
      <w:numFmt w:val="decimal"/>
      <w:isLgl/>
      <w:lvlText w:val="%1.%2.%3.%4.%5.%6.%7.%8.%9."/>
      <w:lvlJc w:val="left"/>
      <w:pPr>
        <w:ind w:left="30016" w:hanging="2520"/>
      </w:pPr>
      <w:rPr>
        <w:rFonts w:hint="default"/>
      </w:rPr>
    </w:lvl>
  </w:abstractNum>
  <w:abstractNum w:abstractNumId="7" w15:restartNumberingAfterBreak="0">
    <w:nsid w:val="3D09409F"/>
    <w:multiLevelType w:val="hybridMultilevel"/>
    <w:tmpl w:val="C45CB832"/>
    <w:lvl w:ilvl="0" w:tplc="0F8011DA">
      <w:start w:val="1"/>
      <w:numFmt w:val="decimal"/>
      <w:pStyle w:val="Brojke"/>
      <w:lvlText w:val="%1)"/>
      <w:lvlJc w:val="left"/>
      <w:pPr>
        <w:tabs>
          <w:tab w:val="num" w:pos="869"/>
        </w:tabs>
        <w:ind w:left="869" w:hanging="585"/>
      </w:pPr>
      <w:rPr>
        <w:rFonts w:hint="default"/>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8" w15:restartNumberingAfterBreak="0">
    <w:nsid w:val="4E9317CD"/>
    <w:multiLevelType w:val="hybridMultilevel"/>
    <w:tmpl w:val="4B6AA4BE"/>
    <w:lvl w:ilvl="0" w:tplc="4A6094CA">
      <w:start w:val="1"/>
      <w:numFmt w:val="decimal"/>
      <w:lvlText w:val="[%1]"/>
      <w:lvlJc w:val="left"/>
      <w:pPr>
        <w:ind w:left="360" w:hanging="360"/>
      </w:pPr>
      <w:rPr>
        <w:rFonts w:hint="default"/>
      </w:rPr>
    </w:lvl>
    <w:lvl w:ilvl="1" w:tplc="041A0019" w:tentative="1">
      <w:start w:val="1"/>
      <w:numFmt w:val="lowerLetter"/>
      <w:lvlText w:val="%2."/>
      <w:lvlJc w:val="left"/>
      <w:pPr>
        <w:ind w:left="513" w:hanging="360"/>
      </w:pPr>
    </w:lvl>
    <w:lvl w:ilvl="2" w:tplc="041A001B" w:tentative="1">
      <w:start w:val="1"/>
      <w:numFmt w:val="lowerRoman"/>
      <w:lvlText w:val="%3."/>
      <w:lvlJc w:val="right"/>
      <w:pPr>
        <w:ind w:left="1233" w:hanging="180"/>
      </w:pPr>
    </w:lvl>
    <w:lvl w:ilvl="3" w:tplc="041A000F" w:tentative="1">
      <w:start w:val="1"/>
      <w:numFmt w:val="decimal"/>
      <w:lvlText w:val="%4."/>
      <w:lvlJc w:val="left"/>
      <w:pPr>
        <w:ind w:left="1953" w:hanging="360"/>
      </w:pPr>
    </w:lvl>
    <w:lvl w:ilvl="4" w:tplc="041A0019" w:tentative="1">
      <w:start w:val="1"/>
      <w:numFmt w:val="lowerLetter"/>
      <w:lvlText w:val="%5."/>
      <w:lvlJc w:val="left"/>
      <w:pPr>
        <w:ind w:left="2673" w:hanging="360"/>
      </w:pPr>
    </w:lvl>
    <w:lvl w:ilvl="5" w:tplc="041A001B" w:tentative="1">
      <w:start w:val="1"/>
      <w:numFmt w:val="lowerRoman"/>
      <w:lvlText w:val="%6."/>
      <w:lvlJc w:val="right"/>
      <w:pPr>
        <w:ind w:left="3393" w:hanging="180"/>
      </w:pPr>
    </w:lvl>
    <w:lvl w:ilvl="6" w:tplc="041A000F" w:tentative="1">
      <w:start w:val="1"/>
      <w:numFmt w:val="decimal"/>
      <w:lvlText w:val="%7."/>
      <w:lvlJc w:val="left"/>
      <w:pPr>
        <w:ind w:left="4113" w:hanging="360"/>
      </w:pPr>
    </w:lvl>
    <w:lvl w:ilvl="7" w:tplc="041A0019" w:tentative="1">
      <w:start w:val="1"/>
      <w:numFmt w:val="lowerLetter"/>
      <w:lvlText w:val="%8."/>
      <w:lvlJc w:val="left"/>
      <w:pPr>
        <w:ind w:left="4833" w:hanging="360"/>
      </w:pPr>
    </w:lvl>
    <w:lvl w:ilvl="8" w:tplc="041A001B" w:tentative="1">
      <w:start w:val="1"/>
      <w:numFmt w:val="lowerRoman"/>
      <w:lvlText w:val="%9."/>
      <w:lvlJc w:val="right"/>
      <w:pPr>
        <w:ind w:left="5553" w:hanging="180"/>
      </w:pPr>
    </w:lvl>
  </w:abstractNum>
  <w:abstractNum w:abstractNumId="9" w15:restartNumberingAfterBreak="0">
    <w:nsid w:val="556C65F1"/>
    <w:multiLevelType w:val="hybridMultilevel"/>
    <w:tmpl w:val="7FC4F5D0"/>
    <w:lvl w:ilvl="0" w:tplc="D6262D0C">
      <w:start w:val="1"/>
      <w:numFmt w:val="decimal"/>
      <w:lvlText w:val="%1."/>
      <w:lvlJc w:val="left"/>
      <w:pPr>
        <w:tabs>
          <w:tab w:val="num" w:pos="360"/>
        </w:tabs>
        <w:ind w:left="360" w:hanging="360"/>
      </w:pPr>
      <w:rPr>
        <w:b/>
      </w:rPr>
    </w:lvl>
    <w:lvl w:ilvl="1" w:tplc="8188E568">
      <w:start w:val="1"/>
      <w:numFmt w:val="bullet"/>
      <w:lvlText w:val=""/>
      <w:lvlJc w:val="left"/>
      <w:pPr>
        <w:tabs>
          <w:tab w:val="num" w:pos="1080"/>
        </w:tabs>
        <w:ind w:left="1080" w:hanging="360"/>
      </w:pPr>
      <w:rPr>
        <w:rFonts w:ascii="Symbol" w:hAnsi="Symbol" w:hint="default"/>
        <w:color w:val="auto"/>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55DA4BB1"/>
    <w:multiLevelType w:val="hybridMultilevel"/>
    <w:tmpl w:val="3800B5D4"/>
    <w:lvl w:ilvl="0" w:tplc="041A0001">
      <w:start w:val="1"/>
      <w:numFmt w:val="bullet"/>
      <w:lvlText w:val=""/>
      <w:lvlJc w:val="left"/>
      <w:pPr>
        <w:ind w:left="1429" w:hanging="360"/>
      </w:pPr>
      <w:rPr>
        <w:rFonts w:ascii="Symbol" w:hAnsi="Symbol" w:hint="default"/>
      </w:rPr>
    </w:lvl>
    <w:lvl w:ilvl="1" w:tplc="041A0003" w:tentative="1">
      <w:start w:val="1"/>
      <w:numFmt w:val="bullet"/>
      <w:lvlText w:val="o"/>
      <w:lvlJc w:val="left"/>
      <w:pPr>
        <w:ind w:left="2149" w:hanging="360"/>
      </w:pPr>
      <w:rPr>
        <w:rFonts w:ascii="Courier New" w:hAnsi="Courier New" w:cs="Courier New" w:hint="default"/>
      </w:rPr>
    </w:lvl>
    <w:lvl w:ilvl="2" w:tplc="041A0005" w:tentative="1">
      <w:start w:val="1"/>
      <w:numFmt w:val="bullet"/>
      <w:lvlText w:val=""/>
      <w:lvlJc w:val="left"/>
      <w:pPr>
        <w:ind w:left="2869" w:hanging="360"/>
      </w:pPr>
      <w:rPr>
        <w:rFonts w:ascii="Wingdings" w:hAnsi="Wingdings" w:hint="default"/>
      </w:rPr>
    </w:lvl>
    <w:lvl w:ilvl="3" w:tplc="041A0001" w:tentative="1">
      <w:start w:val="1"/>
      <w:numFmt w:val="bullet"/>
      <w:lvlText w:val=""/>
      <w:lvlJc w:val="left"/>
      <w:pPr>
        <w:ind w:left="3589" w:hanging="360"/>
      </w:pPr>
      <w:rPr>
        <w:rFonts w:ascii="Symbol" w:hAnsi="Symbol" w:hint="default"/>
      </w:rPr>
    </w:lvl>
    <w:lvl w:ilvl="4" w:tplc="041A0003" w:tentative="1">
      <w:start w:val="1"/>
      <w:numFmt w:val="bullet"/>
      <w:lvlText w:val="o"/>
      <w:lvlJc w:val="left"/>
      <w:pPr>
        <w:ind w:left="4309" w:hanging="360"/>
      </w:pPr>
      <w:rPr>
        <w:rFonts w:ascii="Courier New" w:hAnsi="Courier New" w:cs="Courier New" w:hint="default"/>
      </w:rPr>
    </w:lvl>
    <w:lvl w:ilvl="5" w:tplc="041A0005" w:tentative="1">
      <w:start w:val="1"/>
      <w:numFmt w:val="bullet"/>
      <w:lvlText w:val=""/>
      <w:lvlJc w:val="left"/>
      <w:pPr>
        <w:ind w:left="5029" w:hanging="360"/>
      </w:pPr>
      <w:rPr>
        <w:rFonts w:ascii="Wingdings" w:hAnsi="Wingdings" w:hint="default"/>
      </w:rPr>
    </w:lvl>
    <w:lvl w:ilvl="6" w:tplc="041A0001" w:tentative="1">
      <w:start w:val="1"/>
      <w:numFmt w:val="bullet"/>
      <w:lvlText w:val=""/>
      <w:lvlJc w:val="left"/>
      <w:pPr>
        <w:ind w:left="5749" w:hanging="360"/>
      </w:pPr>
      <w:rPr>
        <w:rFonts w:ascii="Symbol" w:hAnsi="Symbol" w:hint="default"/>
      </w:rPr>
    </w:lvl>
    <w:lvl w:ilvl="7" w:tplc="041A0003" w:tentative="1">
      <w:start w:val="1"/>
      <w:numFmt w:val="bullet"/>
      <w:lvlText w:val="o"/>
      <w:lvlJc w:val="left"/>
      <w:pPr>
        <w:ind w:left="6469" w:hanging="360"/>
      </w:pPr>
      <w:rPr>
        <w:rFonts w:ascii="Courier New" w:hAnsi="Courier New" w:cs="Courier New" w:hint="default"/>
      </w:rPr>
    </w:lvl>
    <w:lvl w:ilvl="8" w:tplc="041A0005" w:tentative="1">
      <w:start w:val="1"/>
      <w:numFmt w:val="bullet"/>
      <w:lvlText w:val=""/>
      <w:lvlJc w:val="left"/>
      <w:pPr>
        <w:ind w:left="7189" w:hanging="360"/>
      </w:pPr>
      <w:rPr>
        <w:rFonts w:ascii="Wingdings" w:hAnsi="Wingdings" w:hint="default"/>
      </w:rPr>
    </w:lvl>
  </w:abstractNum>
  <w:abstractNum w:abstractNumId="11" w15:restartNumberingAfterBreak="0">
    <w:nsid w:val="67C2432D"/>
    <w:multiLevelType w:val="hybridMultilevel"/>
    <w:tmpl w:val="1E80A032"/>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2" w15:restartNumberingAfterBreak="0">
    <w:nsid w:val="69832197"/>
    <w:multiLevelType w:val="multilevel"/>
    <w:tmpl w:val="7E6C983E"/>
    <w:lvl w:ilvl="0">
      <w:start w:val="1"/>
      <w:numFmt w:val="decimal"/>
      <w:lvlText w:val="%1."/>
      <w:lvlJc w:val="left"/>
      <w:pPr>
        <w:ind w:left="4472" w:hanging="360"/>
      </w:pPr>
      <w:rPr>
        <w:rFonts w:hint="default"/>
      </w:rPr>
    </w:lvl>
    <w:lvl w:ilvl="1">
      <w:start w:val="1"/>
      <w:numFmt w:val="decimal"/>
      <w:pStyle w:val="FOINaslov2"/>
      <w:isLgl/>
      <w:lvlText w:val="%1.%2."/>
      <w:lvlJc w:val="left"/>
      <w:pPr>
        <w:ind w:left="4112" w:hanging="360"/>
      </w:pPr>
      <w:rPr>
        <w:rFonts w:hint="default"/>
        <w:sz w:val="32"/>
      </w:rPr>
    </w:lvl>
    <w:lvl w:ilvl="2">
      <w:start w:val="1"/>
      <w:numFmt w:val="decimal"/>
      <w:pStyle w:val="FOINaslov3"/>
      <w:isLgl/>
      <w:lvlText w:val="%1.%2.%3."/>
      <w:lvlJc w:val="left"/>
      <w:pPr>
        <w:ind w:left="4962" w:hanging="720"/>
      </w:pPr>
      <w:rPr>
        <w:rFonts w:hint="default"/>
      </w:rPr>
    </w:lvl>
    <w:lvl w:ilvl="3">
      <w:start w:val="1"/>
      <w:numFmt w:val="decimal"/>
      <w:pStyle w:val="FOINaslov4"/>
      <w:isLgl/>
      <w:lvlText w:val="%1.%2.%3.%4."/>
      <w:lvlJc w:val="left"/>
      <w:pPr>
        <w:ind w:left="5027" w:hanging="720"/>
      </w:pPr>
      <w:rPr>
        <w:rFonts w:hint="default"/>
      </w:rPr>
    </w:lvl>
    <w:lvl w:ilvl="4">
      <w:start w:val="1"/>
      <w:numFmt w:val="decimal"/>
      <w:isLgl/>
      <w:lvlText w:val="%1.%2.%3.%4.%5."/>
      <w:lvlJc w:val="left"/>
      <w:pPr>
        <w:ind w:left="5452" w:hanging="1080"/>
      </w:pPr>
      <w:rPr>
        <w:rFonts w:hint="default"/>
      </w:rPr>
    </w:lvl>
    <w:lvl w:ilvl="5">
      <w:start w:val="1"/>
      <w:numFmt w:val="decimal"/>
      <w:isLgl/>
      <w:lvlText w:val="%1.%2.%3.%4.%5.%6."/>
      <w:lvlJc w:val="left"/>
      <w:pPr>
        <w:ind w:left="5517" w:hanging="1080"/>
      </w:pPr>
      <w:rPr>
        <w:rFonts w:hint="default"/>
      </w:rPr>
    </w:lvl>
    <w:lvl w:ilvl="6">
      <w:start w:val="1"/>
      <w:numFmt w:val="decimal"/>
      <w:isLgl/>
      <w:lvlText w:val="%1.%2.%3.%4.%5.%6.%7."/>
      <w:lvlJc w:val="left"/>
      <w:pPr>
        <w:ind w:left="5942" w:hanging="1440"/>
      </w:pPr>
      <w:rPr>
        <w:rFonts w:hint="default"/>
      </w:rPr>
    </w:lvl>
    <w:lvl w:ilvl="7">
      <w:start w:val="1"/>
      <w:numFmt w:val="decimal"/>
      <w:isLgl/>
      <w:lvlText w:val="%1.%2.%3.%4.%5.%6.%7.%8."/>
      <w:lvlJc w:val="left"/>
      <w:pPr>
        <w:ind w:left="6007" w:hanging="1440"/>
      </w:pPr>
      <w:rPr>
        <w:rFonts w:hint="default"/>
      </w:rPr>
    </w:lvl>
    <w:lvl w:ilvl="8">
      <w:start w:val="1"/>
      <w:numFmt w:val="decimal"/>
      <w:isLgl/>
      <w:lvlText w:val="%1.%2.%3.%4.%5.%6.%7.%8.%9."/>
      <w:lvlJc w:val="left"/>
      <w:pPr>
        <w:ind w:left="6432" w:hanging="1800"/>
      </w:pPr>
      <w:rPr>
        <w:rFonts w:hint="default"/>
      </w:rPr>
    </w:lvl>
  </w:abstractNum>
  <w:abstractNum w:abstractNumId="13" w15:restartNumberingAfterBreak="0">
    <w:nsid w:val="743E3B89"/>
    <w:multiLevelType w:val="hybridMultilevel"/>
    <w:tmpl w:val="6A665AA6"/>
    <w:lvl w:ilvl="0" w:tplc="46D02E86">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4" w15:restartNumberingAfterBreak="0">
    <w:nsid w:val="74693A42"/>
    <w:multiLevelType w:val="hybridMultilevel"/>
    <w:tmpl w:val="4C384F1C"/>
    <w:lvl w:ilvl="0" w:tplc="D8AE314E">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5" w15:restartNumberingAfterBreak="0">
    <w:nsid w:val="750B74D3"/>
    <w:multiLevelType w:val="hybridMultilevel"/>
    <w:tmpl w:val="4992D1F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6" w15:restartNumberingAfterBreak="0">
    <w:nsid w:val="789F2EDA"/>
    <w:multiLevelType w:val="hybridMultilevel"/>
    <w:tmpl w:val="2E7483BA"/>
    <w:lvl w:ilvl="0" w:tplc="041A0001">
      <w:start w:val="1"/>
      <w:numFmt w:val="bullet"/>
      <w:lvlText w:val=""/>
      <w:lvlJc w:val="left"/>
      <w:pPr>
        <w:ind w:left="1068" w:hanging="360"/>
      </w:pPr>
      <w:rPr>
        <w:rFonts w:ascii="Symbol" w:hAnsi="Symbol" w:hint="default"/>
      </w:rPr>
    </w:lvl>
    <w:lvl w:ilvl="1" w:tplc="041A0003" w:tentative="1">
      <w:start w:val="1"/>
      <w:numFmt w:val="bullet"/>
      <w:lvlText w:val="o"/>
      <w:lvlJc w:val="left"/>
      <w:pPr>
        <w:ind w:left="1788" w:hanging="360"/>
      </w:pPr>
      <w:rPr>
        <w:rFonts w:ascii="Courier New" w:hAnsi="Courier New" w:cs="Courier New" w:hint="default"/>
      </w:rPr>
    </w:lvl>
    <w:lvl w:ilvl="2" w:tplc="041A0005" w:tentative="1">
      <w:start w:val="1"/>
      <w:numFmt w:val="bullet"/>
      <w:lvlText w:val=""/>
      <w:lvlJc w:val="left"/>
      <w:pPr>
        <w:ind w:left="2508" w:hanging="360"/>
      </w:pPr>
      <w:rPr>
        <w:rFonts w:ascii="Wingdings" w:hAnsi="Wingdings" w:hint="default"/>
      </w:rPr>
    </w:lvl>
    <w:lvl w:ilvl="3" w:tplc="041A0001" w:tentative="1">
      <w:start w:val="1"/>
      <w:numFmt w:val="bullet"/>
      <w:lvlText w:val=""/>
      <w:lvlJc w:val="left"/>
      <w:pPr>
        <w:ind w:left="3228" w:hanging="360"/>
      </w:pPr>
      <w:rPr>
        <w:rFonts w:ascii="Symbol" w:hAnsi="Symbol" w:hint="default"/>
      </w:rPr>
    </w:lvl>
    <w:lvl w:ilvl="4" w:tplc="041A0003" w:tentative="1">
      <w:start w:val="1"/>
      <w:numFmt w:val="bullet"/>
      <w:lvlText w:val="o"/>
      <w:lvlJc w:val="left"/>
      <w:pPr>
        <w:ind w:left="3948" w:hanging="360"/>
      </w:pPr>
      <w:rPr>
        <w:rFonts w:ascii="Courier New" w:hAnsi="Courier New" w:cs="Courier New" w:hint="default"/>
      </w:rPr>
    </w:lvl>
    <w:lvl w:ilvl="5" w:tplc="041A0005" w:tentative="1">
      <w:start w:val="1"/>
      <w:numFmt w:val="bullet"/>
      <w:lvlText w:val=""/>
      <w:lvlJc w:val="left"/>
      <w:pPr>
        <w:ind w:left="4668" w:hanging="360"/>
      </w:pPr>
      <w:rPr>
        <w:rFonts w:ascii="Wingdings" w:hAnsi="Wingdings" w:hint="default"/>
      </w:rPr>
    </w:lvl>
    <w:lvl w:ilvl="6" w:tplc="041A0001" w:tentative="1">
      <w:start w:val="1"/>
      <w:numFmt w:val="bullet"/>
      <w:lvlText w:val=""/>
      <w:lvlJc w:val="left"/>
      <w:pPr>
        <w:ind w:left="5388" w:hanging="360"/>
      </w:pPr>
      <w:rPr>
        <w:rFonts w:ascii="Symbol" w:hAnsi="Symbol" w:hint="default"/>
      </w:rPr>
    </w:lvl>
    <w:lvl w:ilvl="7" w:tplc="041A0003" w:tentative="1">
      <w:start w:val="1"/>
      <w:numFmt w:val="bullet"/>
      <w:lvlText w:val="o"/>
      <w:lvlJc w:val="left"/>
      <w:pPr>
        <w:ind w:left="6108" w:hanging="360"/>
      </w:pPr>
      <w:rPr>
        <w:rFonts w:ascii="Courier New" w:hAnsi="Courier New" w:cs="Courier New" w:hint="default"/>
      </w:rPr>
    </w:lvl>
    <w:lvl w:ilvl="8" w:tplc="041A0005" w:tentative="1">
      <w:start w:val="1"/>
      <w:numFmt w:val="bullet"/>
      <w:lvlText w:val=""/>
      <w:lvlJc w:val="left"/>
      <w:pPr>
        <w:ind w:left="6828" w:hanging="360"/>
      </w:pPr>
      <w:rPr>
        <w:rFonts w:ascii="Wingdings" w:hAnsi="Wingdings" w:hint="default"/>
      </w:rPr>
    </w:lvl>
  </w:abstractNum>
  <w:abstractNum w:abstractNumId="17" w15:restartNumberingAfterBreak="0">
    <w:nsid w:val="797E25BB"/>
    <w:multiLevelType w:val="hybridMultilevel"/>
    <w:tmpl w:val="6B62F332"/>
    <w:lvl w:ilvl="0" w:tplc="041A0001">
      <w:start w:val="1"/>
      <w:numFmt w:val="bullet"/>
      <w:lvlText w:val=""/>
      <w:lvlJc w:val="left"/>
      <w:pPr>
        <w:tabs>
          <w:tab w:val="num" w:pos="720"/>
        </w:tabs>
        <w:ind w:left="720" w:hanging="360"/>
      </w:pPr>
      <w:rPr>
        <w:rFonts w:ascii="Symbol" w:hAnsi="Symbol" w:hint="default"/>
        <w:b/>
      </w:rPr>
    </w:lvl>
    <w:lvl w:ilvl="1" w:tplc="8188E568">
      <w:start w:val="1"/>
      <w:numFmt w:val="bullet"/>
      <w:lvlText w:val=""/>
      <w:lvlJc w:val="left"/>
      <w:pPr>
        <w:tabs>
          <w:tab w:val="num" w:pos="1440"/>
        </w:tabs>
        <w:ind w:left="1440" w:hanging="360"/>
      </w:pPr>
      <w:rPr>
        <w:rFonts w:ascii="Symbol" w:hAnsi="Symbol" w:hint="default"/>
        <w:color w:val="auto"/>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7F3C6A54"/>
    <w:multiLevelType w:val="hybridMultilevel"/>
    <w:tmpl w:val="EB88613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16cid:durableId="2068841334">
    <w:abstractNumId w:val="12"/>
  </w:num>
  <w:num w:numId="2" w16cid:durableId="831068689">
    <w:abstractNumId w:val="0"/>
  </w:num>
  <w:num w:numId="3" w16cid:durableId="1844395348">
    <w:abstractNumId w:val="5"/>
  </w:num>
  <w:num w:numId="4" w16cid:durableId="83453060">
    <w:abstractNumId w:val="7"/>
  </w:num>
  <w:num w:numId="5" w16cid:durableId="1231961064">
    <w:abstractNumId w:val="8"/>
  </w:num>
  <w:num w:numId="6" w16cid:durableId="1581596196">
    <w:abstractNumId w:val="2"/>
  </w:num>
  <w:num w:numId="7" w16cid:durableId="1068966210">
    <w:abstractNumId w:val="18"/>
  </w:num>
  <w:num w:numId="8" w16cid:durableId="2002192527">
    <w:abstractNumId w:val="9"/>
  </w:num>
  <w:num w:numId="9" w16cid:durableId="963657471">
    <w:abstractNumId w:val="1"/>
  </w:num>
  <w:num w:numId="10" w16cid:durableId="487132326">
    <w:abstractNumId w:val="16"/>
  </w:num>
  <w:num w:numId="11" w16cid:durableId="488787821">
    <w:abstractNumId w:val="17"/>
  </w:num>
  <w:num w:numId="12" w16cid:durableId="402803264">
    <w:abstractNumId w:val="11"/>
  </w:num>
  <w:num w:numId="13" w16cid:durableId="430047437">
    <w:abstractNumId w:val="12"/>
  </w:num>
  <w:num w:numId="14" w16cid:durableId="1894387933">
    <w:abstractNumId w:val="12"/>
  </w:num>
  <w:num w:numId="15" w16cid:durableId="1801260732">
    <w:abstractNumId w:val="15"/>
  </w:num>
  <w:num w:numId="16" w16cid:durableId="1071005681">
    <w:abstractNumId w:val="14"/>
  </w:num>
  <w:num w:numId="17" w16cid:durableId="1486237520">
    <w:abstractNumId w:val="4"/>
  </w:num>
  <w:num w:numId="18" w16cid:durableId="1542325711">
    <w:abstractNumId w:val="13"/>
  </w:num>
  <w:num w:numId="19" w16cid:durableId="1883132408">
    <w:abstractNumId w:val="10"/>
  </w:num>
  <w:num w:numId="20" w16cid:durableId="1271737665">
    <w:abstractNumId w:val="12"/>
  </w:num>
  <w:num w:numId="21" w16cid:durableId="1627078647">
    <w:abstractNumId w:val="12"/>
  </w:num>
  <w:num w:numId="22" w16cid:durableId="1366369793">
    <w:abstractNumId w:val="12"/>
  </w:num>
  <w:num w:numId="23" w16cid:durableId="922758393">
    <w:abstractNumId w:val="12"/>
  </w:num>
  <w:num w:numId="24" w16cid:durableId="1140609674">
    <w:abstractNumId w:val="12"/>
  </w:num>
  <w:num w:numId="25" w16cid:durableId="12191571">
    <w:abstractNumId w:val="12"/>
  </w:num>
  <w:num w:numId="26" w16cid:durableId="1445345090">
    <w:abstractNumId w:val="12"/>
  </w:num>
  <w:num w:numId="27" w16cid:durableId="2106222512">
    <w:abstractNumId w:val="12"/>
  </w:num>
  <w:num w:numId="28" w16cid:durableId="594940437">
    <w:abstractNumId w:val="12"/>
  </w:num>
  <w:num w:numId="29" w16cid:durableId="1896818004">
    <w:abstractNumId w:val="12"/>
  </w:num>
  <w:num w:numId="30" w16cid:durableId="444272235">
    <w:abstractNumId w:val="12"/>
  </w:num>
  <w:num w:numId="31" w16cid:durableId="1171870969">
    <w:abstractNumId w:val="12"/>
  </w:num>
  <w:num w:numId="32" w16cid:durableId="1376586143">
    <w:abstractNumId w:val="12"/>
  </w:num>
  <w:num w:numId="33" w16cid:durableId="914776629">
    <w:abstractNumId w:val="12"/>
  </w:num>
  <w:num w:numId="34" w16cid:durableId="2041784868">
    <w:abstractNumId w:val="6"/>
  </w:num>
  <w:num w:numId="35" w16cid:durableId="3119067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B40"/>
    <w:rsid w:val="00000D5C"/>
    <w:rsid w:val="00003069"/>
    <w:rsid w:val="00011987"/>
    <w:rsid w:val="00020A67"/>
    <w:rsid w:val="0003092F"/>
    <w:rsid w:val="00036F66"/>
    <w:rsid w:val="0003747F"/>
    <w:rsid w:val="00037516"/>
    <w:rsid w:val="00045E57"/>
    <w:rsid w:val="0005181E"/>
    <w:rsid w:val="00051850"/>
    <w:rsid w:val="00053EA5"/>
    <w:rsid w:val="00055E57"/>
    <w:rsid w:val="00057379"/>
    <w:rsid w:val="0006458B"/>
    <w:rsid w:val="00066996"/>
    <w:rsid w:val="00066EC5"/>
    <w:rsid w:val="00067014"/>
    <w:rsid w:val="00077928"/>
    <w:rsid w:val="00077DDE"/>
    <w:rsid w:val="0008292E"/>
    <w:rsid w:val="00084674"/>
    <w:rsid w:val="00086B19"/>
    <w:rsid w:val="000A11F1"/>
    <w:rsid w:val="000B0163"/>
    <w:rsid w:val="000B792A"/>
    <w:rsid w:val="000C3C8B"/>
    <w:rsid w:val="000C48CF"/>
    <w:rsid w:val="000C5160"/>
    <w:rsid w:val="000C7283"/>
    <w:rsid w:val="000D1A96"/>
    <w:rsid w:val="000D752F"/>
    <w:rsid w:val="000E30AF"/>
    <w:rsid w:val="00104971"/>
    <w:rsid w:val="001052C2"/>
    <w:rsid w:val="001107C1"/>
    <w:rsid w:val="001379F2"/>
    <w:rsid w:val="00143BAF"/>
    <w:rsid w:val="0015046F"/>
    <w:rsid w:val="0015288B"/>
    <w:rsid w:val="00154218"/>
    <w:rsid w:val="00157E13"/>
    <w:rsid w:val="00162603"/>
    <w:rsid w:val="001634C9"/>
    <w:rsid w:val="00164374"/>
    <w:rsid w:val="00164423"/>
    <w:rsid w:val="00171394"/>
    <w:rsid w:val="00174554"/>
    <w:rsid w:val="00177B78"/>
    <w:rsid w:val="00180E3A"/>
    <w:rsid w:val="00184D19"/>
    <w:rsid w:val="00192273"/>
    <w:rsid w:val="00192F7C"/>
    <w:rsid w:val="001A088D"/>
    <w:rsid w:val="001B0FF7"/>
    <w:rsid w:val="001C1887"/>
    <w:rsid w:val="001C6F31"/>
    <w:rsid w:val="001D0183"/>
    <w:rsid w:val="001D1D24"/>
    <w:rsid w:val="001D5644"/>
    <w:rsid w:val="001D61EA"/>
    <w:rsid w:val="001F2D1E"/>
    <w:rsid w:val="001F431B"/>
    <w:rsid w:val="001F496A"/>
    <w:rsid w:val="002013BC"/>
    <w:rsid w:val="00204741"/>
    <w:rsid w:val="00211449"/>
    <w:rsid w:val="0021502C"/>
    <w:rsid w:val="00216BBC"/>
    <w:rsid w:val="002230B6"/>
    <w:rsid w:val="002278C2"/>
    <w:rsid w:val="00233675"/>
    <w:rsid w:val="00233E04"/>
    <w:rsid w:val="00234481"/>
    <w:rsid w:val="00234C06"/>
    <w:rsid w:val="00242CD3"/>
    <w:rsid w:val="00244F93"/>
    <w:rsid w:val="002467CF"/>
    <w:rsid w:val="0025032C"/>
    <w:rsid w:val="00250F31"/>
    <w:rsid w:val="00252D0E"/>
    <w:rsid w:val="00254701"/>
    <w:rsid w:val="0025626C"/>
    <w:rsid w:val="00256DB8"/>
    <w:rsid w:val="00271883"/>
    <w:rsid w:val="00272A73"/>
    <w:rsid w:val="00280C17"/>
    <w:rsid w:val="002818B6"/>
    <w:rsid w:val="0029425D"/>
    <w:rsid w:val="002A744A"/>
    <w:rsid w:val="002B3B4E"/>
    <w:rsid w:val="002C335A"/>
    <w:rsid w:val="002E0C62"/>
    <w:rsid w:val="002E3A14"/>
    <w:rsid w:val="002E3CAC"/>
    <w:rsid w:val="002E44B7"/>
    <w:rsid w:val="002F00F8"/>
    <w:rsid w:val="002F2569"/>
    <w:rsid w:val="00305D29"/>
    <w:rsid w:val="00310BDA"/>
    <w:rsid w:val="003155AB"/>
    <w:rsid w:val="00316387"/>
    <w:rsid w:val="00320AB2"/>
    <w:rsid w:val="003324A6"/>
    <w:rsid w:val="00337C80"/>
    <w:rsid w:val="00345568"/>
    <w:rsid w:val="00353560"/>
    <w:rsid w:val="00357DAB"/>
    <w:rsid w:val="00365B40"/>
    <w:rsid w:val="00365F38"/>
    <w:rsid w:val="003741C6"/>
    <w:rsid w:val="00374EAA"/>
    <w:rsid w:val="003770A1"/>
    <w:rsid w:val="00382C15"/>
    <w:rsid w:val="00384F54"/>
    <w:rsid w:val="003A3F44"/>
    <w:rsid w:val="003B05A9"/>
    <w:rsid w:val="003B6833"/>
    <w:rsid w:val="003D207E"/>
    <w:rsid w:val="003D676A"/>
    <w:rsid w:val="003D6801"/>
    <w:rsid w:val="003D7AF9"/>
    <w:rsid w:val="003E2BCC"/>
    <w:rsid w:val="003E563C"/>
    <w:rsid w:val="003F1944"/>
    <w:rsid w:val="0041435E"/>
    <w:rsid w:val="0042310F"/>
    <w:rsid w:val="004403D2"/>
    <w:rsid w:val="00443DE8"/>
    <w:rsid w:val="00476F49"/>
    <w:rsid w:val="00477DAD"/>
    <w:rsid w:val="00481900"/>
    <w:rsid w:val="0048298F"/>
    <w:rsid w:val="00493618"/>
    <w:rsid w:val="00495543"/>
    <w:rsid w:val="004958F3"/>
    <w:rsid w:val="00495E3E"/>
    <w:rsid w:val="004A5C74"/>
    <w:rsid w:val="004A6013"/>
    <w:rsid w:val="004B7958"/>
    <w:rsid w:val="004C3EA0"/>
    <w:rsid w:val="004D6F2C"/>
    <w:rsid w:val="004E3610"/>
    <w:rsid w:val="004E6212"/>
    <w:rsid w:val="004E7F85"/>
    <w:rsid w:val="004F1022"/>
    <w:rsid w:val="004F49B2"/>
    <w:rsid w:val="00502A10"/>
    <w:rsid w:val="00502B56"/>
    <w:rsid w:val="0050329E"/>
    <w:rsid w:val="00506F3F"/>
    <w:rsid w:val="005078B0"/>
    <w:rsid w:val="00507CAC"/>
    <w:rsid w:val="00511B23"/>
    <w:rsid w:val="005147B6"/>
    <w:rsid w:val="00515804"/>
    <w:rsid w:val="00516A78"/>
    <w:rsid w:val="005242ED"/>
    <w:rsid w:val="005257C3"/>
    <w:rsid w:val="0052724D"/>
    <w:rsid w:val="00530F65"/>
    <w:rsid w:val="0054441E"/>
    <w:rsid w:val="0055770C"/>
    <w:rsid w:val="00563CDB"/>
    <w:rsid w:val="00582435"/>
    <w:rsid w:val="0058305F"/>
    <w:rsid w:val="00583EB6"/>
    <w:rsid w:val="005A58E2"/>
    <w:rsid w:val="005A5A07"/>
    <w:rsid w:val="005B2AAE"/>
    <w:rsid w:val="005B5D18"/>
    <w:rsid w:val="005C1B12"/>
    <w:rsid w:val="005C2B93"/>
    <w:rsid w:val="005C3606"/>
    <w:rsid w:val="005C42B8"/>
    <w:rsid w:val="005C4BC4"/>
    <w:rsid w:val="005D09A7"/>
    <w:rsid w:val="005D3E07"/>
    <w:rsid w:val="005E2598"/>
    <w:rsid w:val="005E305A"/>
    <w:rsid w:val="005E7917"/>
    <w:rsid w:val="005F2273"/>
    <w:rsid w:val="005F4159"/>
    <w:rsid w:val="005F74CF"/>
    <w:rsid w:val="005F7C07"/>
    <w:rsid w:val="0061117E"/>
    <w:rsid w:val="006148F6"/>
    <w:rsid w:val="00630D06"/>
    <w:rsid w:val="006427BF"/>
    <w:rsid w:val="0064625E"/>
    <w:rsid w:val="00660626"/>
    <w:rsid w:val="006642E4"/>
    <w:rsid w:val="00670E80"/>
    <w:rsid w:val="006723CF"/>
    <w:rsid w:val="00674285"/>
    <w:rsid w:val="006748BE"/>
    <w:rsid w:val="006819F0"/>
    <w:rsid w:val="00687B2B"/>
    <w:rsid w:val="006972CE"/>
    <w:rsid w:val="006A4068"/>
    <w:rsid w:val="006B2759"/>
    <w:rsid w:val="006C75F4"/>
    <w:rsid w:val="006D37C9"/>
    <w:rsid w:val="006E5005"/>
    <w:rsid w:val="006F777C"/>
    <w:rsid w:val="00702E31"/>
    <w:rsid w:val="007052A8"/>
    <w:rsid w:val="007052B1"/>
    <w:rsid w:val="0070576D"/>
    <w:rsid w:val="007145DB"/>
    <w:rsid w:val="00717281"/>
    <w:rsid w:val="00721DAC"/>
    <w:rsid w:val="0072388A"/>
    <w:rsid w:val="00724F8A"/>
    <w:rsid w:val="00726974"/>
    <w:rsid w:val="007314E4"/>
    <w:rsid w:val="007338DB"/>
    <w:rsid w:val="0073E40C"/>
    <w:rsid w:val="007406AC"/>
    <w:rsid w:val="007477D5"/>
    <w:rsid w:val="007508E1"/>
    <w:rsid w:val="00754040"/>
    <w:rsid w:val="0076081D"/>
    <w:rsid w:val="007835A7"/>
    <w:rsid w:val="00784FE0"/>
    <w:rsid w:val="007861F9"/>
    <w:rsid w:val="007919BF"/>
    <w:rsid w:val="00791C80"/>
    <w:rsid w:val="00793152"/>
    <w:rsid w:val="007936EA"/>
    <w:rsid w:val="0079623B"/>
    <w:rsid w:val="007A10E5"/>
    <w:rsid w:val="007A2ED1"/>
    <w:rsid w:val="007A4F58"/>
    <w:rsid w:val="007B2B8D"/>
    <w:rsid w:val="007B4C8D"/>
    <w:rsid w:val="007D310B"/>
    <w:rsid w:val="007D42EB"/>
    <w:rsid w:val="007D6D24"/>
    <w:rsid w:val="007F1D5A"/>
    <w:rsid w:val="007F2F2E"/>
    <w:rsid w:val="007F43C9"/>
    <w:rsid w:val="007F47C5"/>
    <w:rsid w:val="00800238"/>
    <w:rsid w:val="00804DF8"/>
    <w:rsid w:val="008064F8"/>
    <w:rsid w:val="00814121"/>
    <w:rsid w:val="008161A9"/>
    <w:rsid w:val="008211DA"/>
    <w:rsid w:val="00824D8A"/>
    <w:rsid w:val="00824D98"/>
    <w:rsid w:val="00832E2D"/>
    <w:rsid w:val="0083548A"/>
    <w:rsid w:val="008419D1"/>
    <w:rsid w:val="008425E5"/>
    <w:rsid w:val="0084689B"/>
    <w:rsid w:val="008471A0"/>
    <w:rsid w:val="00857F74"/>
    <w:rsid w:val="00863A05"/>
    <w:rsid w:val="00863DA5"/>
    <w:rsid w:val="00874358"/>
    <w:rsid w:val="00883C8A"/>
    <w:rsid w:val="00886275"/>
    <w:rsid w:val="00886C9D"/>
    <w:rsid w:val="00887794"/>
    <w:rsid w:val="00891929"/>
    <w:rsid w:val="00892F74"/>
    <w:rsid w:val="00897139"/>
    <w:rsid w:val="008A215C"/>
    <w:rsid w:val="008A5B9A"/>
    <w:rsid w:val="008B2EBA"/>
    <w:rsid w:val="008D0498"/>
    <w:rsid w:val="008E2305"/>
    <w:rsid w:val="008E577C"/>
    <w:rsid w:val="008E5C23"/>
    <w:rsid w:val="008F26FC"/>
    <w:rsid w:val="008F4BE3"/>
    <w:rsid w:val="008F6705"/>
    <w:rsid w:val="00901FB5"/>
    <w:rsid w:val="00911E6C"/>
    <w:rsid w:val="00913DF3"/>
    <w:rsid w:val="00914BD6"/>
    <w:rsid w:val="009214AE"/>
    <w:rsid w:val="00925287"/>
    <w:rsid w:val="00925C13"/>
    <w:rsid w:val="00927E38"/>
    <w:rsid w:val="00931091"/>
    <w:rsid w:val="009318B4"/>
    <w:rsid w:val="009323DD"/>
    <w:rsid w:val="009351D7"/>
    <w:rsid w:val="009427BF"/>
    <w:rsid w:val="00957E23"/>
    <w:rsid w:val="0096118C"/>
    <w:rsid w:val="00963396"/>
    <w:rsid w:val="00963707"/>
    <w:rsid w:val="00963EBC"/>
    <w:rsid w:val="009662D6"/>
    <w:rsid w:val="00967608"/>
    <w:rsid w:val="00971370"/>
    <w:rsid w:val="009732E8"/>
    <w:rsid w:val="0097617E"/>
    <w:rsid w:val="009763CB"/>
    <w:rsid w:val="00994280"/>
    <w:rsid w:val="0099513D"/>
    <w:rsid w:val="00995F9F"/>
    <w:rsid w:val="0099628B"/>
    <w:rsid w:val="009A0298"/>
    <w:rsid w:val="009B6B19"/>
    <w:rsid w:val="009C32AB"/>
    <w:rsid w:val="009C77D1"/>
    <w:rsid w:val="009D00FC"/>
    <w:rsid w:val="009D13B0"/>
    <w:rsid w:val="009E25EA"/>
    <w:rsid w:val="009E2F1D"/>
    <w:rsid w:val="009E3BFB"/>
    <w:rsid w:val="009E5168"/>
    <w:rsid w:val="00A026CD"/>
    <w:rsid w:val="00A042C6"/>
    <w:rsid w:val="00A05DBB"/>
    <w:rsid w:val="00A07D57"/>
    <w:rsid w:val="00A0A401"/>
    <w:rsid w:val="00A1659B"/>
    <w:rsid w:val="00A23AF2"/>
    <w:rsid w:val="00A24C5C"/>
    <w:rsid w:val="00A30AEA"/>
    <w:rsid w:val="00A422DB"/>
    <w:rsid w:val="00A44D3F"/>
    <w:rsid w:val="00A65F22"/>
    <w:rsid w:val="00A738AF"/>
    <w:rsid w:val="00A815E9"/>
    <w:rsid w:val="00A82589"/>
    <w:rsid w:val="00A877D8"/>
    <w:rsid w:val="00A93678"/>
    <w:rsid w:val="00A95374"/>
    <w:rsid w:val="00A961F7"/>
    <w:rsid w:val="00AA27BB"/>
    <w:rsid w:val="00AA7DC1"/>
    <w:rsid w:val="00AB0FA2"/>
    <w:rsid w:val="00AB2373"/>
    <w:rsid w:val="00AC0D23"/>
    <w:rsid w:val="00AC6FF0"/>
    <w:rsid w:val="00AD0A10"/>
    <w:rsid w:val="00AD23DB"/>
    <w:rsid w:val="00AD26F7"/>
    <w:rsid w:val="00AD67CC"/>
    <w:rsid w:val="00AE4B1E"/>
    <w:rsid w:val="00B03F4F"/>
    <w:rsid w:val="00B11B41"/>
    <w:rsid w:val="00B154F9"/>
    <w:rsid w:val="00B20C13"/>
    <w:rsid w:val="00B27903"/>
    <w:rsid w:val="00B33E97"/>
    <w:rsid w:val="00B3757C"/>
    <w:rsid w:val="00B44523"/>
    <w:rsid w:val="00B5720D"/>
    <w:rsid w:val="00B66155"/>
    <w:rsid w:val="00B747ED"/>
    <w:rsid w:val="00B77120"/>
    <w:rsid w:val="00B84C3C"/>
    <w:rsid w:val="00B85C48"/>
    <w:rsid w:val="00B90338"/>
    <w:rsid w:val="00B94E49"/>
    <w:rsid w:val="00BB2366"/>
    <w:rsid w:val="00BB2AA7"/>
    <w:rsid w:val="00BC54EF"/>
    <w:rsid w:val="00BD3279"/>
    <w:rsid w:val="00BD6690"/>
    <w:rsid w:val="00BE37FC"/>
    <w:rsid w:val="00BE4D7E"/>
    <w:rsid w:val="00BE7125"/>
    <w:rsid w:val="00BF0C6E"/>
    <w:rsid w:val="00BF3099"/>
    <w:rsid w:val="00BF52B3"/>
    <w:rsid w:val="00C02893"/>
    <w:rsid w:val="00C03FBF"/>
    <w:rsid w:val="00C103FB"/>
    <w:rsid w:val="00C16C5F"/>
    <w:rsid w:val="00C27AA0"/>
    <w:rsid w:val="00C321E1"/>
    <w:rsid w:val="00C3607C"/>
    <w:rsid w:val="00C40719"/>
    <w:rsid w:val="00C4627C"/>
    <w:rsid w:val="00C50076"/>
    <w:rsid w:val="00C50F59"/>
    <w:rsid w:val="00C52D71"/>
    <w:rsid w:val="00C553F7"/>
    <w:rsid w:val="00C64CF9"/>
    <w:rsid w:val="00C70B50"/>
    <w:rsid w:val="00C808C8"/>
    <w:rsid w:val="00C83859"/>
    <w:rsid w:val="00C870C8"/>
    <w:rsid w:val="00C90D50"/>
    <w:rsid w:val="00C90FCE"/>
    <w:rsid w:val="00C9624C"/>
    <w:rsid w:val="00C9700B"/>
    <w:rsid w:val="00CA0316"/>
    <w:rsid w:val="00CA230C"/>
    <w:rsid w:val="00CA4501"/>
    <w:rsid w:val="00CA79A4"/>
    <w:rsid w:val="00CB6A79"/>
    <w:rsid w:val="00CC02F8"/>
    <w:rsid w:val="00CC2E34"/>
    <w:rsid w:val="00CC6D3D"/>
    <w:rsid w:val="00CC7421"/>
    <w:rsid w:val="00CD2AB4"/>
    <w:rsid w:val="00CE6F47"/>
    <w:rsid w:val="00D04DB3"/>
    <w:rsid w:val="00D0522D"/>
    <w:rsid w:val="00D132D5"/>
    <w:rsid w:val="00D201A9"/>
    <w:rsid w:val="00D37B3D"/>
    <w:rsid w:val="00D401D5"/>
    <w:rsid w:val="00D4257E"/>
    <w:rsid w:val="00D43BD2"/>
    <w:rsid w:val="00D46B65"/>
    <w:rsid w:val="00D5054B"/>
    <w:rsid w:val="00D540E8"/>
    <w:rsid w:val="00D55732"/>
    <w:rsid w:val="00D562AB"/>
    <w:rsid w:val="00D570A0"/>
    <w:rsid w:val="00D6124B"/>
    <w:rsid w:val="00D63244"/>
    <w:rsid w:val="00D63903"/>
    <w:rsid w:val="00D70293"/>
    <w:rsid w:val="00D70E66"/>
    <w:rsid w:val="00D718B8"/>
    <w:rsid w:val="00D7277D"/>
    <w:rsid w:val="00D730E6"/>
    <w:rsid w:val="00D76521"/>
    <w:rsid w:val="00D7798B"/>
    <w:rsid w:val="00D85DEB"/>
    <w:rsid w:val="00D87D6A"/>
    <w:rsid w:val="00D90F56"/>
    <w:rsid w:val="00D923D3"/>
    <w:rsid w:val="00D94E8E"/>
    <w:rsid w:val="00D95C3C"/>
    <w:rsid w:val="00DA1967"/>
    <w:rsid w:val="00DA642D"/>
    <w:rsid w:val="00DA6FC3"/>
    <w:rsid w:val="00DB1C37"/>
    <w:rsid w:val="00DB2DFD"/>
    <w:rsid w:val="00DB6BDF"/>
    <w:rsid w:val="00DC03BB"/>
    <w:rsid w:val="00DD2DEF"/>
    <w:rsid w:val="00DE2A32"/>
    <w:rsid w:val="00DE49C2"/>
    <w:rsid w:val="00DF32E9"/>
    <w:rsid w:val="00DF67B3"/>
    <w:rsid w:val="00DF7FD1"/>
    <w:rsid w:val="00E0028A"/>
    <w:rsid w:val="00E019DC"/>
    <w:rsid w:val="00E02579"/>
    <w:rsid w:val="00E0605C"/>
    <w:rsid w:val="00E10080"/>
    <w:rsid w:val="00E12EB2"/>
    <w:rsid w:val="00E16292"/>
    <w:rsid w:val="00E21342"/>
    <w:rsid w:val="00E23F1E"/>
    <w:rsid w:val="00E24EF3"/>
    <w:rsid w:val="00E30C0B"/>
    <w:rsid w:val="00E32291"/>
    <w:rsid w:val="00E42585"/>
    <w:rsid w:val="00E43488"/>
    <w:rsid w:val="00E4453E"/>
    <w:rsid w:val="00E44BE1"/>
    <w:rsid w:val="00E51230"/>
    <w:rsid w:val="00E56EBD"/>
    <w:rsid w:val="00E570E3"/>
    <w:rsid w:val="00E636EF"/>
    <w:rsid w:val="00E65009"/>
    <w:rsid w:val="00E721A3"/>
    <w:rsid w:val="00E72435"/>
    <w:rsid w:val="00E72E78"/>
    <w:rsid w:val="00E74A93"/>
    <w:rsid w:val="00E77F9F"/>
    <w:rsid w:val="00E91EAD"/>
    <w:rsid w:val="00EA5949"/>
    <w:rsid w:val="00EA7310"/>
    <w:rsid w:val="00EB2EB8"/>
    <w:rsid w:val="00EB5F30"/>
    <w:rsid w:val="00EC2F26"/>
    <w:rsid w:val="00ED67C5"/>
    <w:rsid w:val="00EE1106"/>
    <w:rsid w:val="00EE6FA7"/>
    <w:rsid w:val="00EF0BA6"/>
    <w:rsid w:val="00EF658F"/>
    <w:rsid w:val="00F029E4"/>
    <w:rsid w:val="00F13C02"/>
    <w:rsid w:val="00F1565E"/>
    <w:rsid w:val="00F24A6C"/>
    <w:rsid w:val="00F27EDB"/>
    <w:rsid w:val="00F36FDA"/>
    <w:rsid w:val="00F41073"/>
    <w:rsid w:val="00F46BB1"/>
    <w:rsid w:val="00F51826"/>
    <w:rsid w:val="00F518DC"/>
    <w:rsid w:val="00F5213D"/>
    <w:rsid w:val="00F545D2"/>
    <w:rsid w:val="00F604E1"/>
    <w:rsid w:val="00F62006"/>
    <w:rsid w:val="00F64CD8"/>
    <w:rsid w:val="00F64E78"/>
    <w:rsid w:val="00F65526"/>
    <w:rsid w:val="00F67324"/>
    <w:rsid w:val="00F7594D"/>
    <w:rsid w:val="00F76BB2"/>
    <w:rsid w:val="00F82519"/>
    <w:rsid w:val="00F8350F"/>
    <w:rsid w:val="00F84B2B"/>
    <w:rsid w:val="00F902F3"/>
    <w:rsid w:val="00F907B6"/>
    <w:rsid w:val="00F90E20"/>
    <w:rsid w:val="00F944C8"/>
    <w:rsid w:val="00F965CD"/>
    <w:rsid w:val="00FB05BD"/>
    <w:rsid w:val="00FB1F05"/>
    <w:rsid w:val="00FB1F07"/>
    <w:rsid w:val="00FC2DAC"/>
    <w:rsid w:val="00FC72D0"/>
    <w:rsid w:val="00FD0CD5"/>
    <w:rsid w:val="00FD1D27"/>
    <w:rsid w:val="00FD5769"/>
    <w:rsid w:val="00FE2096"/>
    <w:rsid w:val="00FE7A9A"/>
    <w:rsid w:val="01E9B92E"/>
    <w:rsid w:val="03AFD75D"/>
    <w:rsid w:val="056BA5C0"/>
    <w:rsid w:val="0960426F"/>
    <w:rsid w:val="0CC064D2"/>
    <w:rsid w:val="0F58670D"/>
    <w:rsid w:val="102D9078"/>
    <w:rsid w:val="149BDFE0"/>
    <w:rsid w:val="15881649"/>
    <w:rsid w:val="17720753"/>
    <w:rsid w:val="18EA74E8"/>
    <w:rsid w:val="1A6F43DA"/>
    <w:rsid w:val="1D6DF64D"/>
    <w:rsid w:val="210B1678"/>
    <w:rsid w:val="23544496"/>
    <w:rsid w:val="23F20365"/>
    <w:rsid w:val="2B37CF2B"/>
    <w:rsid w:val="2C29647B"/>
    <w:rsid w:val="34DEA8EC"/>
    <w:rsid w:val="366A24B1"/>
    <w:rsid w:val="3C3C1A6B"/>
    <w:rsid w:val="3D844568"/>
    <w:rsid w:val="3E969573"/>
    <w:rsid w:val="3F6B540C"/>
    <w:rsid w:val="418E5973"/>
    <w:rsid w:val="43254FD9"/>
    <w:rsid w:val="48131343"/>
    <w:rsid w:val="4868CB99"/>
    <w:rsid w:val="4C96C2FA"/>
    <w:rsid w:val="4DC49A5D"/>
    <w:rsid w:val="50C877E9"/>
    <w:rsid w:val="516BA8B4"/>
    <w:rsid w:val="5249B987"/>
    <w:rsid w:val="54C289FD"/>
    <w:rsid w:val="571F1370"/>
    <w:rsid w:val="57A0EC91"/>
    <w:rsid w:val="5B56B730"/>
    <w:rsid w:val="60FE2365"/>
    <w:rsid w:val="635C1C5F"/>
    <w:rsid w:val="67E4C3EE"/>
    <w:rsid w:val="699C131A"/>
    <w:rsid w:val="6B1EF69F"/>
    <w:rsid w:val="6D034F92"/>
    <w:rsid w:val="6D0BEB9F"/>
    <w:rsid w:val="6E4E1EFC"/>
    <w:rsid w:val="738717B9"/>
    <w:rsid w:val="77398784"/>
    <w:rsid w:val="7ACE4EC4"/>
    <w:rsid w:val="7C507B39"/>
    <w:rsid w:val="7E7CE8EC"/>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3EFDEB"/>
  <w15:docId w15:val="{601D47B6-CA4A-4EBA-9924-A18F3A8C9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r-H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B40"/>
    <w:pPr>
      <w:spacing w:after="0" w:line="240" w:lineRule="auto"/>
    </w:pPr>
    <w:rPr>
      <w:rFonts w:ascii="Times New Roman" w:eastAsia="Times New Roman" w:hAnsi="Times New Roman" w:cs="Times New Roman"/>
      <w:sz w:val="24"/>
      <w:szCs w:val="24"/>
      <w:lang w:eastAsia="hr-HR"/>
    </w:rPr>
  </w:style>
  <w:style w:type="paragraph" w:styleId="Heading1">
    <w:name w:val="heading 1"/>
    <w:basedOn w:val="Normal"/>
    <w:next w:val="Normal"/>
    <w:link w:val="Heading1Char"/>
    <w:uiPriority w:val="9"/>
    <w:qFormat/>
    <w:rsid w:val="00EA731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EA731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A7310"/>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zivinstitucije">
    <w:name w:val="Naziv institucije"/>
    <w:basedOn w:val="Normal"/>
    <w:link w:val="NazivinstitucijeChar"/>
    <w:rsid w:val="00365B40"/>
    <w:pPr>
      <w:jc w:val="center"/>
    </w:pPr>
    <w:rPr>
      <w:b/>
      <w:bCs/>
    </w:rPr>
  </w:style>
  <w:style w:type="paragraph" w:customStyle="1" w:styleId="Imeiprezimekandidata">
    <w:name w:val="Ime i prezime kandidata"/>
    <w:basedOn w:val="Normal"/>
    <w:rsid w:val="00365B40"/>
    <w:pPr>
      <w:spacing w:before="120" w:line="360" w:lineRule="auto"/>
      <w:jc w:val="both"/>
    </w:pPr>
    <w:rPr>
      <w:b/>
      <w:sz w:val="28"/>
    </w:rPr>
  </w:style>
  <w:style w:type="paragraph" w:customStyle="1" w:styleId="Naslovzavrnograda">
    <w:name w:val="Naslov završnog rada"/>
    <w:basedOn w:val="Normal"/>
    <w:rsid w:val="00365B40"/>
    <w:pPr>
      <w:jc w:val="center"/>
    </w:pPr>
    <w:rPr>
      <w:rFonts w:ascii="Arial" w:hAnsi="Arial"/>
      <w:b/>
      <w:sz w:val="36"/>
    </w:rPr>
  </w:style>
  <w:style w:type="paragraph" w:customStyle="1" w:styleId="ZAVRNIRAD">
    <w:name w:val="&quot;ZAVRŠNI RAD&quot;"/>
    <w:basedOn w:val="Nazivinstitucije"/>
    <w:rsid w:val="00365B40"/>
    <w:rPr>
      <w:caps/>
    </w:rPr>
  </w:style>
  <w:style w:type="paragraph" w:customStyle="1" w:styleId="Mjesto">
    <w:name w:val="Mjesto"/>
    <w:aliases w:val="godina završnog rada"/>
    <w:basedOn w:val="Nazivinstitucije"/>
    <w:link w:val="MjestoChar"/>
    <w:rsid w:val="00365B40"/>
  </w:style>
  <w:style w:type="paragraph" w:customStyle="1" w:styleId="Podaciokandidatu">
    <w:name w:val="Podaci o kandidatu"/>
    <w:basedOn w:val="Normal"/>
    <w:rsid w:val="00365B40"/>
    <w:pPr>
      <w:spacing w:before="120"/>
    </w:pPr>
    <w:rPr>
      <w:b/>
    </w:rPr>
  </w:style>
  <w:style w:type="paragraph" w:customStyle="1" w:styleId="Mentor">
    <w:name w:val="&quot;Mentor:&quot;"/>
    <w:basedOn w:val="Normal"/>
    <w:rsid w:val="00365B40"/>
    <w:pPr>
      <w:spacing w:before="120" w:line="360" w:lineRule="auto"/>
      <w:ind w:left="4956"/>
      <w:jc w:val="both"/>
    </w:pPr>
    <w:rPr>
      <w:b/>
      <w:bCs/>
    </w:rPr>
  </w:style>
  <w:style w:type="paragraph" w:customStyle="1" w:styleId="Podaciomentoru">
    <w:name w:val="Podaci o mentoru"/>
    <w:basedOn w:val="Normal"/>
    <w:rsid w:val="00365B40"/>
    <w:pPr>
      <w:spacing w:line="360" w:lineRule="auto"/>
      <w:ind w:left="4956"/>
      <w:jc w:val="both"/>
    </w:pPr>
  </w:style>
  <w:style w:type="paragraph" w:customStyle="1" w:styleId="FOINaslov1">
    <w:name w:val="FOI Naslov 1"/>
    <w:basedOn w:val="Mjesto"/>
    <w:link w:val="FOINaslov1Char"/>
    <w:autoRedefine/>
    <w:qFormat/>
    <w:rsid w:val="001F496A"/>
    <w:pPr>
      <w:tabs>
        <w:tab w:val="left" w:pos="426"/>
      </w:tabs>
      <w:spacing w:after="360" w:line="360" w:lineRule="auto"/>
      <w:jc w:val="left"/>
    </w:pPr>
    <w:rPr>
      <w:rFonts w:ascii="Arial" w:hAnsi="Arial" w:cs="Arial"/>
      <w:sz w:val="36"/>
    </w:rPr>
  </w:style>
  <w:style w:type="paragraph" w:styleId="ListParagraph">
    <w:name w:val="List Paragraph"/>
    <w:basedOn w:val="Normal"/>
    <w:link w:val="ListParagraphChar"/>
    <w:uiPriority w:val="34"/>
    <w:qFormat/>
    <w:rsid w:val="00FE7A9A"/>
    <w:pPr>
      <w:ind w:left="720"/>
      <w:contextualSpacing/>
    </w:pPr>
  </w:style>
  <w:style w:type="character" w:customStyle="1" w:styleId="NazivinstitucijeChar">
    <w:name w:val="Naziv institucije Char"/>
    <w:basedOn w:val="DefaultParagraphFont"/>
    <w:link w:val="Nazivinstitucije"/>
    <w:rsid w:val="00FD0CD5"/>
    <w:rPr>
      <w:rFonts w:ascii="Times New Roman" w:eastAsia="Times New Roman" w:hAnsi="Times New Roman" w:cs="Times New Roman"/>
      <w:b/>
      <w:bCs/>
      <w:sz w:val="24"/>
      <w:szCs w:val="24"/>
      <w:lang w:eastAsia="hr-HR"/>
    </w:rPr>
  </w:style>
  <w:style w:type="character" w:customStyle="1" w:styleId="MjestoChar">
    <w:name w:val="Mjesto Char"/>
    <w:aliases w:val="godina završnog rada Char"/>
    <w:basedOn w:val="NazivinstitucijeChar"/>
    <w:link w:val="Mjesto"/>
    <w:rsid w:val="00FD0CD5"/>
    <w:rPr>
      <w:rFonts w:ascii="Times New Roman" w:eastAsia="Times New Roman" w:hAnsi="Times New Roman" w:cs="Times New Roman"/>
      <w:b/>
      <w:bCs/>
      <w:sz w:val="24"/>
      <w:szCs w:val="24"/>
      <w:lang w:eastAsia="hr-HR"/>
    </w:rPr>
  </w:style>
  <w:style w:type="character" w:customStyle="1" w:styleId="FOINaslov1Char">
    <w:name w:val="FOI Naslov 1 Char"/>
    <w:basedOn w:val="MjestoChar"/>
    <w:link w:val="FOINaslov1"/>
    <w:rsid w:val="001F496A"/>
    <w:rPr>
      <w:rFonts w:ascii="Arial" w:eastAsia="Times New Roman" w:hAnsi="Arial" w:cs="Arial"/>
      <w:b/>
      <w:bCs/>
      <w:sz w:val="36"/>
      <w:szCs w:val="24"/>
      <w:lang w:eastAsia="hr-HR"/>
    </w:rPr>
  </w:style>
  <w:style w:type="paragraph" w:customStyle="1" w:styleId="FOINaslov2">
    <w:name w:val="FOI Naslov 2"/>
    <w:basedOn w:val="ListParagraph"/>
    <w:link w:val="FOINaslov2Char"/>
    <w:qFormat/>
    <w:rsid w:val="00051850"/>
    <w:pPr>
      <w:numPr>
        <w:ilvl w:val="1"/>
        <w:numId w:val="1"/>
      </w:numPr>
      <w:spacing w:before="360" w:after="240" w:line="360" w:lineRule="auto"/>
      <w:ind w:left="357" w:hanging="357"/>
      <w:contextualSpacing w:val="0"/>
      <w:jc w:val="both"/>
    </w:pPr>
    <w:rPr>
      <w:rFonts w:ascii="Arial" w:hAnsi="Arial" w:cs="Arial"/>
      <w:b/>
      <w:sz w:val="32"/>
    </w:rPr>
  </w:style>
  <w:style w:type="paragraph" w:customStyle="1" w:styleId="FOINaslov3">
    <w:name w:val="FOI Naslov 3"/>
    <w:basedOn w:val="ListParagraph"/>
    <w:link w:val="FOINaslov3Char"/>
    <w:qFormat/>
    <w:rsid w:val="00051850"/>
    <w:pPr>
      <w:numPr>
        <w:ilvl w:val="2"/>
        <w:numId w:val="1"/>
      </w:numPr>
      <w:spacing w:before="240" w:after="120" w:line="360" w:lineRule="auto"/>
      <w:ind w:left="709" w:hanging="709"/>
      <w:jc w:val="both"/>
    </w:pPr>
    <w:rPr>
      <w:rFonts w:ascii="Arial" w:hAnsi="Arial" w:cs="Arial"/>
      <w:b/>
      <w:sz w:val="28"/>
    </w:rPr>
  </w:style>
  <w:style w:type="character" w:customStyle="1" w:styleId="ListParagraphChar">
    <w:name w:val="List Paragraph Char"/>
    <w:basedOn w:val="DefaultParagraphFont"/>
    <w:link w:val="ListParagraph"/>
    <w:uiPriority w:val="34"/>
    <w:rsid w:val="000A11F1"/>
    <w:rPr>
      <w:rFonts w:ascii="Times New Roman" w:eastAsia="Times New Roman" w:hAnsi="Times New Roman" w:cs="Times New Roman"/>
      <w:sz w:val="24"/>
      <w:szCs w:val="24"/>
      <w:lang w:eastAsia="hr-HR"/>
    </w:rPr>
  </w:style>
  <w:style w:type="character" w:customStyle="1" w:styleId="FOINaslov2Char">
    <w:name w:val="FOI Naslov 2 Char"/>
    <w:basedOn w:val="ListParagraphChar"/>
    <w:link w:val="FOINaslov2"/>
    <w:rsid w:val="00051850"/>
    <w:rPr>
      <w:rFonts w:ascii="Arial" w:eastAsia="Times New Roman" w:hAnsi="Arial" w:cs="Arial"/>
      <w:b/>
      <w:sz w:val="32"/>
      <w:szCs w:val="24"/>
      <w:lang w:eastAsia="hr-HR"/>
    </w:rPr>
  </w:style>
  <w:style w:type="paragraph" w:customStyle="1" w:styleId="FOINaslov4">
    <w:name w:val="FOI Naslov 4"/>
    <w:basedOn w:val="ListParagraph"/>
    <w:link w:val="FOINaslov4Char"/>
    <w:qFormat/>
    <w:rsid w:val="000A11F1"/>
    <w:pPr>
      <w:numPr>
        <w:ilvl w:val="3"/>
        <w:numId w:val="1"/>
      </w:numPr>
      <w:spacing w:before="240" w:after="120"/>
      <w:ind w:left="851" w:hanging="851"/>
      <w:contextualSpacing w:val="0"/>
      <w:jc w:val="both"/>
    </w:pPr>
    <w:rPr>
      <w:b/>
    </w:rPr>
  </w:style>
  <w:style w:type="character" w:customStyle="1" w:styleId="FOINaslov3Char">
    <w:name w:val="FOI Naslov 3 Char"/>
    <w:basedOn w:val="ListParagraphChar"/>
    <w:link w:val="FOINaslov3"/>
    <w:rsid w:val="00051850"/>
    <w:rPr>
      <w:rFonts w:ascii="Arial" w:eastAsia="Times New Roman" w:hAnsi="Arial" w:cs="Arial"/>
      <w:b/>
      <w:sz w:val="28"/>
      <w:szCs w:val="24"/>
      <w:lang w:eastAsia="hr-HR"/>
    </w:rPr>
  </w:style>
  <w:style w:type="character" w:customStyle="1" w:styleId="FOINaslov4Char">
    <w:name w:val="FOI Naslov 4 Char"/>
    <w:basedOn w:val="ListParagraphChar"/>
    <w:link w:val="FOINaslov4"/>
    <w:rsid w:val="000A11F1"/>
    <w:rPr>
      <w:rFonts w:ascii="Times New Roman" w:eastAsia="Times New Roman" w:hAnsi="Times New Roman" w:cs="Times New Roman"/>
      <w:b/>
      <w:sz w:val="24"/>
      <w:szCs w:val="24"/>
      <w:lang w:eastAsia="hr-HR"/>
    </w:rPr>
  </w:style>
  <w:style w:type="paragraph" w:styleId="NormalWeb">
    <w:name w:val="Normal (Web)"/>
    <w:basedOn w:val="Normal"/>
    <w:uiPriority w:val="99"/>
    <w:unhideWhenUsed/>
    <w:rsid w:val="00A82589"/>
    <w:pPr>
      <w:spacing w:before="100" w:beforeAutospacing="1" w:after="100" w:afterAutospacing="1"/>
    </w:pPr>
  </w:style>
  <w:style w:type="paragraph" w:customStyle="1" w:styleId="Brojke">
    <w:name w:val="Brojke"/>
    <w:basedOn w:val="Normal"/>
    <w:rsid w:val="00045E57"/>
    <w:pPr>
      <w:numPr>
        <w:numId w:val="4"/>
      </w:numPr>
      <w:spacing w:after="120" w:line="360" w:lineRule="auto"/>
    </w:pPr>
    <w:rPr>
      <w:rFonts w:ascii="Arial" w:hAnsi="Arial" w:cs="Arial"/>
      <w:lang w:eastAsia="en-US"/>
    </w:rPr>
  </w:style>
  <w:style w:type="character" w:customStyle="1" w:styleId="Heading1Char">
    <w:name w:val="Heading 1 Char"/>
    <w:basedOn w:val="DefaultParagraphFont"/>
    <w:link w:val="Heading1"/>
    <w:uiPriority w:val="9"/>
    <w:rsid w:val="00EA7310"/>
    <w:rPr>
      <w:rFonts w:asciiTheme="majorHAnsi" w:eastAsiaTheme="majorEastAsia" w:hAnsiTheme="majorHAnsi" w:cstheme="majorBidi"/>
      <w:b/>
      <w:bCs/>
      <w:color w:val="365F91" w:themeColor="accent1" w:themeShade="BF"/>
      <w:sz w:val="28"/>
      <w:szCs w:val="28"/>
      <w:lang w:eastAsia="hr-HR"/>
    </w:rPr>
  </w:style>
  <w:style w:type="character" w:customStyle="1" w:styleId="Heading2Char">
    <w:name w:val="Heading 2 Char"/>
    <w:basedOn w:val="DefaultParagraphFont"/>
    <w:link w:val="Heading2"/>
    <w:uiPriority w:val="9"/>
    <w:semiHidden/>
    <w:rsid w:val="00EA7310"/>
    <w:rPr>
      <w:rFonts w:asciiTheme="majorHAnsi" w:eastAsiaTheme="majorEastAsia" w:hAnsiTheme="majorHAnsi" w:cstheme="majorBidi"/>
      <w:b/>
      <w:bCs/>
      <w:color w:val="4F81BD" w:themeColor="accent1"/>
      <w:sz w:val="26"/>
      <w:szCs w:val="26"/>
      <w:lang w:eastAsia="hr-HR"/>
    </w:rPr>
  </w:style>
  <w:style w:type="character" w:customStyle="1" w:styleId="Heading3Char">
    <w:name w:val="Heading 3 Char"/>
    <w:basedOn w:val="DefaultParagraphFont"/>
    <w:link w:val="Heading3"/>
    <w:uiPriority w:val="9"/>
    <w:semiHidden/>
    <w:rsid w:val="00EA7310"/>
    <w:rPr>
      <w:rFonts w:asciiTheme="majorHAnsi" w:eastAsiaTheme="majorEastAsia" w:hAnsiTheme="majorHAnsi" w:cstheme="majorBidi"/>
      <w:b/>
      <w:bCs/>
      <w:color w:val="4F81BD" w:themeColor="accent1"/>
      <w:sz w:val="24"/>
      <w:szCs w:val="24"/>
      <w:lang w:eastAsia="hr-HR"/>
    </w:rPr>
  </w:style>
  <w:style w:type="paragraph" w:styleId="TOC1">
    <w:name w:val="toc 1"/>
    <w:basedOn w:val="Normal"/>
    <w:next w:val="Normal"/>
    <w:autoRedefine/>
    <w:uiPriority w:val="39"/>
    <w:unhideWhenUsed/>
    <w:rsid w:val="0015288B"/>
    <w:pPr>
      <w:tabs>
        <w:tab w:val="left" w:pos="284"/>
        <w:tab w:val="right" w:leader="dot" w:pos="9062"/>
      </w:tabs>
      <w:spacing w:after="100"/>
    </w:pPr>
  </w:style>
  <w:style w:type="paragraph" w:styleId="TOC2">
    <w:name w:val="toc 2"/>
    <w:basedOn w:val="Normal"/>
    <w:next w:val="Normal"/>
    <w:autoRedefine/>
    <w:uiPriority w:val="39"/>
    <w:unhideWhenUsed/>
    <w:rsid w:val="0015288B"/>
    <w:pPr>
      <w:tabs>
        <w:tab w:val="left" w:pos="709"/>
        <w:tab w:val="right" w:leader="dot" w:pos="9062"/>
      </w:tabs>
      <w:spacing w:after="100"/>
      <w:ind w:left="240"/>
    </w:pPr>
  </w:style>
  <w:style w:type="paragraph" w:styleId="TOC3">
    <w:name w:val="toc 3"/>
    <w:basedOn w:val="Normal"/>
    <w:next w:val="Normal"/>
    <w:autoRedefine/>
    <w:uiPriority w:val="39"/>
    <w:unhideWhenUsed/>
    <w:rsid w:val="0015288B"/>
    <w:pPr>
      <w:tabs>
        <w:tab w:val="left" w:pos="1134"/>
        <w:tab w:val="right" w:leader="dot" w:pos="9062"/>
      </w:tabs>
      <w:spacing w:after="100"/>
      <w:ind w:left="480"/>
    </w:pPr>
  </w:style>
  <w:style w:type="paragraph" w:styleId="TOC4">
    <w:name w:val="toc 4"/>
    <w:basedOn w:val="Normal"/>
    <w:next w:val="Normal"/>
    <w:autoRedefine/>
    <w:uiPriority w:val="39"/>
    <w:unhideWhenUsed/>
    <w:rsid w:val="0015288B"/>
    <w:pPr>
      <w:tabs>
        <w:tab w:val="left" w:pos="1560"/>
        <w:tab w:val="right" w:leader="dot" w:pos="9062"/>
      </w:tabs>
      <w:spacing w:after="100"/>
      <w:ind w:left="720"/>
    </w:pPr>
  </w:style>
  <w:style w:type="character" w:styleId="Hyperlink">
    <w:name w:val="Hyperlink"/>
    <w:basedOn w:val="DefaultParagraphFont"/>
    <w:uiPriority w:val="99"/>
    <w:unhideWhenUsed/>
    <w:rsid w:val="00EA7310"/>
    <w:rPr>
      <w:color w:val="0000FF" w:themeColor="hyperlink"/>
      <w:u w:val="single"/>
    </w:rPr>
  </w:style>
  <w:style w:type="character" w:customStyle="1" w:styleId="apple-converted-space">
    <w:name w:val="apple-converted-space"/>
    <w:basedOn w:val="DefaultParagraphFont"/>
    <w:rsid w:val="00901FB5"/>
  </w:style>
  <w:style w:type="paragraph" w:styleId="PlainText">
    <w:name w:val="Plain Text"/>
    <w:basedOn w:val="Normal"/>
    <w:link w:val="PlainTextChar"/>
    <w:rsid w:val="00DF32E9"/>
    <w:rPr>
      <w:rFonts w:ascii="Courier New" w:hAnsi="Courier New"/>
      <w:sz w:val="20"/>
      <w:szCs w:val="20"/>
      <w:lang w:val="en-US" w:eastAsia="en-US"/>
    </w:rPr>
  </w:style>
  <w:style w:type="character" w:customStyle="1" w:styleId="PlainTextChar">
    <w:name w:val="Plain Text Char"/>
    <w:basedOn w:val="DefaultParagraphFont"/>
    <w:link w:val="PlainText"/>
    <w:rsid w:val="00DF32E9"/>
    <w:rPr>
      <w:rFonts w:ascii="Courier New" w:eastAsia="Times New Roman" w:hAnsi="Courier New" w:cs="Times New Roman"/>
      <w:sz w:val="20"/>
      <w:szCs w:val="20"/>
      <w:lang w:val="en-US"/>
    </w:rPr>
  </w:style>
  <w:style w:type="paragraph" w:styleId="TOCHeading">
    <w:name w:val="TOC Heading"/>
    <w:basedOn w:val="Heading1"/>
    <w:next w:val="Normal"/>
    <w:uiPriority w:val="39"/>
    <w:semiHidden/>
    <w:unhideWhenUsed/>
    <w:qFormat/>
    <w:rsid w:val="00BB2366"/>
    <w:pPr>
      <w:spacing w:line="276" w:lineRule="auto"/>
      <w:outlineLvl w:val="9"/>
    </w:pPr>
    <w:rPr>
      <w:lang w:eastAsia="en-US"/>
    </w:rPr>
  </w:style>
  <w:style w:type="paragraph" w:styleId="BalloonText">
    <w:name w:val="Balloon Text"/>
    <w:basedOn w:val="Normal"/>
    <w:link w:val="BalloonTextChar"/>
    <w:uiPriority w:val="99"/>
    <w:semiHidden/>
    <w:unhideWhenUsed/>
    <w:rsid w:val="00BB2366"/>
    <w:rPr>
      <w:rFonts w:ascii="Tahoma" w:hAnsi="Tahoma" w:cs="Tahoma"/>
      <w:sz w:val="16"/>
      <w:szCs w:val="16"/>
    </w:rPr>
  </w:style>
  <w:style w:type="character" w:customStyle="1" w:styleId="BalloonTextChar">
    <w:name w:val="Balloon Text Char"/>
    <w:basedOn w:val="DefaultParagraphFont"/>
    <w:link w:val="BalloonText"/>
    <w:uiPriority w:val="99"/>
    <w:semiHidden/>
    <w:rsid w:val="00BB2366"/>
    <w:rPr>
      <w:rFonts w:ascii="Tahoma" w:eastAsia="Times New Roman" w:hAnsi="Tahoma" w:cs="Tahoma"/>
      <w:sz w:val="16"/>
      <w:szCs w:val="16"/>
      <w:lang w:eastAsia="hr-HR"/>
    </w:rPr>
  </w:style>
  <w:style w:type="paragraph" w:styleId="Header">
    <w:name w:val="header"/>
    <w:basedOn w:val="Normal"/>
    <w:link w:val="HeaderChar"/>
    <w:uiPriority w:val="99"/>
    <w:unhideWhenUsed/>
    <w:rsid w:val="0015288B"/>
    <w:pPr>
      <w:tabs>
        <w:tab w:val="center" w:pos="4536"/>
        <w:tab w:val="right" w:pos="9072"/>
      </w:tabs>
    </w:pPr>
  </w:style>
  <w:style w:type="character" w:customStyle="1" w:styleId="HeaderChar">
    <w:name w:val="Header Char"/>
    <w:basedOn w:val="DefaultParagraphFont"/>
    <w:link w:val="Header"/>
    <w:uiPriority w:val="99"/>
    <w:rsid w:val="0015288B"/>
    <w:rPr>
      <w:rFonts w:ascii="Times New Roman" w:eastAsia="Times New Roman" w:hAnsi="Times New Roman" w:cs="Times New Roman"/>
      <w:sz w:val="24"/>
      <w:szCs w:val="24"/>
      <w:lang w:eastAsia="hr-HR"/>
    </w:rPr>
  </w:style>
  <w:style w:type="paragraph" w:styleId="Footer">
    <w:name w:val="footer"/>
    <w:basedOn w:val="Normal"/>
    <w:link w:val="FooterChar"/>
    <w:uiPriority w:val="99"/>
    <w:unhideWhenUsed/>
    <w:rsid w:val="0015288B"/>
    <w:pPr>
      <w:tabs>
        <w:tab w:val="center" w:pos="4536"/>
        <w:tab w:val="right" w:pos="9072"/>
      </w:tabs>
    </w:pPr>
  </w:style>
  <w:style w:type="character" w:customStyle="1" w:styleId="FooterChar">
    <w:name w:val="Footer Char"/>
    <w:basedOn w:val="DefaultParagraphFont"/>
    <w:link w:val="Footer"/>
    <w:uiPriority w:val="99"/>
    <w:rsid w:val="0015288B"/>
    <w:rPr>
      <w:rFonts w:ascii="Times New Roman" w:eastAsia="Times New Roman" w:hAnsi="Times New Roman" w:cs="Times New Roman"/>
      <w:sz w:val="24"/>
      <w:szCs w:val="24"/>
      <w:lang w:eastAsia="hr-HR"/>
    </w:rPr>
  </w:style>
  <w:style w:type="character" w:styleId="CommentReference">
    <w:name w:val="annotation reference"/>
    <w:basedOn w:val="DefaultParagraphFont"/>
    <w:uiPriority w:val="99"/>
    <w:semiHidden/>
    <w:unhideWhenUsed/>
    <w:rsid w:val="0008292E"/>
    <w:rPr>
      <w:sz w:val="16"/>
      <w:szCs w:val="16"/>
    </w:rPr>
  </w:style>
  <w:style w:type="paragraph" w:styleId="CommentText">
    <w:name w:val="annotation text"/>
    <w:basedOn w:val="Normal"/>
    <w:link w:val="CommentTextChar"/>
    <w:uiPriority w:val="99"/>
    <w:semiHidden/>
    <w:unhideWhenUsed/>
    <w:rsid w:val="0008292E"/>
    <w:rPr>
      <w:sz w:val="20"/>
      <w:szCs w:val="20"/>
    </w:rPr>
  </w:style>
  <w:style w:type="character" w:customStyle="1" w:styleId="CommentTextChar">
    <w:name w:val="Comment Text Char"/>
    <w:basedOn w:val="DefaultParagraphFont"/>
    <w:link w:val="CommentText"/>
    <w:uiPriority w:val="99"/>
    <w:semiHidden/>
    <w:rsid w:val="0008292E"/>
    <w:rPr>
      <w:rFonts w:ascii="Times New Roman" w:eastAsia="Times New Roman" w:hAnsi="Times New Roman" w:cs="Times New Roman"/>
      <w:sz w:val="20"/>
      <w:szCs w:val="20"/>
      <w:lang w:eastAsia="hr-HR"/>
    </w:rPr>
  </w:style>
  <w:style w:type="paragraph" w:styleId="CommentSubject">
    <w:name w:val="annotation subject"/>
    <w:basedOn w:val="CommentText"/>
    <w:next w:val="CommentText"/>
    <w:link w:val="CommentSubjectChar"/>
    <w:uiPriority w:val="99"/>
    <w:semiHidden/>
    <w:unhideWhenUsed/>
    <w:rsid w:val="0008292E"/>
    <w:rPr>
      <w:b/>
      <w:bCs/>
    </w:rPr>
  </w:style>
  <w:style w:type="character" w:customStyle="1" w:styleId="CommentSubjectChar">
    <w:name w:val="Comment Subject Char"/>
    <w:basedOn w:val="CommentTextChar"/>
    <w:link w:val="CommentSubject"/>
    <w:uiPriority w:val="99"/>
    <w:semiHidden/>
    <w:rsid w:val="0008292E"/>
    <w:rPr>
      <w:rFonts w:ascii="Times New Roman" w:eastAsia="Times New Roman" w:hAnsi="Times New Roman" w:cs="Times New Roman"/>
      <w:b/>
      <w:bCs/>
      <w:sz w:val="20"/>
      <w:szCs w:val="20"/>
      <w:lang w:eastAsia="hr-HR"/>
    </w:rPr>
  </w:style>
  <w:style w:type="table" w:styleId="TableGrid">
    <w:name w:val="Table Grid"/>
    <w:basedOn w:val="TableNormal"/>
    <w:uiPriority w:val="59"/>
    <w:rsid w:val="00256D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D73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D730E6"/>
    <w:rPr>
      <w:rFonts w:ascii="Courier New" w:eastAsia="Times New Roman" w:hAnsi="Courier New" w:cs="Courier New"/>
      <w:sz w:val="20"/>
      <w:szCs w:val="20"/>
      <w:lang w:eastAsia="hr-HR"/>
    </w:rPr>
  </w:style>
  <w:style w:type="character" w:customStyle="1" w:styleId="start-tag">
    <w:name w:val="start-tag"/>
    <w:basedOn w:val="DefaultParagraphFont"/>
    <w:rsid w:val="00D730E6"/>
  </w:style>
  <w:style w:type="character" w:customStyle="1" w:styleId="attribute-name">
    <w:name w:val="attribute-name"/>
    <w:basedOn w:val="DefaultParagraphFont"/>
    <w:rsid w:val="00D730E6"/>
  </w:style>
  <w:style w:type="character" w:customStyle="1" w:styleId="comment">
    <w:name w:val="comment"/>
    <w:basedOn w:val="DefaultParagraphFont"/>
    <w:rsid w:val="00D730E6"/>
  </w:style>
  <w:style w:type="character" w:customStyle="1" w:styleId="end-tag">
    <w:name w:val="end-tag"/>
    <w:basedOn w:val="DefaultParagraphFont"/>
    <w:rsid w:val="00D730E6"/>
  </w:style>
  <w:style w:type="paragraph" w:customStyle="1" w:styleId="Naslovtablice">
    <w:name w:val="Naslov tablice"/>
    <w:basedOn w:val="Normal"/>
    <w:link w:val="NaslovtabliceChar"/>
    <w:qFormat/>
    <w:rsid w:val="001F431B"/>
    <w:pPr>
      <w:spacing w:line="360" w:lineRule="auto"/>
      <w:jc w:val="center"/>
    </w:pPr>
    <w:rPr>
      <w:rFonts w:ascii="Arial" w:hAnsi="Arial" w:cs="Arial"/>
      <w:sz w:val="22"/>
      <w:szCs w:val="22"/>
    </w:rPr>
  </w:style>
  <w:style w:type="paragraph" w:customStyle="1" w:styleId="Naslovslike">
    <w:name w:val="Naslov slike"/>
    <w:basedOn w:val="Normal"/>
    <w:link w:val="NaslovslikeChar"/>
    <w:autoRedefine/>
    <w:qFormat/>
    <w:rsid w:val="00C52D71"/>
    <w:pPr>
      <w:spacing w:line="360" w:lineRule="auto"/>
      <w:jc w:val="center"/>
    </w:pPr>
    <w:rPr>
      <w:rFonts w:ascii="Arial" w:hAnsi="Arial"/>
      <w:sz w:val="22"/>
    </w:rPr>
  </w:style>
  <w:style w:type="character" w:customStyle="1" w:styleId="NaslovtabliceChar">
    <w:name w:val="Naslov tablice Char"/>
    <w:basedOn w:val="DefaultParagraphFont"/>
    <w:link w:val="Naslovtablice"/>
    <w:rsid w:val="001F431B"/>
    <w:rPr>
      <w:rFonts w:ascii="Arial" w:eastAsia="Times New Roman" w:hAnsi="Arial" w:cs="Arial"/>
      <w:lang w:eastAsia="hr-HR"/>
    </w:rPr>
  </w:style>
  <w:style w:type="character" w:customStyle="1" w:styleId="NaslovslikeChar">
    <w:name w:val="Naslov slike Char"/>
    <w:basedOn w:val="DefaultParagraphFont"/>
    <w:link w:val="Naslovslike"/>
    <w:rsid w:val="00C52D71"/>
    <w:rPr>
      <w:rFonts w:ascii="Arial" w:eastAsia="Times New Roman" w:hAnsi="Arial" w:cs="Times New Roman"/>
      <w:szCs w:val="24"/>
      <w:lang w:eastAsia="hr-HR"/>
    </w:rPr>
  </w:style>
  <w:style w:type="character" w:styleId="HTMLCode">
    <w:name w:val="HTML Code"/>
    <w:basedOn w:val="DefaultParagraphFont"/>
    <w:uiPriority w:val="99"/>
    <w:semiHidden/>
    <w:unhideWhenUsed/>
    <w:rsid w:val="0067428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41793">
      <w:bodyDiv w:val="1"/>
      <w:marLeft w:val="0"/>
      <w:marRight w:val="0"/>
      <w:marTop w:val="0"/>
      <w:marBottom w:val="0"/>
      <w:divBdr>
        <w:top w:val="none" w:sz="0" w:space="0" w:color="auto"/>
        <w:left w:val="none" w:sz="0" w:space="0" w:color="auto"/>
        <w:bottom w:val="none" w:sz="0" w:space="0" w:color="auto"/>
        <w:right w:val="none" w:sz="0" w:space="0" w:color="auto"/>
      </w:divBdr>
      <w:divsChild>
        <w:div w:id="91511398">
          <w:marLeft w:val="1440"/>
          <w:marRight w:val="0"/>
          <w:marTop w:val="240"/>
          <w:marBottom w:val="0"/>
          <w:divBdr>
            <w:top w:val="none" w:sz="0" w:space="0" w:color="auto"/>
            <w:left w:val="none" w:sz="0" w:space="0" w:color="auto"/>
            <w:bottom w:val="none" w:sz="0" w:space="0" w:color="auto"/>
            <w:right w:val="none" w:sz="0" w:space="0" w:color="auto"/>
          </w:divBdr>
        </w:div>
        <w:div w:id="370542269">
          <w:marLeft w:val="1440"/>
          <w:marRight w:val="0"/>
          <w:marTop w:val="240"/>
          <w:marBottom w:val="0"/>
          <w:divBdr>
            <w:top w:val="none" w:sz="0" w:space="0" w:color="auto"/>
            <w:left w:val="none" w:sz="0" w:space="0" w:color="auto"/>
            <w:bottom w:val="none" w:sz="0" w:space="0" w:color="auto"/>
            <w:right w:val="none" w:sz="0" w:space="0" w:color="auto"/>
          </w:divBdr>
        </w:div>
        <w:div w:id="371424812">
          <w:marLeft w:val="1440"/>
          <w:marRight w:val="0"/>
          <w:marTop w:val="240"/>
          <w:marBottom w:val="0"/>
          <w:divBdr>
            <w:top w:val="none" w:sz="0" w:space="0" w:color="auto"/>
            <w:left w:val="none" w:sz="0" w:space="0" w:color="auto"/>
            <w:bottom w:val="none" w:sz="0" w:space="0" w:color="auto"/>
            <w:right w:val="none" w:sz="0" w:space="0" w:color="auto"/>
          </w:divBdr>
        </w:div>
      </w:divsChild>
    </w:div>
    <w:div w:id="204683760">
      <w:bodyDiv w:val="1"/>
      <w:marLeft w:val="0"/>
      <w:marRight w:val="0"/>
      <w:marTop w:val="0"/>
      <w:marBottom w:val="0"/>
      <w:divBdr>
        <w:top w:val="none" w:sz="0" w:space="0" w:color="auto"/>
        <w:left w:val="none" w:sz="0" w:space="0" w:color="auto"/>
        <w:bottom w:val="none" w:sz="0" w:space="0" w:color="auto"/>
        <w:right w:val="none" w:sz="0" w:space="0" w:color="auto"/>
      </w:divBdr>
    </w:div>
    <w:div w:id="791090518">
      <w:bodyDiv w:val="1"/>
      <w:marLeft w:val="0"/>
      <w:marRight w:val="0"/>
      <w:marTop w:val="0"/>
      <w:marBottom w:val="0"/>
      <w:divBdr>
        <w:top w:val="none" w:sz="0" w:space="0" w:color="auto"/>
        <w:left w:val="none" w:sz="0" w:space="0" w:color="auto"/>
        <w:bottom w:val="none" w:sz="0" w:space="0" w:color="auto"/>
        <w:right w:val="none" w:sz="0" w:space="0" w:color="auto"/>
      </w:divBdr>
    </w:div>
    <w:div w:id="807169222">
      <w:bodyDiv w:val="1"/>
      <w:marLeft w:val="0"/>
      <w:marRight w:val="0"/>
      <w:marTop w:val="0"/>
      <w:marBottom w:val="0"/>
      <w:divBdr>
        <w:top w:val="none" w:sz="0" w:space="0" w:color="auto"/>
        <w:left w:val="none" w:sz="0" w:space="0" w:color="auto"/>
        <w:bottom w:val="none" w:sz="0" w:space="0" w:color="auto"/>
        <w:right w:val="none" w:sz="0" w:space="0" w:color="auto"/>
      </w:divBdr>
    </w:div>
    <w:div w:id="942227724">
      <w:bodyDiv w:val="1"/>
      <w:marLeft w:val="0"/>
      <w:marRight w:val="0"/>
      <w:marTop w:val="0"/>
      <w:marBottom w:val="0"/>
      <w:divBdr>
        <w:top w:val="none" w:sz="0" w:space="0" w:color="auto"/>
        <w:left w:val="none" w:sz="0" w:space="0" w:color="auto"/>
        <w:bottom w:val="none" w:sz="0" w:space="0" w:color="auto"/>
        <w:right w:val="none" w:sz="0" w:space="0" w:color="auto"/>
      </w:divBdr>
      <w:divsChild>
        <w:div w:id="21134052">
          <w:marLeft w:val="1440"/>
          <w:marRight w:val="0"/>
          <w:marTop w:val="240"/>
          <w:marBottom w:val="0"/>
          <w:divBdr>
            <w:top w:val="none" w:sz="0" w:space="0" w:color="auto"/>
            <w:left w:val="none" w:sz="0" w:space="0" w:color="auto"/>
            <w:bottom w:val="none" w:sz="0" w:space="0" w:color="auto"/>
            <w:right w:val="none" w:sz="0" w:space="0" w:color="auto"/>
          </w:divBdr>
        </w:div>
      </w:divsChild>
    </w:div>
    <w:div w:id="1253733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hyperlink" Target="https://owasp.org/www-project-juice-shop/"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3.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208D112-57F9-436E-B684-20C79AB364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24</Pages>
  <Words>4927</Words>
  <Characters>28084</Characters>
  <Application>Microsoft Office Word</Application>
  <DocSecurity>0</DocSecurity>
  <Lines>234</Lines>
  <Paragraphs>65</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32946</CharactersWithSpaces>
  <SharedDoc>false</SharedDoc>
  <HLinks>
    <vt:vector size="138" baseType="variant">
      <vt:variant>
        <vt:i4>1769525</vt:i4>
      </vt:variant>
      <vt:variant>
        <vt:i4>137</vt:i4>
      </vt:variant>
      <vt:variant>
        <vt:i4>0</vt:i4>
      </vt:variant>
      <vt:variant>
        <vt:i4>5</vt:i4>
      </vt:variant>
      <vt:variant>
        <vt:lpwstr/>
      </vt:variant>
      <vt:variant>
        <vt:lpwstr>_Toc220324591</vt:lpwstr>
      </vt:variant>
      <vt:variant>
        <vt:i4>2031672</vt:i4>
      </vt:variant>
      <vt:variant>
        <vt:i4>128</vt:i4>
      </vt:variant>
      <vt:variant>
        <vt:i4>0</vt:i4>
      </vt:variant>
      <vt:variant>
        <vt:i4>5</vt:i4>
      </vt:variant>
      <vt:variant>
        <vt:lpwstr/>
      </vt:variant>
      <vt:variant>
        <vt:lpwstr>_Toc496692358</vt:lpwstr>
      </vt:variant>
      <vt:variant>
        <vt:i4>4784194</vt:i4>
      </vt:variant>
      <vt:variant>
        <vt:i4>123</vt:i4>
      </vt:variant>
      <vt:variant>
        <vt:i4>0</vt:i4>
      </vt:variant>
      <vt:variant>
        <vt:i4>5</vt:i4>
      </vt:variant>
      <vt:variant>
        <vt:lpwstr>https://owasp.org/www-project-juice-shop/</vt:lpwstr>
      </vt:variant>
      <vt:variant>
        <vt:lpwstr/>
      </vt:variant>
      <vt:variant>
        <vt:i4>1179703</vt:i4>
      </vt:variant>
      <vt:variant>
        <vt:i4>116</vt:i4>
      </vt:variant>
      <vt:variant>
        <vt:i4>0</vt:i4>
      </vt:variant>
      <vt:variant>
        <vt:i4>5</vt:i4>
      </vt:variant>
      <vt:variant>
        <vt:lpwstr/>
      </vt:variant>
      <vt:variant>
        <vt:lpwstr>_Toc220324705</vt:lpwstr>
      </vt:variant>
      <vt:variant>
        <vt:i4>1179703</vt:i4>
      </vt:variant>
      <vt:variant>
        <vt:i4>110</vt:i4>
      </vt:variant>
      <vt:variant>
        <vt:i4>0</vt:i4>
      </vt:variant>
      <vt:variant>
        <vt:i4>5</vt:i4>
      </vt:variant>
      <vt:variant>
        <vt:lpwstr/>
      </vt:variant>
      <vt:variant>
        <vt:lpwstr>_Toc220324704</vt:lpwstr>
      </vt:variant>
      <vt:variant>
        <vt:i4>1179703</vt:i4>
      </vt:variant>
      <vt:variant>
        <vt:i4>104</vt:i4>
      </vt:variant>
      <vt:variant>
        <vt:i4>0</vt:i4>
      </vt:variant>
      <vt:variant>
        <vt:i4>5</vt:i4>
      </vt:variant>
      <vt:variant>
        <vt:lpwstr/>
      </vt:variant>
      <vt:variant>
        <vt:lpwstr>_Toc220324703</vt:lpwstr>
      </vt:variant>
      <vt:variant>
        <vt:i4>1179703</vt:i4>
      </vt:variant>
      <vt:variant>
        <vt:i4>98</vt:i4>
      </vt:variant>
      <vt:variant>
        <vt:i4>0</vt:i4>
      </vt:variant>
      <vt:variant>
        <vt:i4>5</vt:i4>
      </vt:variant>
      <vt:variant>
        <vt:lpwstr/>
      </vt:variant>
      <vt:variant>
        <vt:lpwstr>_Toc220324702</vt:lpwstr>
      </vt:variant>
      <vt:variant>
        <vt:i4>1179703</vt:i4>
      </vt:variant>
      <vt:variant>
        <vt:i4>92</vt:i4>
      </vt:variant>
      <vt:variant>
        <vt:i4>0</vt:i4>
      </vt:variant>
      <vt:variant>
        <vt:i4>5</vt:i4>
      </vt:variant>
      <vt:variant>
        <vt:lpwstr/>
      </vt:variant>
      <vt:variant>
        <vt:lpwstr>_Toc220324701</vt:lpwstr>
      </vt:variant>
      <vt:variant>
        <vt:i4>1179703</vt:i4>
      </vt:variant>
      <vt:variant>
        <vt:i4>86</vt:i4>
      </vt:variant>
      <vt:variant>
        <vt:i4>0</vt:i4>
      </vt:variant>
      <vt:variant>
        <vt:i4>5</vt:i4>
      </vt:variant>
      <vt:variant>
        <vt:lpwstr/>
      </vt:variant>
      <vt:variant>
        <vt:lpwstr>_Toc220324700</vt:lpwstr>
      </vt:variant>
      <vt:variant>
        <vt:i4>1769526</vt:i4>
      </vt:variant>
      <vt:variant>
        <vt:i4>80</vt:i4>
      </vt:variant>
      <vt:variant>
        <vt:i4>0</vt:i4>
      </vt:variant>
      <vt:variant>
        <vt:i4>5</vt:i4>
      </vt:variant>
      <vt:variant>
        <vt:lpwstr/>
      </vt:variant>
      <vt:variant>
        <vt:lpwstr>_Toc220324699</vt:lpwstr>
      </vt:variant>
      <vt:variant>
        <vt:i4>1769526</vt:i4>
      </vt:variant>
      <vt:variant>
        <vt:i4>74</vt:i4>
      </vt:variant>
      <vt:variant>
        <vt:i4>0</vt:i4>
      </vt:variant>
      <vt:variant>
        <vt:i4>5</vt:i4>
      </vt:variant>
      <vt:variant>
        <vt:lpwstr/>
      </vt:variant>
      <vt:variant>
        <vt:lpwstr>_Toc220324698</vt:lpwstr>
      </vt:variant>
      <vt:variant>
        <vt:i4>1769526</vt:i4>
      </vt:variant>
      <vt:variant>
        <vt:i4>68</vt:i4>
      </vt:variant>
      <vt:variant>
        <vt:i4>0</vt:i4>
      </vt:variant>
      <vt:variant>
        <vt:i4>5</vt:i4>
      </vt:variant>
      <vt:variant>
        <vt:lpwstr/>
      </vt:variant>
      <vt:variant>
        <vt:lpwstr>_Toc220324697</vt:lpwstr>
      </vt:variant>
      <vt:variant>
        <vt:i4>1769526</vt:i4>
      </vt:variant>
      <vt:variant>
        <vt:i4>62</vt:i4>
      </vt:variant>
      <vt:variant>
        <vt:i4>0</vt:i4>
      </vt:variant>
      <vt:variant>
        <vt:i4>5</vt:i4>
      </vt:variant>
      <vt:variant>
        <vt:lpwstr/>
      </vt:variant>
      <vt:variant>
        <vt:lpwstr>_Toc220324696</vt:lpwstr>
      </vt:variant>
      <vt:variant>
        <vt:i4>1769526</vt:i4>
      </vt:variant>
      <vt:variant>
        <vt:i4>56</vt:i4>
      </vt:variant>
      <vt:variant>
        <vt:i4>0</vt:i4>
      </vt:variant>
      <vt:variant>
        <vt:i4>5</vt:i4>
      </vt:variant>
      <vt:variant>
        <vt:lpwstr/>
      </vt:variant>
      <vt:variant>
        <vt:lpwstr>_Toc220324695</vt:lpwstr>
      </vt:variant>
      <vt:variant>
        <vt:i4>1769526</vt:i4>
      </vt:variant>
      <vt:variant>
        <vt:i4>50</vt:i4>
      </vt:variant>
      <vt:variant>
        <vt:i4>0</vt:i4>
      </vt:variant>
      <vt:variant>
        <vt:i4>5</vt:i4>
      </vt:variant>
      <vt:variant>
        <vt:lpwstr/>
      </vt:variant>
      <vt:variant>
        <vt:lpwstr>_Toc220324694</vt:lpwstr>
      </vt:variant>
      <vt:variant>
        <vt:i4>1769526</vt:i4>
      </vt:variant>
      <vt:variant>
        <vt:i4>44</vt:i4>
      </vt:variant>
      <vt:variant>
        <vt:i4>0</vt:i4>
      </vt:variant>
      <vt:variant>
        <vt:i4>5</vt:i4>
      </vt:variant>
      <vt:variant>
        <vt:lpwstr/>
      </vt:variant>
      <vt:variant>
        <vt:lpwstr>_Toc220324693</vt:lpwstr>
      </vt:variant>
      <vt:variant>
        <vt:i4>1769526</vt:i4>
      </vt:variant>
      <vt:variant>
        <vt:i4>38</vt:i4>
      </vt:variant>
      <vt:variant>
        <vt:i4>0</vt:i4>
      </vt:variant>
      <vt:variant>
        <vt:i4>5</vt:i4>
      </vt:variant>
      <vt:variant>
        <vt:lpwstr/>
      </vt:variant>
      <vt:variant>
        <vt:lpwstr>_Toc220324692</vt:lpwstr>
      </vt:variant>
      <vt:variant>
        <vt:i4>1769526</vt:i4>
      </vt:variant>
      <vt:variant>
        <vt:i4>32</vt:i4>
      </vt:variant>
      <vt:variant>
        <vt:i4>0</vt:i4>
      </vt:variant>
      <vt:variant>
        <vt:i4>5</vt:i4>
      </vt:variant>
      <vt:variant>
        <vt:lpwstr/>
      </vt:variant>
      <vt:variant>
        <vt:lpwstr>_Toc220324691</vt:lpwstr>
      </vt:variant>
      <vt:variant>
        <vt:i4>1769526</vt:i4>
      </vt:variant>
      <vt:variant>
        <vt:i4>26</vt:i4>
      </vt:variant>
      <vt:variant>
        <vt:i4>0</vt:i4>
      </vt:variant>
      <vt:variant>
        <vt:i4>5</vt:i4>
      </vt:variant>
      <vt:variant>
        <vt:lpwstr/>
      </vt:variant>
      <vt:variant>
        <vt:lpwstr>_Toc220324690</vt:lpwstr>
      </vt:variant>
      <vt:variant>
        <vt:i4>1703990</vt:i4>
      </vt:variant>
      <vt:variant>
        <vt:i4>20</vt:i4>
      </vt:variant>
      <vt:variant>
        <vt:i4>0</vt:i4>
      </vt:variant>
      <vt:variant>
        <vt:i4>5</vt:i4>
      </vt:variant>
      <vt:variant>
        <vt:lpwstr/>
      </vt:variant>
      <vt:variant>
        <vt:lpwstr>_Toc220324689</vt:lpwstr>
      </vt:variant>
      <vt:variant>
        <vt:i4>1703990</vt:i4>
      </vt:variant>
      <vt:variant>
        <vt:i4>14</vt:i4>
      </vt:variant>
      <vt:variant>
        <vt:i4>0</vt:i4>
      </vt:variant>
      <vt:variant>
        <vt:i4>5</vt:i4>
      </vt:variant>
      <vt:variant>
        <vt:lpwstr/>
      </vt:variant>
      <vt:variant>
        <vt:lpwstr>_Toc220324688</vt:lpwstr>
      </vt:variant>
      <vt:variant>
        <vt:i4>1703990</vt:i4>
      </vt:variant>
      <vt:variant>
        <vt:i4>8</vt:i4>
      </vt:variant>
      <vt:variant>
        <vt:i4>0</vt:i4>
      </vt:variant>
      <vt:variant>
        <vt:i4>5</vt:i4>
      </vt:variant>
      <vt:variant>
        <vt:lpwstr/>
      </vt:variant>
      <vt:variant>
        <vt:lpwstr>_Toc220324687</vt:lpwstr>
      </vt:variant>
      <vt:variant>
        <vt:i4>1703990</vt:i4>
      </vt:variant>
      <vt:variant>
        <vt:i4>2</vt:i4>
      </vt:variant>
      <vt:variant>
        <vt:i4>0</vt:i4>
      </vt:variant>
      <vt:variant>
        <vt:i4>5</vt:i4>
      </vt:variant>
      <vt:variant>
        <vt:lpwstr/>
      </vt:variant>
      <vt:variant>
        <vt:lpwstr>_Toc220324686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Petra</dc:creator>
  <cp:keywords/>
  <cp:lastModifiedBy>Domagoj Hegedušić</cp:lastModifiedBy>
  <cp:revision>163</cp:revision>
  <cp:lastPrinted>2012-11-30T20:54:00Z</cp:lastPrinted>
  <dcterms:created xsi:type="dcterms:W3CDTF">2026-01-26T19:43:00Z</dcterms:created>
  <dcterms:modified xsi:type="dcterms:W3CDTF">2026-01-27T16:06:00Z</dcterms:modified>
</cp:coreProperties>
</file>