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039" w:rsidRDefault="00875039" w:rsidP="00F65BB1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:rsidR="00875039" w:rsidRDefault="00875039" w:rsidP="00F65BB1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:rsidR="008730AB" w:rsidRPr="00F65BB1" w:rsidRDefault="008730AB" w:rsidP="00F65BB1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65BB1">
        <w:rPr>
          <w:rFonts w:ascii="Times New Roman" w:hAnsi="Times New Roman" w:cs="Times New Roman"/>
          <w:sz w:val="24"/>
          <w:szCs w:val="24"/>
        </w:rPr>
        <w:t xml:space="preserve">Report on </w:t>
      </w:r>
      <w:proofErr w:type="spellStart"/>
      <w:r w:rsidRPr="00F65BB1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F65BB1">
        <w:rPr>
          <w:rFonts w:ascii="Times New Roman" w:hAnsi="Times New Roman" w:cs="Times New Roman"/>
          <w:sz w:val="24"/>
          <w:szCs w:val="24"/>
        </w:rPr>
        <w:t xml:space="preserve"> APJ Abdul </w:t>
      </w:r>
      <w:proofErr w:type="spellStart"/>
      <w:r w:rsidRPr="00F65BB1">
        <w:rPr>
          <w:rFonts w:ascii="Times New Roman" w:hAnsi="Times New Roman" w:cs="Times New Roman"/>
          <w:sz w:val="24"/>
          <w:szCs w:val="24"/>
        </w:rPr>
        <w:t>Ka</w:t>
      </w:r>
      <w:r w:rsidRPr="00F65BB1">
        <w:rPr>
          <w:rFonts w:ascii="Times New Roman" w:hAnsi="Times New Roman" w:cs="Times New Roman"/>
          <w:sz w:val="24"/>
          <w:szCs w:val="24"/>
        </w:rPr>
        <w:t>lam</w:t>
      </w:r>
      <w:proofErr w:type="spellEnd"/>
      <w:r w:rsidRPr="00F65BB1">
        <w:rPr>
          <w:rFonts w:ascii="Times New Roman" w:hAnsi="Times New Roman" w:cs="Times New Roman"/>
          <w:sz w:val="24"/>
          <w:szCs w:val="24"/>
        </w:rPr>
        <w:t xml:space="preserve"> Memorial</w:t>
      </w:r>
      <w:r w:rsidRPr="00F65BB1">
        <w:rPr>
          <w:rFonts w:ascii="Times New Roman" w:hAnsi="Times New Roman" w:cs="Times New Roman"/>
          <w:sz w:val="24"/>
          <w:szCs w:val="24"/>
        </w:rPr>
        <w:t xml:space="preserve"> Science and Tec</w:t>
      </w:r>
      <w:r w:rsidRPr="00F65BB1">
        <w:rPr>
          <w:rFonts w:ascii="Times New Roman" w:hAnsi="Times New Roman" w:cs="Times New Roman"/>
          <w:sz w:val="24"/>
          <w:szCs w:val="24"/>
        </w:rPr>
        <w:t>hnology Model Competition 2024</w:t>
      </w:r>
    </w:p>
    <w:p w:rsidR="008730AB" w:rsidRPr="00F65BB1" w:rsidRDefault="008730AB" w:rsidP="00F65BB1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  <w:r w:rsidRPr="00F65BB1">
        <w:rPr>
          <w:rFonts w:ascii="Times New Roman" w:hAnsi="Times New Roman" w:cs="Times New Roman"/>
          <w:sz w:val="24"/>
          <w:szCs w:val="24"/>
        </w:rPr>
        <w:t>Event Date</w:t>
      </w:r>
      <w:r w:rsidR="00F65BB1" w:rsidRPr="00F65BB1">
        <w:rPr>
          <w:rFonts w:ascii="Times New Roman" w:hAnsi="Times New Roman" w:cs="Times New Roman"/>
          <w:sz w:val="24"/>
          <w:szCs w:val="24"/>
        </w:rPr>
        <w:t xml:space="preserve"> – 1</w:t>
      </w:r>
      <w:r w:rsidR="00F65BB1" w:rsidRPr="00F65BB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65BB1" w:rsidRPr="00F65BB1">
        <w:rPr>
          <w:rFonts w:ascii="Times New Roman" w:hAnsi="Times New Roman" w:cs="Times New Roman"/>
          <w:sz w:val="24"/>
          <w:szCs w:val="24"/>
        </w:rPr>
        <w:t xml:space="preserve"> October 2024</w:t>
      </w:r>
    </w:p>
    <w:p w:rsidR="00F65BB1" w:rsidRPr="00F65BB1" w:rsidRDefault="00F65BB1" w:rsidP="00F65BB1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  <w:r w:rsidRPr="00F65BB1">
        <w:rPr>
          <w:rFonts w:ascii="Times New Roman" w:hAnsi="Times New Roman" w:cs="Times New Roman"/>
          <w:sz w:val="24"/>
          <w:szCs w:val="24"/>
        </w:rPr>
        <w:t>Venue – School Auditorium</w:t>
      </w:r>
    </w:p>
    <w:p w:rsidR="00F65BB1" w:rsidRPr="00F65BB1" w:rsidRDefault="00F65BB1" w:rsidP="00F65BB1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  <w:r w:rsidRPr="00F65BB1">
        <w:rPr>
          <w:rFonts w:ascii="Times New Roman" w:hAnsi="Times New Roman" w:cs="Times New Roman"/>
          <w:sz w:val="24"/>
          <w:szCs w:val="24"/>
        </w:rPr>
        <w:t>Organized by – Science Society</w:t>
      </w:r>
    </w:p>
    <w:p w:rsidR="008730AB" w:rsidRPr="00F65BB1" w:rsidRDefault="008730AB" w:rsidP="008730AB">
      <w:pPr>
        <w:ind w:left="-540"/>
        <w:rPr>
          <w:rFonts w:ascii="Times New Roman" w:hAnsi="Times New Roman" w:cs="Times New Roman"/>
          <w:sz w:val="24"/>
          <w:szCs w:val="24"/>
        </w:rPr>
      </w:pPr>
    </w:p>
    <w:p w:rsidR="008730AB" w:rsidRPr="00F65BB1" w:rsidRDefault="008730AB" w:rsidP="008730AB">
      <w:pPr>
        <w:ind w:left="-540"/>
        <w:rPr>
          <w:rFonts w:ascii="Times New Roman" w:hAnsi="Times New Roman" w:cs="Times New Roman"/>
          <w:sz w:val="24"/>
          <w:szCs w:val="24"/>
        </w:rPr>
      </w:pPr>
      <w:r w:rsidRPr="00F65BB1">
        <w:rPr>
          <w:rFonts w:ascii="Times New Roman" w:hAnsi="Times New Roman" w:cs="Times New Roman"/>
          <w:sz w:val="24"/>
          <w:szCs w:val="24"/>
        </w:rPr>
        <w:t>The Science Society of Bal Bharati Public School, GRM, succ</w:t>
      </w:r>
      <w:r w:rsidRPr="00F65BB1">
        <w:rPr>
          <w:rFonts w:ascii="Times New Roman" w:hAnsi="Times New Roman" w:cs="Times New Roman"/>
          <w:sz w:val="24"/>
          <w:szCs w:val="24"/>
        </w:rPr>
        <w:t xml:space="preserve">essfully organized the </w:t>
      </w:r>
      <w:proofErr w:type="spellStart"/>
      <w:r w:rsidRPr="00F65BB1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F65BB1">
        <w:rPr>
          <w:rFonts w:ascii="Times New Roman" w:hAnsi="Times New Roman" w:cs="Times New Roman"/>
          <w:sz w:val="24"/>
          <w:szCs w:val="24"/>
        </w:rPr>
        <w:t xml:space="preserve"> APJ Abdul </w:t>
      </w:r>
      <w:proofErr w:type="spellStart"/>
      <w:r w:rsidRPr="00F65BB1">
        <w:rPr>
          <w:rFonts w:ascii="Times New Roman" w:hAnsi="Times New Roman" w:cs="Times New Roman"/>
          <w:sz w:val="24"/>
          <w:szCs w:val="24"/>
        </w:rPr>
        <w:t>Kal</w:t>
      </w:r>
      <w:r w:rsidRPr="00F65BB1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F65BB1">
        <w:rPr>
          <w:rFonts w:ascii="Times New Roman" w:hAnsi="Times New Roman" w:cs="Times New Roman"/>
          <w:sz w:val="24"/>
          <w:szCs w:val="24"/>
        </w:rPr>
        <w:t xml:space="preserve"> Memorial </w:t>
      </w:r>
      <w:r w:rsidRPr="00F65BB1">
        <w:rPr>
          <w:rFonts w:ascii="Times New Roman" w:hAnsi="Times New Roman" w:cs="Times New Roman"/>
          <w:sz w:val="24"/>
          <w:szCs w:val="24"/>
        </w:rPr>
        <w:t>Science and Tec</w:t>
      </w:r>
      <w:r w:rsidRPr="00F65BB1">
        <w:rPr>
          <w:rFonts w:ascii="Times New Roman" w:hAnsi="Times New Roman" w:cs="Times New Roman"/>
          <w:sz w:val="24"/>
          <w:szCs w:val="24"/>
        </w:rPr>
        <w:t>hnology Model Competition 2024 on 1</w:t>
      </w:r>
      <w:r w:rsidRPr="00F65BB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F65BB1">
        <w:rPr>
          <w:rFonts w:ascii="Times New Roman" w:hAnsi="Times New Roman" w:cs="Times New Roman"/>
          <w:sz w:val="24"/>
          <w:szCs w:val="24"/>
        </w:rPr>
        <w:t xml:space="preserve"> October 24 in school auditorium</w:t>
      </w:r>
      <w:r w:rsidRPr="00F65BB1">
        <w:rPr>
          <w:rFonts w:ascii="Times New Roman" w:hAnsi="Times New Roman" w:cs="Times New Roman"/>
          <w:sz w:val="24"/>
          <w:szCs w:val="24"/>
        </w:rPr>
        <w:t xml:space="preserve">, aimed at fostering innovation and scientific skills among students. Participants from Classes IX to XII presented their models based </w:t>
      </w:r>
      <w:r w:rsidRPr="00F65BB1">
        <w:rPr>
          <w:rFonts w:ascii="Times New Roman" w:hAnsi="Times New Roman" w:cs="Times New Roman"/>
          <w:sz w:val="24"/>
          <w:szCs w:val="24"/>
        </w:rPr>
        <w:t xml:space="preserve">on the theme </w:t>
      </w:r>
      <w:r w:rsidRPr="00F65BB1">
        <w:rPr>
          <w:rFonts w:ascii="Times New Roman" w:hAnsi="Times New Roman" w:cs="Times New Roman"/>
          <w:sz w:val="24"/>
          <w:szCs w:val="24"/>
        </w:rPr>
        <w:t>“Scie</w:t>
      </w:r>
      <w:r w:rsidRPr="00F65BB1">
        <w:rPr>
          <w:rFonts w:ascii="Times New Roman" w:hAnsi="Times New Roman" w:cs="Times New Roman"/>
          <w:sz w:val="24"/>
          <w:szCs w:val="24"/>
        </w:rPr>
        <w:t xml:space="preserve">nce and Technology for Society”, covering sub-themes like Health, </w:t>
      </w:r>
      <w:proofErr w:type="spellStart"/>
      <w:r w:rsidRPr="00F65BB1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F65BB1">
        <w:rPr>
          <w:rFonts w:ascii="Times New Roman" w:hAnsi="Times New Roman" w:cs="Times New Roman"/>
          <w:sz w:val="24"/>
          <w:szCs w:val="24"/>
        </w:rPr>
        <w:t>, Agriculture, Communication and Transport, and Computational Thinking</w:t>
      </w:r>
      <w:r w:rsidRPr="00F65BB1">
        <w:rPr>
          <w:rFonts w:ascii="Times New Roman" w:hAnsi="Times New Roman" w:cs="Times New Roman"/>
          <w:sz w:val="24"/>
          <w:szCs w:val="24"/>
        </w:rPr>
        <w:t>.</w:t>
      </w:r>
    </w:p>
    <w:p w:rsidR="008730AB" w:rsidRPr="00F65BB1" w:rsidRDefault="008730AB" w:rsidP="008730AB">
      <w:pPr>
        <w:ind w:left="-540"/>
        <w:rPr>
          <w:rFonts w:ascii="Times New Roman" w:hAnsi="Times New Roman" w:cs="Times New Roman"/>
          <w:sz w:val="24"/>
          <w:szCs w:val="24"/>
        </w:rPr>
      </w:pPr>
      <w:r w:rsidRPr="00F65BB1">
        <w:rPr>
          <w:rFonts w:ascii="Times New Roman" w:hAnsi="Times New Roman" w:cs="Times New Roman"/>
          <w:sz w:val="24"/>
          <w:szCs w:val="24"/>
        </w:rPr>
        <w:t>The presence of Principal Sir and Vice Principal Ma'am</w:t>
      </w:r>
      <w:r w:rsidRPr="00F65BB1">
        <w:rPr>
          <w:rFonts w:ascii="Times New Roman" w:hAnsi="Times New Roman" w:cs="Times New Roman"/>
          <w:sz w:val="24"/>
          <w:szCs w:val="24"/>
        </w:rPr>
        <w:t xml:space="preserve"> further boosted the enthusiasm of the participants, encouraging them to put forth their best efforts. Their motivating words inspired students to approach their projects with greater </w:t>
      </w:r>
      <w:r w:rsidRPr="00F65BB1">
        <w:rPr>
          <w:rFonts w:ascii="Times New Roman" w:hAnsi="Times New Roman" w:cs="Times New Roman"/>
          <w:sz w:val="24"/>
          <w:szCs w:val="24"/>
        </w:rPr>
        <w:t xml:space="preserve">dedication. The distinguished judges, Ms. Rani Bhardwaj and Ms. V. R. </w:t>
      </w:r>
      <w:proofErr w:type="spellStart"/>
      <w:r w:rsidRPr="00F65BB1">
        <w:rPr>
          <w:rFonts w:ascii="Times New Roman" w:hAnsi="Times New Roman" w:cs="Times New Roman"/>
          <w:sz w:val="24"/>
          <w:szCs w:val="24"/>
        </w:rPr>
        <w:t>Geetha</w:t>
      </w:r>
      <w:proofErr w:type="spellEnd"/>
      <w:r w:rsidRPr="00F65BB1">
        <w:rPr>
          <w:rFonts w:ascii="Times New Roman" w:hAnsi="Times New Roman" w:cs="Times New Roman"/>
          <w:sz w:val="24"/>
          <w:szCs w:val="24"/>
        </w:rPr>
        <w:t xml:space="preserve">, provided insightful feedback, helping students refine their models with a focus on practical applications. </w:t>
      </w:r>
    </w:p>
    <w:p w:rsidR="008730AB" w:rsidRPr="00F65BB1" w:rsidRDefault="008730AB" w:rsidP="008730AB">
      <w:pPr>
        <w:ind w:left="-540"/>
        <w:rPr>
          <w:rFonts w:ascii="Times New Roman" w:hAnsi="Times New Roman" w:cs="Times New Roman"/>
          <w:sz w:val="24"/>
          <w:szCs w:val="24"/>
        </w:rPr>
      </w:pPr>
      <w:r w:rsidRPr="00F65BB1">
        <w:rPr>
          <w:rFonts w:ascii="Times New Roman" w:hAnsi="Times New Roman" w:cs="Times New Roman"/>
          <w:sz w:val="24"/>
          <w:szCs w:val="24"/>
        </w:rPr>
        <w:t>Some of the winning projects included:</w:t>
      </w:r>
    </w:p>
    <w:p w:rsidR="008730AB" w:rsidRPr="00F65BB1" w:rsidRDefault="008730AB" w:rsidP="008730AB">
      <w:pPr>
        <w:ind w:left="-540"/>
        <w:rPr>
          <w:rFonts w:ascii="Times New Roman" w:hAnsi="Times New Roman" w:cs="Times New Roman"/>
          <w:sz w:val="24"/>
          <w:szCs w:val="24"/>
        </w:rPr>
      </w:pPr>
      <w:r w:rsidRPr="00F65BB1">
        <w:rPr>
          <w:rFonts w:ascii="Times New Roman" w:hAnsi="Times New Roman" w:cs="Times New Roman"/>
          <w:sz w:val="24"/>
          <w:szCs w:val="24"/>
        </w:rPr>
        <w:t>- Agro Viking Rover</w:t>
      </w:r>
      <w:r w:rsidRPr="00F65BB1">
        <w:rPr>
          <w:rFonts w:ascii="Times New Roman" w:hAnsi="Times New Roman" w:cs="Times New Roman"/>
          <w:sz w:val="24"/>
          <w:szCs w:val="24"/>
        </w:rPr>
        <w:t>: A cutting-edge solution to improve agricultural efficiency.</w:t>
      </w:r>
    </w:p>
    <w:p w:rsidR="008730AB" w:rsidRPr="00F65BB1" w:rsidRDefault="008730AB" w:rsidP="008730AB">
      <w:pPr>
        <w:ind w:left="-540"/>
        <w:rPr>
          <w:rFonts w:ascii="Times New Roman" w:hAnsi="Times New Roman" w:cs="Times New Roman"/>
          <w:sz w:val="24"/>
          <w:szCs w:val="24"/>
        </w:rPr>
      </w:pPr>
      <w:r w:rsidRPr="00F65BB1">
        <w:rPr>
          <w:rFonts w:ascii="Times New Roman" w:hAnsi="Times New Roman" w:cs="Times New Roman"/>
          <w:sz w:val="24"/>
          <w:szCs w:val="24"/>
        </w:rPr>
        <w:t xml:space="preserve">- </w:t>
      </w:r>
      <w:r w:rsidRPr="00F65BB1">
        <w:rPr>
          <w:rFonts w:ascii="Times New Roman" w:hAnsi="Times New Roman" w:cs="Times New Roman"/>
          <w:sz w:val="24"/>
          <w:szCs w:val="24"/>
        </w:rPr>
        <w:t>Dual Star Rating System and Advi</w:t>
      </w:r>
      <w:r w:rsidRPr="00F65BB1">
        <w:rPr>
          <w:rFonts w:ascii="Times New Roman" w:hAnsi="Times New Roman" w:cs="Times New Roman"/>
          <w:sz w:val="24"/>
          <w:szCs w:val="24"/>
        </w:rPr>
        <w:t>sory for Processed Packed Food</w:t>
      </w:r>
      <w:r w:rsidRPr="00F65BB1">
        <w:rPr>
          <w:rFonts w:ascii="Times New Roman" w:hAnsi="Times New Roman" w:cs="Times New Roman"/>
          <w:sz w:val="24"/>
          <w:szCs w:val="24"/>
        </w:rPr>
        <w:t>: A model promoting consumer health and awareness.</w:t>
      </w:r>
    </w:p>
    <w:p w:rsidR="008730AB" w:rsidRPr="00F65BB1" w:rsidRDefault="008730AB" w:rsidP="008730AB">
      <w:pPr>
        <w:ind w:left="-540"/>
        <w:rPr>
          <w:rFonts w:ascii="Times New Roman" w:hAnsi="Times New Roman" w:cs="Times New Roman"/>
          <w:sz w:val="24"/>
          <w:szCs w:val="24"/>
        </w:rPr>
      </w:pPr>
      <w:r w:rsidRPr="00F65BB1">
        <w:rPr>
          <w:rFonts w:ascii="Times New Roman" w:hAnsi="Times New Roman" w:cs="Times New Roman"/>
          <w:sz w:val="24"/>
          <w:szCs w:val="24"/>
        </w:rPr>
        <w:t>- EEG Simulator</w:t>
      </w:r>
      <w:r w:rsidRPr="00F65BB1">
        <w:rPr>
          <w:rFonts w:ascii="Times New Roman" w:hAnsi="Times New Roman" w:cs="Times New Roman"/>
          <w:sz w:val="24"/>
          <w:szCs w:val="24"/>
        </w:rPr>
        <w:t>: A simulator offering insights into brain activity for neurological research.</w:t>
      </w:r>
    </w:p>
    <w:p w:rsidR="008730AB" w:rsidRPr="00F65BB1" w:rsidRDefault="008730AB" w:rsidP="008730AB">
      <w:pPr>
        <w:ind w:left="-540"/>
        <w:rPr>
          <w:rFonts w:ascii="Times New Roman" w:hAnsi="Times New Roman" w:cs="Times New Roman"/>
          <w:sz w:val="24"/>
          <w:szCs w:val="24"/>
        </w:rPr>
      </w:pPr>
      <w:r w:rsidRPr="00F65BB1">
        <w:rPr>
          <w:rFonts w:ascii="Times New Roman" w:hAnsi="Times New Roman" w:cs="Times New Roman"/>
          <w:sz w:val="24"/>
          <w:szCs w:val="24"/>
        </w:rPr>
        <w:t xml:space="preserve">- </w:t>
      </w:r>
      <w:r w:rsidRPr="00F65BB1">
        <w:rPr>
          <w:rFonts w:ascii="Times New Roman" w:hAnsi="Times New Roman" w:cs="Times New Roman"/>
          <w:sz w:val="24"/>
          <w:szCs w:val="24"/>
        </w:rPr>
        <w:t>Waste Segregator: An innovative waste management and recycling system.</w:t>
      </w:r>
    </w:p>
    <w:p w:rsidR="008730AB" w:rsidRPr="00F65BB1" w:rsidRDefault="008730AB" w:rsidP="008730AB">
      <w:pPr>
        <w:ind w:left="-540"/>
        <w:rPr>
          <w:rFonts w:ascii="Times New Roman" w:hAnsi="Times New Roman" w:cs="Times New Roman"/>
          <w:sz w:val="24"/>
          <w:szCs w:val="24"/>
        </w:rPr>
      </w:pPr>
      <w:r w:rsidRPr="00F65BB1">
        <w:rPr>
          <w:rFonts w:ascii="Times New Roman" w:hAnsi="Times New Roman" w:cs="Times New Roman"/>
          <w:sz w:val="24"/>
          <w:szCs w:val="24"/>
        </w:rPr>
        <w:t>- Solar-Wind Hybrid Tree</w:t>
      </w:r>
      <w:r w:rsidRPr="00F65BB1">
        <w:rPr>
          <w:rFonts w:ascii="Times New Roman" w:hAnsi="Times New Roman" w:cs="Times New Roman"/>
          <w:sz w:val="24"/>
          <w:szCs w:val="24"/>
        </w:rPr>
        <w:t>: A sustainable energy model combining solar and wind power.</w:t>
      </w:r>
    </w:p>
    <w:p w:rsidR="008730AB" w:rsidRDefault="008730AB" w:rsidP="008730AB">
      <w:pPr>
        <w:ind w:left="-540"/>
        <w:rPr>
          <w:rFonts w:ascii="Times New Roman" w:hAnsi="Times New Roman" w:cs="Times New Roman"/>
          <w:sz w:val="24"/>
          <w:szCs w:val="24"/>
        </w:rPr>
      </w:pPr>
      <w:r w:rsidRPr="00F65BB1">
        <w:rPr>
          <w:rFonts w:ascii="Times New Roman" w:hAnsi="Times New Roman" w:cs="Times New Roman"/>
          <w:sz w:val="24"/>
          <w:szCs w:val="24"/>
        </w:rPr>
        <w:t>The event provided an excellent opportuni</w:t>
      </w:r>
      <w:r w:rsidRPr="00F65BB1">
        <w:rPr>
          <w:rFonts w:ascii="Times New Roman" w:hAnsi="Times New Roman" w:cs="Times New Roman"/>
          <w:sz w:val="24"/>
          <w:szCs w:val="24"/>
        </w:rPr>
        <w:t xml:space="preserve">ty for students to hone their </w:t>
      </w:r>
      <w:r w:rsidRPr="00F65BB1">
        <w:rPr>
          <w:rFonts w:ascii="Times New Roman" w:hAnsi="Times New Roman" w:cs="Times New Roman"/>
          <w:sz w:val="24"/>
          <w:szCs w:val="24"/>
        </w:rPr>
        <w:t>crit</w:t>
      </w:r>
      <w:r w:rsidRPr="00F65BB1">
        <w:rPr>
          <w:rFonts w:ascii="Times New Roman" w:hAnsi="Times New Roman" w:cs="Times New Roman"/>
          <w:sz w:val="24"/>
          <w:szCs w:val="24"/>
        </w:rPr>
        <w:t xml:space="preserve">ical thinking, problem-solving, and </w:t>
      </w:r>
      <w:r w:rsidRPr="00F65BB1">
        <w:rPr>
          <w:rFonts w:ascii="Times New Roman" w:hAnsi="Times New Roman" w:cs="Times New Roman"/>
          <w:sz w:val="24"/>
          <w:szCs w:val="24"/>
        </w:rPr>
        <w:t>creativity, paving the way for further scientific exploration.</w:t>
      </w:r>
    </w:p>
    <w:p w:rsidR="00875039" w:rsidRDefault="00875039" w:rsidP="008730AB">
      <w:pPr>
        <w:ind w:left="-540"/>
        <w:rPr>
          <w:rFonts w:ascii="Times New Roman" w:hAnsi="Times New Roman" w:cs="Times New Roman"/>
          <w:sz w:val="24"/>
          <w:szCs w:val="24"/>
        </w:rPr>
      </w:pPr>
    </w:p>
    <w:p w:rsidR="00F65BB1" w:rsidRPr="00F65BB1" w:rsidRDefault="00875039" w:rsidP="008730AB">
      <w:pPr>
        <w:ind w:left="-540"/>
        <w:rPr>
          <w:rFonts w:ascii="Times New Roman" w:hAnsi="Times New Roman" w:cs="Times New Roman"/>
          <w:sz w:val="24"/>
          <w:szCs w:val="24"/>
        </w:rPr>
      </w:pPr>
      <w:r w:rsidRPr="00875039">
        <w:drawing>
          <wp:inline distT="0" distB="0" distL="0" distR="0">
            <wp:extent cx="5731510" cy="1516911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AB" w:rsidRPr="00F65BB1" w:rsidRDefault="008730AB" w:rsidP="008730AB">
      <w:pPr>
        <w:ind w:left="-540"/>
        <w:rPr>
          <w:rFonts w:ascii="Times New Roman" w:hAnsi="Times New Roman" w:cs="Times New Roman"/>
          <w:sz w:val="24"/>
          <w:szCs w:val="24"/>
        </w:rPr>
      </w:pPr>
    </w:p>
    <w:p w:rsidR="00F65BB1" w:rsidRDefault="00F65BB1" w:rsidP="008730AB">
      <w:pPr>
        <w:ind w:left="-540"/>
        <w:rPr>
          <w:rFonts w:ascii="Times New Roman" w:hAnsi="Times New Roman" w:cs="Times New Roman"/>
          <w:sz w:val="24"/>
          <w:szCs w:val="24"/>
        </w:rPr>
      </w:pPr>
    </w:p>
    <w:p w:rsidR="00F65BB1" w:rsidRDefault="00F65BB1" w:rsidP="00F65BB1">
      <w:pPr>
        <w:rPr>
          <w:rFonts w:ascii="Times New Roman" w:hAnsi="Times New Roman" w:cs="Times New Roman"/>
          <w:sz w:val="24"/>
          <w:szCs w:val="24"/>
        </w:rPr>
      </w:pPr>
    </w:p>
    <w:p w:rsidR="0019308A" w:rsidRPr="00F65BB1" w:rsidRDefault="00F65BB1" w:rsidP="00F65BB1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9308A" w:rsidRPr="00F65BB1" w:rsidSect="00F65BB1">
      <w:pgSz w:w="11906" w:h="16838"/>
      <w:pgMar w:top="63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67"/>
    <w:rsid w:val="0019308A"/>
    <w:rsid w:val="008730AB"/>
    <w:rsid w:val="00875039"/>
    <w:rsid w:val="00CB5367"/>
    <w:rsid w:val="00F6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BD80"/>
  <w15:chartTrackingRefBased/>
  <w15:docId w15:val="{75BABD9F-B75B-41F2-8F35-D6097CDB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RRPC-7</dc:creator>
  <cp:keywords/>
  <dc:description/>
  <cp:lastModifiedBy>RRPC-7</cp:lastModifiedBy>
  <cp:revision>3</cp:revision>
  <dcterms:created xsi:type="dcterms:W3CDTF">2024-10-09T05:52:00Z</dcterms:created>
  <dcterms:modified xsi:type="dcterms:W3CDTF">2024-10-09T06:04:00Z</dcterms:modified>
</cp:coreProperties>
</file>