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A1C3BED" w:rsidP="578F6E46" w:rsidRDefault="5A1C3BED" w14:paraId="61604E5A" w14:textId="04C54F6A">
      <w:pPr>
        <w:pStyle w:val="Title"/>
        <w:jc w:val="center"/>
        <w:rPr>
          <w:rFonts w:ascii="Times New Roman" w:hAnsi="Times New Roman" w:eastAsia="Times New Roman" w:cs="Times New Roman"/>
        </w:rPr>
      </w:pPr>
      <w:r w:rsidRPr="578F6E46" w:rsidR="5A1C3BED">
        <w:rPr>
          <w:rFonts w:ascii="Times New Roman" w:hAnsi="Times New Roman" w:eastAsia="Times New Roman" w:cs="Times New Roman"/>
        </w:rPr>
        <w:t>Sociology Final</w:t>
      </w:r>
    </w:p>
    <w:p xmlns:wp14="http://schemas.microsoft.com/office/word/2010/wordml" w:rsidP="578F6E46" wp14:paraId="02C16D3A" wp14:textId="6BD863E4">
      <w:pPr>
        <w:spacing w:after="0" w:afterAutospacing="off" w:line="480" w:lineRule="auto"/>
        <w:ind w:firstLine="720"/>
        <w:rPr>
          <w:rFonts w:ascii="Times New Roman" w:hAnsi="Times New Roman" w:eastAsia="Times New Roman" w:cs="Times New Roman"/>
        </w:rPr>
      </w:pPr>
      <w:r w:rsidRPr="578F6E46" w:rsidR="5A1C3BED">
        <w:rPr>
          <w:rFonts w:ascii="Times New Roman" w:hAnsi="Times New Roman" w:eastAsia="Times New Roman" w:cs="Times New Roman"/>
        </w:rPr>
        <w:t>In society, certain institutions play crucial roles in shaping individuals' lives and perpetuating inequalities. Among these, family and education are central. Family serves as the primary socializing agent, transmitting values, norms, and resources that significantly influence individuals' opportunities. Education, as a formal institution, not only imparts knowledge but also acts as a key determinant of social mobility. By employing the sociological imagination, we can explore how these institutions interact with broader social structures, such as economic systems and cultural norms, to reinforce existing class divisions. This paper aims to compare the roles of family and education in reproducing class inequalities, examining how they influence access to resources, opportunities, and cultural capital, as well as perpetuate cultural biases and social segregation. Understanding these dynamics provides insight into the complex interplay between social institutions and class structures in shaping our society.</w:t>
      </w:r>
    </w:p>
    <w:p xmlns:wp14="http://schemas.microsoft.com/office/word/2010/wordml" w:rsidP="578F6E46" wp14:paraId="0A865FAE" wp14:textId="5438D00B">
      <w:pPr>
        <w:pStyle w:val="Normal"/>
        <w:spacing w:after="0" w:afterAutospacing="off" w:line="480" w:lineRule="auto"/>
        <w:ind w:firstLine="720"/>
        <w:rPr>
          <w:rFonts w:ascii="Times New Roman" w:hAnsi="Times New Roman" w:eastAsia="Times New Roman" w:cs="Times New Roman"/>
        </w:rPr>
      </w:pPr>
      <w:r w:rsidRPr="578F6E46" w:rsidR="5A1C3BED">
        <w:rPr>
          <w:rFonts w:ascii="Times New Roman" w:hAnsi="Times New Roman" w:eastAsia="Times New Roman" w:cs="Times New Roman"/>
        </w:rPr>
        <w:t xml:space="preserve"> </w:t>
      </w:r>
      <w:r w:rsidRPr="578F6E46" w:rsidR="5A1C3BED">
        <w:rPr>
          <w:rFonts w:ascii="Times New Roman" w:hAnsi="Times New Roman" w:eastAsia="Times New Roman" w:cs="Times New Roman"/>
        </w:rPr>
        <w:t xml:space="preserve">The family unit </w:t>
      </w:r>
      <w:r w:rsidRPr="578F6E46" w:rsidR="28B21AB5">
        <w:rPr>
          <w:rFonts w:ascii="Times New Roman" w:hAnsi="Times New Roman" w:eastAsia="Times New Roman" w:cs="Times New Roman"/>
        </w:rPr>
        <w:t>to</w:t>
      </w:r>
      <w:r w:rsidRPr="578F6E46" w:rsidR="5A1C3BED">
        <w:rPr>
          <w:rFonts w:ascii="Times New Roman" w:hAnsi="Times New Roman" w:eastAsia="Times New Roman" w:cs="Times New Roman"/>
        </w:rPr>
        <w:t xml:space="preserve"> central in perpetuating social inequalities, especially in terms of class.</w:t>
      </w:r>
      <w:r w:rsidRPr="578F6E46" w:rsidR="5A1C3BED">
        <w:rPr>
          <w:rFonts w:ascii="Times New Roman" w:hAnsi="Times New Roman" w:eastAsia="Times New Roman" w:cs="Times New Roman"/>
        </w:rPr>
        <w:t xml:space="preserve"> Socialization, where individuals adopt societal norms and values, varies based on socioeconomic status, reinforcing class divisions. Higher-class families </w:t>
      </w:r>
      <w:r w:rsidRPr="578F6E46" w:rsidR="5A1C3BED">
        <w:rPr>
          <w:rFonts w:ascii="Times New Roman" w:hAnsi="Times New Roman" w:eastAsia="Times New Roman" w:cs="Times New Roman"/>
        </w:rPr>
        <w:t>possess</w:t>
      </w:r>
      <w:r w:rsidRPr="578F6E46" w:rsidR="5A1C3BED">
        <w:rPr>
          <w:rFonts w:ascii="Times New Roman" w:hAnsi="Times New Roman" w:eastAsia="Times New Roman" w:cs="Times New Roman"/>
        </w:rPr>
        <w:t xml:space="preserve"> cultural capital, providing advantages in education and employment, through exposure to enriching activities like music lessons or museum visits. Conversely, lower-class families often lack such resources, </w:t>
      </w:r>
      <w:r w:rsidRPr="578F6E46" w:rsidR="5A1C3BED">
        <w:rPr>
          <w:rFonts w:ascii="Times New Roman" w:hAnsi="Times New Roman" w:eastAsia="Times New Roman" w:cs="Times New Roman"/>
        </w:rPr>
        <w:t>impacting</w:t>
      </w:r>
      <w:r w:rsidRPr="578F6E46" w:rsidR="5A1C3BED">
        <w:rPr>
          <w:rFonts w:ascii="Times New Roman" w:hAnsi="Times New Roman" w:eastAsia="Times New Roman" w:cs="Times New Roman"/>
        </w:rPr>
        <w:t xml:space="preserve"> educational outcomes. This disparity perpetuates inter-generational inequalities, solidifying class hierarchies across generations. Thus, the family plays a crucial role in shaping individuals' life trajectories, with economic constraints limiting access to opportunities and resources that foster intellectual development.</w:t>
      </w:r>
    </w:p>
    <w:p xmlns:wp14="http://schemas.microsoft.com/office/word/2010/wordml" w:rsidP="578F6E46" wp14:paraId="78B7AEDC" wp14:textId="7301B04B">
      <w:pPr>
        <w:pStyle w:val="Normal"/>
        <w:spacing w:after="0" w:afterAutospacing="off" w:line="480" w:lineRule="auto"/>
        <w:ind w:firstLine="720"/>
        <w:rPr>
          <w:rFonts w:ascii="Times New Roman" w:hAnsi="Times New Roman" w:eastAsia="Times New Roman" w:cs="Times New Roman"/>
        </w:rPr>
      </w:pPr>
      <w:r w:rsidRPr="578F6E46" w:rsidR="5A1C3BED">
        <w:rPr>
          <w:rFonts w:ascii="Times New Roman" w:hAnsi="Times New Roman" w:eastAsia="Times New Roman" w:cs="Times New Roman"/>
        </w:rPr>
        <w:t xml:space="preserve"> </w:t>
      </w:r>
      <w:r w:rsidRPr="578F6E46" w:rsidR="5A1C3BED">
        <w:rPr>
          <w:rFonts w:ascii="Times New Roman" w:hAnsi="Times New Roman" w:eastAsia="Times New Roman" w:cs="Times New Roman"/>
        </w:rPr>
        <w:t xml:space="preserve">Similarly, Education perpetuates class inequalities through unequal distribution of quality education based on socioeconomic status, creating a cycle of disadvantage for lower-class individuals. Schools in higher-class neighborhoods receive more funding, resulting in better facilities and resources. </w:t>
      </w:r>
      <w:r w:rsidRPr="578F6E46" w:rsidR="5A1C3BED">
        <w:rPr>
          <w:rFonts w:ascii="Times New Roman" w:hAnsi="Times New Roman" w:eastAsia="Times New Roman" w:cs="Times New Roman"/>
        </w:rPr>
        <w:t>This disparity gives affluent students an academic advantage.</w:t>
      </w:r>
      <w:r w:rsidRPr="578F6E46" w:rsidR="5A1C3BED">
        <w:rPr>
          <w:rFonts w:ascii="Times New Roman" w:hAnsi="Times New Roman" w:eastAsia="Times New Roman" w:cs="Times New Roman"/>
        </w:rPr>
        <w:t xml:space="preserve"> Additionally, educational systems reinforce inequalities through tracking, sorting students into different tracks based on perceived ability, often segregating students by class. Higher-class students are placed in advanced tracks, while lower-class students are relegated to lower tracks, limiting their educational </w:t>
      </w:r>
      <w:r w:rsidRPr="578F6E46" w:rsidR="2FA07A4D">
        <w:rPr>
          <w:rFonts w:ascii="Times New Roman" w:hAnsi="Times New Roman" w:eastAsia="Times New Roman" w:cs="Times New Roman"/>
        </w:rPr>
        <w:t>opportunities,</w:t>
      </w:r>
      <w:r w:rsidRPr="578F6E46" w:rsidR="5A1C3BED">
        <w:rPr>
          <w:rFonts w:ascii="Times New Roman" w:hAnsi="Times New Roman" w:eastAsia="Times New Roman" w:cs="Times New Roman"/>
        </w:rPr>
        <w:t xml:space="preserve"> and reinforcing advantages for higher-class peers. Thus, education not only reflects but also contributes to the reproduction of class inequalities.</w:t>
      </w:r>
    </w:p>
    <w:p xmlns:wp14="http://schemas.microsoft.com/office/word/2010/wordml" w:rsidP="578F6E46" wp14:paraId="2C078E63" wp14:textId="74D1C4A8">
      <w:pPr>
        <w:pStyle w:val="Normal"/>
        <w:spacing w:after="0" w:afterAutospacing="off" w:line="480" w:lineRule="auto"/>
        <w:ind w:firstLine="720"/>
        <w:rPr>
          <w:rFonts w:ascii="Times New Roman" w:hAnsi="Times New Roman" w:eastAsia="Times New Roman" w:cs="Times New Roman"/>
        </w:rPr>
      </w:pPr>
      <w:r w:rsidRPr="578F6E46" w:rsidR="5A1C3BED">
        <w:rPr>
          <w:rFonts w:ascii="Times New Roman" w:hAnsi="Times New Roman" w:eastAsia="Times New Roman" w:cs="Times New Roman"/>
        </w:rPr>
        <w:t xml:space="preserve">In conclusion, both family and education are critical social institutions that play significant roles in reproducing class inequalities. The family, through processes of socialization and the transmission of cultural capital, reinforces existing class divisions by providing advantages to higher-class individuals, while lower-class families face economic constraints that limit opportunities for their children. Similarly, education perpetuates class inequalities by unevenly distributing resources and opportunities, with schools in higher-class neighborhoods receiving more funding and offering better educational experiences. Additionally, systems like tracking further </w:t>
      </w:r>
      <w:r w:rsidRPr="578F6E46" w:rsidR="5A1C3BED">
        <w:rPr>
          <w:rFonts w:ascii="Times New Roman" w:hAnsi="Times New Roman" w:eastAsia="Times New Roman" w:cs="Times New Roman"/>
        </w:rPr>
        <w:t>exacerbate</w:t>
      </w:r>
      <w:r w:rsidRPr="578F6E46" w:rsidR="5A1C3BED">
        <w:rPr>
          <w:rFonts w:ascii="Times New Roman" w:hAnsi="Times New Roman" w:eastAsia="Times New Roman" w:cs="Times New Roman"/>
        </w:rPr>
        <w:t xml:space="preserve"> these inequalities by segregating students by class and limiting opportunities for academic advancement among lower-class students. Together, these institutions contribute to the reproduction of class hierarchies, shaping individuals' life trajectories and perpetuating social inequalities across generations.</w:t>
      </w:r>
    </w:p>
    <w:sectPr>
      <w:pgSz w:w="12240" w:h="15840" w:orient="portrait"/>
      <w:pgMar w:top="1440" w:right="1440" w:bottom="1440" w:left="1440" w:header="720" w:footer="720" w:gutter="0"/>
      <w:cols w:space="720"/>
      <w:docGrid w:linePitch="360"/>
      <w:headerReference w:type="default" r:id="Rab8dd287420d4d9a"/>
      <w:footerReference w:type="default" r:id="R71ac1b61bec2435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F6E46" w:rsidTr="578F6E46" w14:paraId="0231FDB8">
      <w:trPr>
        <w:trHeight w:val="300"/>
      </w:trPr>
      <w:tc>
        <w:tcPr>
          <w:tcW w:w="3120" w:type="dxa"/>
          <w:tcMar/>
        </w:tcPr>
        <w:p w:rsidR="578F6E46" w:rsidP="578F6E46" w:rsidRDefault="578F6E46" w14:paraId="2A54D9A5" w14:textId="434303D6">
          <w:pPr>
            <w:pStyle w:val="Header"/>
            <w:bidi w:val="0"/>
            <w:ind w:left="-115"/>
            <w:jc w:val="left"/>
          </w:pPr>
        </w:p>
      </w:tc>
      <w:tc>
        <w:tcPr>
          <w:tcW w:w="3120" w:type="dxa"/>
          <w:tcMar/>
        </w:tcPr>
        <w:p w:rsidR="578F6E46" w:rsidP="578F6E46" w:rsidRDefault="578F6E46" w14:paraId="6AAF170D" w14:textId="0E366797">
          <w:pPr>
            <w:pStyle w:val="Header"/>
            <w:bidi w:val="0"/>
            <w:jc w:val="center"/>
          </w:pPr>
        </w:p>
      </w:tc>
      <w:tc>
        <w:tcPr>
          <w:tcW w:w="3120" w:type="dxa"/>
          <w:tcMar/>
        </w:tcPr>
        <w:p w:rsidR="578F6E46" w:rsidP="578F6E46" w:rsidRDefault="578F6E46" w14:paraId="39A75258" w14:textId="50D929EA">
          <w:pPr>
            <w:pStyle w:val="Header"/>
            <w:bidi w:val="0"/>
            <w:ind w:right="-115"/>
            <w:jc w:val="right"/>
          </w:pPr>
        </w:p>
      </w:tc>
    </w:tr>
  </w:tbl>
  <w:p w:rsidR="578F6E46" w:rsidP="578F6E46" w:rsidRDefault="578F6E46" w14:paraId="60CAFD97" w14:textId="7290D8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F6E46" w:rsidTr="578F6E46" w14:paraId="341E5B4F">
      <w:trPr>
        <w:trHeight w:val="300"/>
      </w:trPr>
      <w:tc>
        <w:tcPr>
          <w:tcW w:w="3120" w:type="dxa"/>
          <w:tcMar/>
        </w:tcPr>
        <w:p w:rsidR="578F6E46" w:rsidP="578F6E46" w:rsidRDefault="578F6E46" w14:paraId="1052F590" w14:textId="6C455846">
          <w:pPr>
            <w:pStyle w:val="Header"/>
            <w:bidi w:val="0"/>
            <w:ind w:left="-115"/>
            <w:jc w:val="left"/>
          </w:pPr>
          <w:r w:rsidR="578F6E46">
            <w:rPr/>
            <w:t>Drew Helgerson</w:t>
          </w:r>
        </w:p>
      </w:tc>
      <w:tc>
        <w:tcPr>
          <w:tcW w:w="3120" w:type="dxa"/>
          <w:tcMar/>
        </w:tcPr>
        <w:p w:rsidR="578F6E46" w:rsidP="578F6E46" w:rsidRDefault="578F6E46" w14:paraId="30DEE334" w14:textId="6B682E31">
          <w:pPr>
            <w:pStyle w:val="Header"/>
            <w:bidi w:val="0"/>
            <w:jc w:val="center"/>
          </w:pPr>
          <w:r w:rsidR="578F6E46">
            <w:rPr/>
            <w:t>SO-1003-02</w:t>
          </w:r>
        </w:p>
      </w:tc>
      <w:tc>
        <w:tcPr>
          <w:tcW w:w="3120" w:type="dxa"/>
          <w:tcMar/>
        </w:tcPr>
        <w:p w:rsidR="578F6E46" w:rsidP="578F6E46" w:rsidRDefault="578F6E46" w14:paraId="5B388CF6" w14:textId="6C6B448F">
          <w:pPr>
            <w:pStyle w:val="Header"/>
            <w:bidi w:val="0"/>
            <w:ind w:right="-115"/>
            <w:jc w:val="right"/>
          </w:pPr>
          <w:r w:rsidR="578F6E46">
            <w:rPr/>
            <w:t>tah568</w:t>
          </w:r>
        </w:p>
      </w:tc>
    </w:tr>
  </w:tbl>
  <w:p w:rsidR="578F6E46" w:rsidP="578F6E46" w:rsidRDefault="578F6E46" w14:paraId="19E387F4" w14:textId="23EA4B4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6E3037"/>
    <w:rsid w:val="1C7CD399"/>
    <w:rsid w:val="25CFB9B6"/>
    <w:rsid w:val="28B21AB5"/>
    <w:rsid w:val="2FA07A4D"/>
    <w:rsid w:val="375C7C22"/>
    <w:rsid w:val="3E6E3037"/>
    <w:rsid w:val="40078EF0"/>
    <w:rsid w:val="49B5091B"/>
    <w:rsid w:val="4E9D62BB"/>
    <w:rsid w:val="5044307B"/>
    <w:rsid w:val="578F6E46"/>
    <w:rsid w:val="5A1C3BED"/>
    <w:rsid w:val="7CAF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3037"/>
  <w15:chartTrackingRefBased/>
  <w15:docId w15:val="{C726CF7E-7888-4B8A-A7F2-FE090B10B7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b8dd287420d4d9a" /><Relationship Type="http://schemas.openxmlformats.org/officeDocument/2006/relationships/footer" Target="footer.xml" Id="R71ac1b61bec243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2024-05-03T19:47:14.4099671Z</dcterms:created>
  <dcterms:modified xsi:type="dcterms:W3CDTF">2024-05-03T20:00:18.3771058Z</dcterms:modified>
  <dc:creator>Helgerson, Timothy</dc:creator>
  <lastModifiedBy>Helgerson, Timothy</lastModifiedBy>
</coreProperties>
</file>