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  <w:lang w:val="ru-RU"/>
        </w:rPr>
        <w:id w:val="11638751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color w:val="000000"/>
          <w:sz w:val="24"/>
          <w:szCs w:val="24"/>
        </w:rPr>
      </w:sdtEndPr>
      <w:sdtContent>
        <w:p w:rsidR="00D3494C" w:rsidRPr="008F2E6D" w:rsidRDefault="0035317F">
          <w:pPr>
            <w:pStyle w:val="Sinespaciado"/>
            <w:rPr>
              <w:rFonts w:ascii="Arial" w:eastAsiaTheme="majorEastAsia" w:hAnsi="Arial" w:cs="Arial"/>
              <w:sz w:val="72"/>
              <w:szCs w:val="72"/>
            </w:rPr>
          </w:pPr>
          <w:r w:rsidRPr="0035317F">
            <w:rPr>
              <w:rFonts w:eastAsiaTheme="majorEastAsia" w:cstheme="majorBidi"/>
              <w:noProof/>
            </w:rPr>
            <w:pict>
              <v:rect id="_x0000_s1044" style="position:absolute;margin-left:0;margin-top:0;width:624.25pt;height:63pt;z-index:25166438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35317F">
            <w:rPr>
              <w:rFonts w:eastAsiaTheme="majorEastAsia" w:cstheme="majorBidi"/>
              <w:noProof/>
            </w:rPr>
            <w:pict>
              <v:rect id="_x0000_s1047" style="position:absolute;margin-left:0;margin-top:0;width:7.15pt;height:883.2pt;z-index:251667456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35317F">
            <w:rPr>
              <w:rFonts w:eastAsiaTheme="majorEastAsia" w:cstheme="majorBidi"/>
              <w:noProof/>
            </w:rPr>
            <w:pict>
              <v:rect id="_x0000_s1046" style="position:absolute;margin-left:0;margin-top:0;width:7.15pt;height:883.2pt;z-index:251666432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35317F">
            <w:rPr>
              <w:rFonts w:eastAsiaTheme="majorEastAsia" w:cstheme="majorBidi"/>
              <w:noProof/>
            </w:rPr>
            <w:pict>
              <v:rect id="_x0000_s1045" style="position:absolute;margin-left:0;margin-top:0;width:624.25pt;height:63pt;z-index:251665408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="Arial" w:eastAsiaTheme="majorEastAsia" w:hAnsi="Arial" w:cs="Arial"/>
              <w:sz w:val="56"/>
              <w:szCs w:val="56"/>
            </w:rPr>
            <w:alias w:val="Título"/>
            <w:id w:val="14700071"/>
            <w:placeholder>
              <w:docPart w:val="E72F8EC54B0C45ABA13711EB302FE163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3494C" w:rsidRPr="008F2E6D" w:rsidRDefault="00E5565E">
              <w:pPr>
                <w:pStyle w:val="Sinespaciado"/>
                <w:rPr>
                  <w:rFonts w:ascii="Arial" w:eastAsiaTheme="majorEastAsia" w:hAnsi="Arial" w:cs="Arial"/>
                  <w:sz w:val="72"/>
                  <w:szCs w:val="72"/>
                </w:rPr>
              </w:pPr>
              <w:r w:rsidRPr="008F2E6D">
                <w:rPr>
                  <w:rFonts w:ascii="Arial" w:eastAsiaTheme="majorEastAsia" w:hAnsi="Arial" w:cs="Arial"/>
                  <w:sz w:val="56"/>
                  <w:szCs w:val="56"/>
                </w:rPr>
                <w:t>Universidad Provincial de Ezeiza</w:t>
              </w:r>
            </w:p>
          </w:sdtContent>
        </w:sdt>
        <w:sdt>
          <w:sdtPr>
            <w:rPr>
              <w:rFonts w:ascii="Arial" w:hAnsi="Arial" w:cs="Arial"/>
              <w:color w:val="000000"/>
              <w:sz w:val="36"/>
              <w:szCs w:val="36"/>
            </w:rPr>
            <w:alias w:val="Subtítulo"/>
            <w:id w:val="14700077"/>
            <w:placeholder>
              <w:docPart w:val="DFEA203C75294C6B9CF565CBCF1B4BA3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3494C" w:rsidRPr="008F2E6D" w:rsidRDefault="00AE013B">
              <w:pPr>
                <w:pStyle w:val="Sinespaciado"/>
                <w:rPr>
                  <w:rFonts w:ascii="Arial" w:eastAsiaTheme="majorEastAsia" w:hAnsi="Arial" w:cs="Arial"/>
                  <w:sz w:val="36"/>
                  <w:szCs w:val="36"/>
                </w:rPr>
              </w:pPr>
              <w:r>
                <w:rPr>
                  <w:rFonts w:ascii="Arial" w:hAnsi="Arial" w:cs="Arial"/>
                  <w:color w:val="000000"/>
                  <w:sz w:val="36"/>
                  <w:szCs w:val="36"/>
                </w:rPr>
                <w:t xml:space="preserve">Software y los Nuevos Escenarios: </w:t>
              </w:r>
              <w:r w:rsidR="00CB4F4F">
                <w:rPr>
                  <w:rFonts w:ascii="Arial" w:hAnsi="Arial" w:cs="Arial"/>
                  <w:color w:val="000000"/>
                  <w:sz w:val="36"/>
                  <w:szCs w:val="36"/>
                </w:rPr>
                <w:t xml:space="preserve">Ética Profesional- </w:t>
              </w:r>
              <w:r>
                <w:rPr>
                  <w:rFonts w:ascii="Arial" w:hAnsi="Arial" w:cs="Arial"/>
                  <w:color w:val="000000"/>
                  <w:sz w:val="36"/>
                  <w:szCs w:val="36"/>
                </w:rPr>
                <w:t>El caso del Robot Asesino</w:t>
              </w:r>
            </w:p>
          </w:sdtContent>
        </w:sdt>
        <w:p w:rsidR="008D1C3F" w:rsidRPr="008F2E6D" w:rsidRDefault="008D1C3F" w:rsidP="008F2E6D">
          <w:pPr>
            <w:pStyle w:val="Sinespaciado"/>
            <w:rPr>
              <w:rFonts w:ascii="Arial" w:eastAsiaTheme="majorEastAsia" w:hAnsi="Arial" w:cs="Arial"/>
              <w:sz w:val="36"/>
              <w:szCs w:val="36"/>
            </w:rPr>
          </w:pPr>
          <w:r w:rsidRPr="008F2E6D">
            <w:rPr>
              <w:rFonts w:ascii="Arial" w:eastAsiaTheme="majorEastAsia" w:hAnsi="Arial" w:cs="Arial"/>
              <w:sz w:val="36"/>
              <w:szCs w:val="36"/>
            </w:rPr>
            <w:t>Tecnicatura en Desarrollo de Software</w:t>
          </w:r>
        </w:p>
        <w:p w:rsidR="008D1C3F" w:rsidRPr="008F2E6D" w:rsidRDefault="008D1C3F">
          <w:pPr>
            <w:rPr>
              <w:rFonts w:ascii="Arial" w:hAnsi="Arial" w:cs="Arial"/>
              <w:lang w:val="es-AR"/>
            </w:rPr>
          </w:pPr>
        </w:p>
        <w:p w:rsidR="008F2E6D" w:rsidRDefault="008F2E6D">
          <w:pPr>
            <w:rPr>
              <w:rFonts w:ascii="Arial" w:hAnsi="Arial" w:cs="Arial"/>
              <w:lang w:val="es-ES"/>
            </w:rPr>
          </w:pPr>
        </w:p>
        <w:p w:rsidR="008F2E6D" w:rsidRDefault="008F2E6D">
          <w:pPr>
            <w:rPr>
              <w:rFonts w:ascii="Arial" w:hAnsi="Arial" w:cs="Arial"/>
              <w:lang w:val="es-ES"/>
            </w:rPr>
          </w:pPr>
          <w:r w:rsidRPr="008F2E6D">
            <w:rPr>
              <w:rFonts w:ascii="Arial" w:hAnsi="Arial" w:cs="Arial"/>
              <w:noProof/>
              <w:lang w:val="es-AR" w:eastAsia="es-AR"/>
            </w:rPr>
            <w:drawing>
              <wp:inline distT="0" distB="0" distL="0" distR="0">
                <wp:extent cx="5404817" cy="3363985"/>
                <wp:effectExtent l="19050" t="0" r="5383" b="0"/>
                <wp:docPr id="1" name="4 Imagen" descr="LOGO-UP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4 Imagen" descr="LOGO-UP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39341" cy="33854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8F2E6D" w:rsidRDefault="008F2E6D">
          <w:pPr>
            <w:rPr>
              <w:rFonts w:ascii="Arial" w:hAnsi="Arial" w:cs="Arial"/>
              <w:lang w:val="es-ES"/>
            </w:rPr>
          </w:pPr>
        </w:p>
        <w:p w:rsidR="008F2E6D" w:rsidRDefault="008F2E6D">
          <w:pPr>
            <w:rPr>
              <w:rFonts w:ascii="Arial" w:hAnsi="Arial" w:cs="Arial"/>
              <w:lang w:val="es-ES"/>
            </w:rPr>
          </w:pPr>
        </w:p>
        <w:p w:rsidR="008F2E6D" w:rsidRDefault="008F2E6D">
          <w:pPr>
            <w:rPr>
              <w:rFonts w:ascii="Arial" w:hAnsi="Arial" w:cs="Arial"/>
              <w:lang w:val="es-ES"/>
            </w:rPr>
          </w:pPr>
        </w:p>
        <w:p w:rsidR="008F2E6D" w:rsidRDefault="008F2E6D">
          <w:pPr>
            <w:rPr>
              <w:rFonts w:ascii="Arial" w:hAnsi="Arial" w:cs="Arial"/>
              <w:lang w:val="es-ES"/>
            </w:rPr>
          </w:pPr>
        </w:p>
        <w:p w:rsidR="008F2E6D" w:rsidRDefault="008F2E6D">
          <w:pPr>
            <w:rPr>
              <w:rFonts w:ascii="Arial" w:hAnsi="Arial" w:cs="Arial"/>
              <w:lang w:val="es-ES"/>
            </w:rPr>
          </w:pPr>
        </w:p>
        <w:p w:rsidR="008F2E6D" w:rsidRPr="008F2E6D" w:rsidRDefault="008F2E6D">
          <w:pPr>
            <w:rPr>
              <w:rFonts w:ascii="Arial" w:hAnsi="Arial" w:cs="Arial"/>
              <w:lang w:val="es-ES"/>
            </w:rPr>
          </w:pPr>
        </w:p>
        <w:p w:rsidR="00AE013B" w:rsidRPr="00AE013B" w:rsidRDefault="008F2E6D" w:rsidP="00AE013B">
          <w:pPr>
            <w:spacing w:line="292" w:lineRule="exact"/>
            <w:rPr>
              <w:rFonts w:ascii="Arial" w:hAnsi="Arial" w:cs="Arial"/>
              <w:color w:val="000000"/>
              <w:sz w:val="24"/>
              <w:szCs w:val="24"/>
              <w:lang w:val="es-AR"/>
            </w:rPr>
          </w:pPr>
          <w:r w:rsidRPr="008F2E6D">
            <w:rPr>
              <w:rFonts w:ascii="Arial" w:hAnsi="Arial" w:cs="Arial"/>
              <w:color w:val="000000"/>
              <w:sz w:val="24"/>
              <w:szCs w:val="24"/>
            </w:rPr>
            <w:t>Prof</w:t>
          </w:r>
          <w:r w:rsidR="00AE013B">
            <w:rPr>
              <w:rFonts w:ascii="Arial" w:hAnsi="Arial" w:cs="Arial"/>
              <w:color w:val="000000"/>
              <w:sz w:val="24"/>
              <w:szCs w:val="24"/>
              <w:lang w:val="es-AR"/>
            </w:rPr>
            <w:t xml:space="preserve">:   </w:t>
          </w:r>
          <w:r w:rsidR="00AE013B" w:rsidRPr="00AE013B">
            <w:rPr>
              <w:rFonts w:ascii="Arial" w:hAnsi="Arial" w:cs="Arial"/>
              <w:color w:val="000000"/>
              <w:sz w:val="24"/>
              <w:szCs w:val="24"/>
              <w:lang w:val="es-AR"/>
            </w:rPr>
            <w:t>Sebastián Valle</w:t>
          </w:r>
        </w:p>
        <w:p w:rsidR="00AE013B" w:rsidRPr="00AE013B" w:rsidRDefault="00AE013B" w:rsidP="00AE013B">
          <w:pPr>
            <w:spacing w:line="292" w:lineRule="exact"/>
            <w:rPr>
              <w:rFonts w:ascii="Arial" w:hAnsi="Arial" w:cs="Arial"/>
              <w:color w:val="000000"/>
              <w:sz w:val="24"/>
              <w:szCs w:val="24"/>
              <w:lang w:val="es-AR"/>
            </w:rPr>
          </w:pPr>
        </w:p>
        <w:p w:rsidR="008F2E6D" w:rsidRDefault="00AE013B" w:rsidP="00AE013B">
          <w:pPr>
            <w:spacing w:line="292" w:lineRule="exact"/>
            <w:ind w:firstLine="708"/>
            <w:rPr>
              <w:rFonts w:ascii="Arial" w:hAnsi="Arial" w:cs="Arial"/>
              <w:color w:val="000000"/>
              <w:sz w:val="24"/>
              <w:szCs w:val="24"/>
              <w:lang w:val="es-AR"/>
            </w:rPr>
          </w:pPr>
          <w:r w:rsidRPr="00AE013B">
            <w:rPr>
              <w:rFonts w:ascii="Arial" w:hAnsi="Arial" w:cs="Arial"/>
              <w:color w:val="000000"/>
              <w:sz w:val="24"/>
              <w:szCs w:val="24"/>
              <w:lang w:val="es-AR"/>
            </w:rPr>
            <w:t>Daniel Sarachaga</w:t>
          </w:r>
        </w:p>
        <w:p w:rsidR="00AE013B" w:rsidRPr="00AE013B" w:rsidRDefault="00AE013B" w:rsidP="00AE013B">
          <w:pPr>
            <w:spacing w:line="292" w:lineRule="exact"/>
            <w:ind w:firstLine="708"/>
            <w:rPr>
              <w:rFonts w:ascii="Arial" w:hAnsi="Arial" w:cs="Arial"/>
              <w:sz w:val="24"/>
              <w:szCs w:val="24"/>
              <w:lang w:val="es-AR"/>
            </w:rPr>
          </w:pPr>
        </w:p>
        <w:p w:rsidR="008F2E6D" w:rsidRPr="008F2E6D" w:rsidRDefault="008F2E6D"/>
        <w:p w:rsidR="008F2E6D" w:rsidRPr="008F2E6D" w:rsidRDefault="008F2E6D">
          <w:pPr>
            <w:rPr>
              <w:rFonts w:ascii="Arial" w:hAnsi="Arial" w:cs="Arial"/>
              <w:sz w:val="24"/>
              <w:szCs w:val="24"/>
              <w:lang w:val="es-ES"/>
            </w:rPr>
          </w:pPr>
          <w:r w:rsidRPr="008F2E6D">
            <w:rPr>
              <w:rFonts w:ascii="Arial" w:hAnsi="Arial" w:cs="Arial"/>
              <w:sz w:val="24"/>
              <w:szCs w:val="24"/>
              <w:lang w:val="es-ES"/>
            </w:rPr>
            <w:t xml:space="preserve">Diego Romero, </w:t>
          </w:r>
          <w:hyperlink r:id="rId10" w:history="1">
            <w:r w:rsidRPr="008F2E6D">
              <w:rPr>
                <w:rStyle w:val="Hipervnculo"/>
                <w:rFonts w:ascii="Arial" w:hAnsi="Arial" w:cs="Arial"/>
                <w:sz w:val="24"/>
                <w:szCs w:val="24"/>
                <w:lang w:val="es-ES"/>
              </w:rPr>
              <w:t>dhernan.romero@gmail.com</w:t>
            </w:r>
          </w:hyperlink>
        </w:p>
        <w:p w:rsidR="008F2E6D" w:rsidRDefault="008F2E6D">
          <w:pPr>
            <w:rPr>
              <w:lang w:val="es-ES"/>
            </w:rPr>
          </w:pPr>
        </w:p>
        <w:p w:rsidR="00E5565E" w:rsidRDefault="00D3494C" w:rsidP="008D1C3F">
          <w:pPr>
            <w:rPr>
              <w:rFonts w:ascii="Arial" w:hAnsi="Arial" w:cs="Arial"/>
              <w:color w:val="000000"/>
              <w:sz w:val="24"/>
              <w:szCs w:val="24"/>
            </w:rPr>
          </w:pPr>
          <w:r>
            <w:rPr>
              <w:rFonts w:ascii="Arial" w:hAnsi="Arial" w:cs="Arial"/>
              <w:color w:val="000000"/>
              <w:sz w:val="24"/>
              <w:szCs w:val="24"/>
            </w:rPr>
            <w:br w:type="page"/>
          </w:r>
        </w:p>
      </w:sdtContent>
    </w:sdt>
    <w:p w:rsidR="00357F1F" w:rsidRDefault="00357F1F" w:rsidP="00357F1F">
      <w:p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</w:pP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es-AR"/>
        </w:rPr>
        <w:lastRenderedPageBreak/>
        <w:t>Ética Profesional.</w:t>
      </w:r>
    </w:p>
    <w:p w:rsidR="00357F1F" w:rsidRDefault="00357F1F" w:rsidP="00357F1F">
      <w:pPr>
        <w:autoSpaceDE w:val="0"/>
        <w:autoSpaceDN w:val="0"/>
        <w:adjustRightInd w:val="0"/>
        <w:rPr>
          <w:rFonts w:ascii="LiberationSerif-Bold" w:hAnsi="LiberationSerif-Bold" w:cs="LiberationSerif-Bold"/>
          <w:b/>
          <w:bCs/>
          <w:color w:val="1F497D"/>
          <w:sz w:val="26"/>
          <w:szCs w:val="26"/>
          <w:lang w:val="es-AR"/>
        </w:rPr>
      </w:pPr>
      <w:r>
        <w:rPr>
          <w:rFonts w:ascii="LiberationSerif-Bold" w:hAnsi="LiberationSerif-Bold" w:cs="LiberationSerif-Bold"/>
          <w:b/>
          <w:bCs/>
          <w:color w:val="1F497D"/>
          <w:sz w:val="26"/>
          <w:szCs w:val="26"/>
          <w:lang w:val="es-AR"/>
        </w:rPr>
        <w:t>El Caso del Robot Asesino (“</w:t>
      </w:r>
      <w:proofErr w:type="spellStart"/>
      <w:r>
        <w:rPr>
          <w:rFonts w:ascii="LiberationSerif-Bold" w:hAnsi="LiberationSerif-Bold" w:cs="LiberationSerif-Bold"/>
          <w:b/>
          <w:bCs/>
          <w:color w:val="1F497D"/>
          <w:sz w:val="26"/>
          <w:szCs w:val="26"/>
          <w:lang w:val="es-AR"/>
        </w:rPr>
        <w:t>The</w:t>
      </w:r>
      <w:proofErr w:type="spellEnd"/>
      <w:r>
        <w:rPr>
          <w:rFonts w:ascii="LiberationSerif-Bold" w:hAnsi="LiberationSerif-Bold" w:cs="LiberationSerif-Bold"/>
          <w:b/>
          <w:bCs/>
          <w:color w:val="1F497D"/>
          <w:sz w:val="26"/>
          <w:szCs w:val="26"/>
          <w:lang w:val="es-AR"/>
        </w:rPr>
        <w:t xml:space="preserve"> case of </w:t>
      </w:r>
      <w:proofErr w:type="spellStart"/>
      <w:r>
        <w:rPr>
          <w:rFonts w:ascii="LiberationSerif-Bold" w:hAnsi="LiberationSerif-Bold" w:cs="LiberationSerif-Bold"/>
          <w:b/>
          <w:bCs/>
          <w:color w:val="1F497D"/>
          <w:sz w:val="26"/>
          <w:szCs w:val="26"/>
          <w:lang w:val="es-AR"/>
        </w:rPr>
        <w:t>the</w:t>
      </w:r>
      <w:proofErr w:type="spellEnd"/>
      <w:r>
        <w:rPr>
          <w:rFonts w:ascii="LiberationSerif-Bold" w:hAnsi="LiberationSerif-Bold" w:cs="LiberationSerif-Bold"/>
          <w:b/>
          <w:bCs/>
          <w:color w:val="1F497D"/>
          <w:sz w:val="26"/>
          <w:szCs w:val="26"/>
          <w:lang w:val="es-AR"/>
        </w:rPr>
        <w:t xml:space="preserve"> </w:t>
      </w:r>
      <w:proofErr w:type="spellStart"/>
      <w:r>
        <w:rPr>
          <w:rFonts w:ascii="LiberationSerif-Bold" w:hAnsi="LiberationSerif-Bold" w:cs="LiberationSerif-Bold"/>
          <w:b/>
          <w:bCs/>
          <w:color w:val="1F497D"/>
          <w:sz w:val="26"/>
          <w:szCs w:val="26"/>
          <w:lang w:val="es-AR"/>
        </w:rPr>
        <w:t>killer</w:t>
      </w:r>
      <w:proofErr w:type="spellEnd"/>
      <w:r>
        <w:rPr>
          <w:rFonts w:ascii="LiberationSerif-Bold" w:hAnsi="LiberationSerif-Bold" w:cs="LiberationSerif-Bold"/>
          <w:b/>
          <w:bCs/>
          <w:color w:val="1F497D"/>
          <w:sz w:val="26"/>
          <w:szCs w:val="26"/>
          <w:lang w:val="es-AR"/>
        </w:rPr>
        <w:t xml:space="preserve"> robot”) - Richard G. Epstein</w:t>
      </w:r>
    </w:p>
    <w:p w:rsidR="00357F1F" w:rsidRDefault="00357F1F" w:rsidP="00357F1F">
      <w:pPr>
        <w:autoSpaceDE w:val="0"/>
        <w:autoSpaceDN w:val="0"/>
        <w:adjustRightInd w:val="0"/>
        <w:rPr>
          <w:rFonts w:ascii="LiberationSerif" w:hAnsi="LiberationSerif" w:cs="LiberationSerif"/>
          <w:color w:val="000000"/>
          <w:sz w:val="24"/>
          <w:szCs w:val="24"/>
          <w:lang w:val="es-AR"/>
        </w:rPr>
      </w:pPr>
      <w:r>
        <w:rPr>
          <w:rFonts w:ascii="LiberationSerif" w:hAnsi="LiberationSerif" w:cs="LiberationSerif"/>
          <w:color w:val="000000"/>
          <w:sz w:val="24"/>
          <w:szCs w:val="24"/>
          <w:lang w:val="es-AR"/>
        </w:rPr>
        <w:t>1. Explique brevemente el caso mencionado.</w:t>
      </w:r>
    </w:p>
    <w:p w:rsidR="00357F1F" w:rsidRDefault="00357F1F" w:rsidP="00357F1F">
      <w:pPr>
        <w:autoSpaceDE w:val="0"/>
        <w:autoSpaceDN w:val="0"/>
        <w:adjustRightInd w:val="0"/>
        <w:rPr>
          <w:rFonts w:ascii="LiberationSerif" w:hAnsi="LiberationSerif" w:cs="LiberationSerif"/>
          <w:color w:val="000000"/>
          <w:sz w:val="24"/>
          <w:szCs w:val="24"/>
          <w:lang w:val="es-AR"/>
        </w:rPr>
      </w:pPr>
      <w:r>
        <w:rPr>
          <w:rFonts w:ascii="LiberationSerif" w:hAnsi="LiberationSerif" w:cs="LiberationSerif"/>
          <w:color w:val="000000"/>
          <w:sz w:val="24"/>
          <w:szCs w:val="24"/>
          <w:lang w:val="es-AR"/>
        </w:rPr>
        <w:t xml:space="preserve">2. ¿Qué situaciones contribuyeron a la muerte de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  <w:lang w:val="es-AR"/>
        </w:rPr>
        <w:t>Matthews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  <w:lang w:val="es-AR"/>
        </w:rPr>
        <w:t>?</w:t>
      </w:r>
    </w:p>
    <w:p w:rsidR="00357F1F" w:rsidRDefault="00357F1F" w:rsidP="00357F1F">
      <w:pPr>
        <w:autoSpaceDE w:val="0"/>
        <w:autoSpaceDN w:val="0"/>
        <w:adjustRightInd w:val="0"/>
        <w:rPr>
          <w:rFonts w:ascii="LiberationSerif" w:hAnsi="LiberationSerif" w:cs="LiberationSerif"/>
          <w:color w:val="000000"/>
          <w:sz w:val="24"/>
          <w:szCs w:val="24"/>
          <w:lang w:val="es-AR"/>
        </w:rPr>
      </w:pPr>
      <w:r>
        <w:rPr>
          <w:rFonts w:ascii="LiberationSerif" w:hAnsi="LiberationSerif" w:cs="LiberationSerif"/>
          <w:color w:val="000000"/>
          <w:sz w:val="24"/>
          <w:szCs w:val="24"/>
          <w:lang w:val="es-AR"/>
        </w:rPr>
        <w:t>3. ¿Quién o quiénes son los culpables de la trágica muerte y a qué personajes eximiría de toda responsabilidad?</w:t>
      </w:r>
    </w:p>
    <w:p w:rsidR="00357F1F" w:rsidRDefault="00357F1F" w:rsidP="00DD54EC">
      <w:pPr>
        <w:autoSpaceDE w:val="0"/>
        <w:autoSpaceDN w:val="0"/>
        <w:adjustRightInd w:val="0"/>
        <w:ind w:left="708"/>
        <w:rPr>
          <w:rFonts w:ascii="LiberationSerif" w:hAnsi="LiberationSerif" w:cs="LiberationSerif"/>
          <w:color w:val="000000"/>
          <w:sz w:val="24"/>
          <w:szCs w:val="24"/>
          <w:lang w:val="es-AR"/>
        </w:rPr>
      </w:pPr>
      <w:r>
        <w:rPr>
          <w:rFonts w:ascii="LiberationSerif" w:hAnsi="LiberationSerif" w:cs="LiberationSerif"/>
          <w:color w:val="000000"/>
          <w:sz w:val="24"/>
          <w:szCs w:val="24"/>
          <w:lang w:val="es-AR"/>
        </w:rPr>
        <w:t>a. Indique el grado de responsabilidad que otorgaría a cada uno de ellos y</w:t>
      </w:r>
      <w:r w:rsidR="00DD54EC">
        <w:rPr>
          <w:rFonts w:ascii="LiberationSerif" w:hAnsi="LiberationSerif" w:cs="LiberationSerif"/>
          <w:color w:val="000000"/>
          <w:sz w:val="24"/>
          <w:szCs w:val="24"/>
          <w:lang w:val="es-AR"/>
        </w:rPr>
        <w:t xml:space="preserve"> porque</w:t>
      </w:r>
      <w:r>
        <w:rPr>
          <w:rFonts w:ascii="LiberationSerif" w:hAnsi="LiberationSerif" w:cs="LiberationSerif"/>
          <w:color w:val="000000"/>
          <w:sz w:val="24"/>
          <w:szCs w:val="24"/>
          <w:lang w:val="es-AR"/>
        </w:rPr>
        <w:t xml:space="preserve"> razón en donde:</w:t>
      </w:r>
    </w:p>
    <w:p w:rsidR="00357F1F" w:rsidRDefault="00357F1F" w:rsidP="00357F1F">
      <w:pPr>
        <w:autoSpaceDE w:val="0"/>
        <w:autoSpaceDN w:val="0"/>
        <w:adjustRightInd w:val="0"/>
        <w:ind w:firstLine="708"/>
        <w:rPr>
          <w:rFonts w:ascii="LiberationSerif" w:hAnsi="LiberationSerif" w:cs="LiberationSerif"/>
          <w:color w:val="000000"/>
          <w:sz w:val="24"/>
          <w:szCs w:val="24"/>
          <w:lang w:val="es-AR"/>
        </w:rPr>
      </w:pPr>
      <w:r>
        <w:rPr>
          <w:rFonts w:ascii="Symbol" w:hAnsi="Symbol" w:cs="Symbol"/>
          <w:color w:val="000000"/>
          <w:sz w:val="24"/>
          <w:szCs w:val="24"/>
          <w:lang w:val="es-AR"/>
        </w:rPr>
        <w:t></w:t>
      </w:r>
      <w:r>
        <w:rPr>
          <w:rFonts w:ascii="Symbol" w:hAnsi="Symbol" w:cs="Symbol"/>
          <w:color w:val="000000"/>
          <w:sz w:val="24"/>
          <w:szCs w:val="24"/>
          <w:lang w:val="es-AR"/>
        </w:rPr>
        <w:t></w:t>
      </w:r>
      <w:r>
        <w:rPr>
          <w:rFonts w:ascii="LiberationSerif" w:hAnsi="LiberationSerif" w:cs="LiberationSerif"/>
          <w:color w:val="000000"/>
          <w:sz w:val="24"/>
          <w:szCs w:val="24"/>
          <w:lang w:val="es-AR"/>
        </w:rPr>
        <w:t>MA (muy alto),</w:t>
      </w:r>
    </w:p>
    <w:p w:rsidR="00357F1F" w:rsidRDefault="00357F1F" w:rsidP="00357F1F">
      <w:pPr>
        <w:autoSpaceDE w:val="0"/>
        <w:autoSpaceDN w:val="0"/>
        <w:adjustRightInd w:val="0"/>
        <w:ind w:firstLine="708"/>
        <w:rPr>
          <w:rFonts w:ascii="LiberationSerif" w:hAnsi="LiberationSerif" w:cs="LiberationSerif"/>
          <w:color w:val="000000"/>
          <w:sz w:val="24"/>
          <w:szCs w:val="24"/>
          <w:lang w:val="es-AR"/>
        </w:rPr>
      </w:pPr>
      <w:r>
        <w:rPr>
          <w:rFonts w:ascii="Symbol" w:hAnsi="Symbol" w:cs="Symbol"/>
          <w:color w:val="000000"/>
          <w:sz w:val="24"/>
          <w:szCs w:val="24"/>
          <w:lang w:val="es-AR"/>
        </w:rPr>
        <w:t></w:t>
      </w:r>
      <w:r>
        <w:rPr>
          <w:rFonts w:ascii="Symbol" w:hAnsi="Symbol" w:cs="Symbol"/>
          <w:color w:val="000000"/>
          <w:sz w:val="24"/>
          <w:szCs w:val="24"/>
          <w:lang w:val="es-AR"/>
        </w:rPr>
        <w:t></w:t>
      </w:r>
      <w:r>
        <w:rPr>
          <w:rFonts w:ascii="LiberationSerif" w:hAnsi="LiberationSerif" w:cs="LiberationSerif"/>
          <w:color w:val="000000"/>
          <w:sz w:val="24"/>
          <w:szCs w:val="24"/>
          <w:lang w:val="es-AR"/>
        </w:rPr>
        <w:t>A (alto),</w:t>
      </w:r>
    </w:p>
    <w:p w:rsidR="00357F1F" w:rsidRDefault="00357F1F" w:rsidP="00357F1F">
      <w:pPr>
        <w:autoSpaceDE w:val="0"/>
        <w:autoSpaceDN w:val="0"/>
        <w:adjustRightInd w:val="0"/>
        <w:ind w:firstLine="708"/>
        <w:rPr>
          <w:rFonts w:ascii="LiberationSerif" w:hAnsi="LiberationSerif" w:cs="LiberationSerif"/>
          <w:color w:val="000000"/>
          <w:sz w:val="24"/>
          <w:szCs w:val="24"/>
          <w:lang w:val="es-AR"/>
        </w:rPr>
      </w:pPr>
      <w:r>
        <w:rPr>
          <w:rFonts w:ascii="Symbol" w:hAnsi="Symbol" w:cs="Symbol"/>
          <w:color w:val="000000"/>
          <w:sz w:val="24"/>
          <w:szCs w:val="24"/>
          <w:lang w:val="es-AR"/>
        </w:rPr>
        <w:t></w:t>
      </w:r>
      <w:r>
        <w:rPr>
          <w:rFonts w:ascii="Symbol" w:hAnsi="Symbol" w:cs="Symbol"/>
          <w:color w:val="000000"/>
          <w:sz w:val="24"/>
          <w:szCs w:val="24"/>
          <w:lang w:val="es-AR"/>
        </w:rPr>
        <w:t></w:t>
      </w:r>
      <w:r>
        <w:rPr>
          <w:rFonts w:ascii="LiberationSerif" w:hAnsi="LiberationSerif" w:cs="LiberationSerif"/>
          <w:color w:val="000000"/>
          <w:sz w:val="24"/>
          <w:szCs w:val="24"/>
          <w:lang w:val="es-AR"/>
        </w:rPr>
        <w:t>I (intermedio),</w:t>
      </w:r>
    </w:p>
    <w:p w:rsidR="00357F1F" w:rsidRDefault="00357F1F" w:rsidP="00357F1F">
      <w:pPr>
        <w:autoSpaceDE w:val="0"/>
        <w:autoSpaceDN w:val="0"/>
        <w:adjustRightInd w:val="0"/>
        <w:ind w:firstLine="708"/>
        <w:rPr>
          <w:rFonts w:ascii="LiberationSerif" w:hAnsi="LiberationSerif" w:cs="LiberationSerif"/>
          <w:color w:val="000000"/>
          <w:sz w:val="24"/>
          <w:szCs w:val="24"/>
          <w:lang w:val="es-AR"/>
        </w:rPr>
      </w:pPr>
      <w:r>
        <w:rPr>
          <w:rFonts w:ascii="Symbol" w:hAnsi="Symbol" w:cs="Symbol"/>
          <w:color w:val="000000"/>
          <w:sz w:val="24"/>
          <w:szCs w:val="24"/>
          <w:lang w:val="es-AR"/>
        </w:rPr>
        <w:t></w:t>
      </w:r>
      <w:r>
        <w:rPr>
          <w:rFonts w:ascii="Symbol" w:hAnsi="Symbol" w:cs="Symbol"/>
          <w:color w:val="000000"/>
          <w:sz w:val="24"/>
          <w:szCs w:val="24"/>
          <w:lang w:val="es-AR"/>
        </w:rPr>
        <w:t></w:t>
      </w:r>
      <w:r>
        <w:rPr>
          <w:rFonts w:ascii="LiberationSerif" w:hAnsi="LiberationSerif" w:cs="LiberationSerif"/>
          <w:color w:val="000000"/>
          <w:sz w:val="24"/>
          <w:szCs w:val="24"/>
          <w:lang w:val="es-AR"/>
        </w:rPr>
        <w:t>B (bajo),</w:t>
      </w:r>
    </w:p>
    <w:p w:rsidR="00357F1F" w:rsidRDefault="00357F1F" w:rsidP="00357F1F">
      <w:pPr>
        <w:autoSpaceDE w:val="0"/>
        <w:autoSpaceDN w:val="0"/>
        <w:adjustRightInd w:val="0"/>
        <w:ind w:firstLine="708"/>
        <w:rPr>
          <w:rFonts w:ascii="LiberationSerif" w:hAnsi="LiberationSerif" w:cs="LiberationSerif"/>
          <w:color w:val="000000"/>
          <w:sz w:val="24"/>
          <w:szCs w:val="24"/>
          <w:lang w:val="es-AR"/>
        </w:rPr>
      </w:pPr>
      <w:r>
        <w:rPr>
          <w:rFonts w:ascii="Symbol" w:hAnsi="Symbol" w:cs="Symbol"/>
          <w:color w:val="000000"/>
          <w:sz w:val="24"/>
          <w:szCs w:val="24"/>
          <w:lang w:val="es-AR"/>
        </w:rPr>
        <w:t></w:t>
      </w:r>
      <w:r>
        <w:rPr>
          <w:rFonts w:ascii="Symbol" w:hAnsi="Symbol" w:cs="Symbol"/>
          <w:color w:val="000000"/>
          <w:sz w:val="24"/>
          <w:szCs w:val="24"/>
          <w:lang w:val="es-AR"/>
        </w:rPr>
        <w:t></w:t>
      </w:r>
      <w:r>
        <w:rPr>
          <w:rFonts w:ascii="LiberationSerif" w:hAnsi="LiberationSerif" w:cs="LiberationSerif"/>
          <w:color w:val="000000"/>
          <w:sz w:val="24"/>
          <w:szCs w:val="24"/>
          <w:lang w:val="es-AR"/>
        </w:rPr>
        <w:t>MB (muy bajo),</w:t>
      </w:r>
    </w:p>
    <w:p w:rsidR="00357F1F" w:rsidRDefault="00357F1F" w:rsidP="00357F1F">
      <w:pPr>
        <w:autoSpaceDE w:val="0"/>
        <w:autoSpaceDN w:val="0"/>
        <w:adjustRightInd w:val="0"/>
        <w:ind w:firstLine="708"/>
        <w:rPr>
          <w:rFonts w:ascii="LiberationSerif" w:hAnsi="LiberationSerif" w:cs="LiberationSerif"/>
          <w:color w:val="000000"/>
          <w:sz w:val="24"/>
          <w:szCs w:val="24"/>
          <w:lang w:val="es-AR"/>
        </w:rPr>
      </w:pPr>
      <w:r>
        <w:rPr>
          <w:rFonts w:ascii="Symbol" w:hAnsi="Symbol" w:cs="Symbol"/>
          <w:color w:val="000000"/>
          <w:sz w:val="24"/>
          <w:szCs w:val="24"/>
          <w:lang w:val="es-AR"/>
        </w:rPr>
        <w:t></w:t>
      </w:r>
      <w:r>
        <w:rPr>
          <w:rFonts w:ascii="Symbol" w:hAnsi="Symbol" w:cs="Symbol"/>
          <w:color w:val="000000"/>
          <w:sz w:val="24"/>
          <w:szCs w:val="24"/>
          <w:lang w:val="es-AR"/>
        </w:rPr>
        <w:t></w:t>
      </w:r>
      <w:r>
        <w:rPr>
          <w:rFonts w:ascii="LiberationSerif" w:hAnsi="LiberationSerif" w:cs="LiberationSerif"/>
          <w:color w:val="000000"/>
          <w:sz w:val="24"/>
          <w:szCs w:val="24"/>
          <w:lang w:val="es-AR"/>
        </w:rPr>
        <w:t>EE (eximido de toda responsabilidad y de ética profesional intachable),</w:t>
      </w:r>
    </w:p>
    <w:p w:rsidR="00357F1F" w:rsidRDefault="00357F1F" w:rsidP="00357F1F">
      <w:pPr>
        <w:autoSpaceDE w:val="0"/>
        <w:autoSpaceDN w:val="0"/>
        <w:adjustRightInd w:val="0"/>
        <w:ind w:left="708"/>
        <w:rPr>
          <w:rFonts w:ascii="LiberationSerif" w:hAnsi="LiberationSerif" w:cs="LiberationSerif"/>
          <w:color w:val="000000"/>
          <w:sz w:val="24"/>
          <w:szCs w:val="24"/>
          <w:lang w:val="es-AR"/>
        </w:rPr>
      </w:pPr>
      <w:r>
        <w:rPr>
          <w:rFonts w:ascii="Symbol" w:hAnsi="Symbol" w:cs="Symbol"/>
          <w:color w:val="000000"/>
          <w:sz w:val="24"/>
          <w:szCs w:val="24"/>
          <w:lang w:val="es-AR"/>
        </w:rPr>
        <w:t></w:t>
      </w:r>
      <w:r>
        <w:rPr>
          <w:rFonts w:ascii="Symbol" w:hAnsi="Symbol" w:cs="Symbol"/>
          <w:color w:val="000000"/>
          <w:sz w:val="24"/>
          <w:szCs w:val="24"/>
          <w:lang w:val="es-AR"/>
        </w:rPr>
        <w:t></w:t>
      </w:r>
      <w:r>
        <w:rPr>
          <w:rFonts w:ascii="LiberationSerif" w:hAnsi="LiberationSerif" w:cs="LiberationSerif"/>
          <w:color w:val="000000"/>
          <w:sz w:val="24"/>
          <w:szCs w:val="24"/>
          <w:lang w:val="es-AR"/>
        </w:rPr>
        <w:t>ENE (eximido de toda responsabilidad pero de ética profesional dudosa).</w:t>
      </w:r>
    </w:p>
    <w:p w:rsidR="00120EAD" w:rsidRPr="00120EAD" w:rsidRDefault="00357F1F" w:rsidP="00357F1F">
      <w:pPr>
        <w:spacing w:before="40" w:line="269" w:lineRule="exact"/>
        <w:rPr>
          <w:rFonts w:ascii="Arial" w:hAnsi="Arial" w:cs="Arial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  <w:lang w:val="es-AR"/>
        </w:rPr>
        <w:t xml:space="preserve">  4. ¿Qué situaciones no corresponden con la ética profesional?</w:t>
      </w:r>
    </w:p>
    <w:p w:rsidR="00120EAD" w:rsidRDefault="00120EAD">
      <w:pPr>
        <w:spacing w:line="1" w:lineRule="exact"/>
        <w:rPr>
          <w:rFonts w:ascii="Arial" w:hAnsi="Arial" w:cs="Arial"/>
          <w:sz w:val="24"/>
          <w:szCs w:val="24"/>
          <w:lang w:val="es-AR"/>
        </w:rPr>
      </w:pPr>
    </w:p>
    <w:p w:rsidR="00847357" w:rsidRDefault="00847357">
      <w:pPr>
        <w:spacing w:line="1" w:lineRule="exact"/>
        <w:rPr>
          <w:rFonts w:ascii="Arial" w:hAnsi="Arial" w:cs="Arial"/>
          <w:sz w:val="24"/>
          <w:szCs w:val="24"/>
          <w:lang w:val="es-AR"/>
        </w:rPr>
      </w:pPr>
    </w:p>
    <w:p w:rsidR="00847357" w:rsidRPr="00847357" w:rsidRDefault="00847357" w:rsidP="00847357">
      <w:pPr>
        <w:rPr>
          <w:rFonts w:ascii="Arial" w:hAnsi="Arial" w:cs="Arial"/>
          <w:sz w:val="24"/>
          <w:szCs w:val="24"/>
          <w:lang w:val="es-AR"/>
        </w:rPr>
      </w:pPr>
    </w:p>
    <w:p w:rsidR="00847357" w:rsidRDefault="00847357" w:rsidP="00847357">
      <w:pPr>
        <w:rPr>
          <w:rFonts w:ascii="Arial" w:hAnsi="Arial" w:cs="Arial"/>
          <w:sz w:val="24"/>
          <w:szCs w:val="24"/>
          <w:lang w:val="es-AR"/>
        </w:rPr>
      </w:pPr>
    </w:p>
    <w:p w:rsidR="00151368" w:rsidRDefault="00151368" w:rsidP="00847357">
      <w:pPr>
        <w:pStyle w:val="Prrafodelista"/>
        <w:numPr>
          <w:ilvl w:val="0"/>
          <w:numId w:val="5"/>
        </w:numPr>
        <w:ind w:left="426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El caso del Robot Asesino  es un historia ficticia escrita por Richard G. Epstein, la cual relata como un proyecto termina en una tragedia debido a varas situaciones entra los miembros del equipo encargado de este proyecto </w:t>
      </w:r>
    </w:p>
    <w:p w:rsidR="00151368" w:rsidRDefault="00151368" w:rsidP="00847357">
      <w:pPr>
        <w:pStyle w:val="Prrafodelista"/>
        <w:numPr>
          <w:ilvl w:val="0"/>
          <w:numId w:val="5"/>
        </w:numPr>
        <w:ind w:left="426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Las situaciones que contribuyeron en la muerte de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Matthews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son:</w:t>
      </w:r>
    </w:p>
    <w:p w:rsidR="00F10EBD" w:rsidRDefault="00F10EBD" w:rsidP="00F10EBD">
      <w:pPr>
        <w:pStyle w:val="Prrafodelista"/>
        <w:ind w:left="426"/>
        <w:rPr>
          <w:rFonts w:ascii="Arial" w:hAnsi="Arial" w:cs="Arial"/>
          <w:sz w:val="24"/>
          <w:szCs w:val="24"/>
          <w:lang w:val="es-AR"/>
        </w:rPr>
      </w:pPr>
    </w:p>
    <w:p w:rsidR="00151368" w:rsidRDefault="00151368" w:rsidP="00151368">
      <w:pPr>
        <w:pStyle w:val="Prrafodelista"/>
        <w:ind w:left="426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.La presión y amenazas por la entrega del Proyecto</w:t>
      </w:r>
    </w:p>
    <w:p w:rsidR="009C1CCF" w:rsidRDefault="009C1CCF" w:rsidP="00151368">
      <w:pPr>
        <w:pStyle w:val="Prrafodelista"/>
        <w:ind w:left="426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.La disputa por el método de desarrollo a seguir </w:t>
      </w:r>
    </w:p>
    <w:p w:rsidR="00847357" w:rsidRDefault="009C1CCF" w:rsidP="00151368">
      <w:pPr>
        <w:pStyle w:val="Prrafodelista"/>
        <w:ind w:left="426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.No interpretar los movimientos adecuados del robot </w:t>
      </w:r>
      <w:r w:rsidR="00151368">
        <w:rPr>
          <w:rFonts w:ascii="Arial" w:hAnsi="Arial" w:cs="Arial"/>
          <w:sz w:val="24"/>
          <w:szCs w:val="24"/>
          <w:lang w:val="es-AR"/>
        </w:rPr>
        <w:t xml:space="preserve">    </w:t>
      </w:r>
    </w:p>
    <w:p w:rsidR="009C1CCF" w:rsidRDefault="009C1CCF" w:rsidP="00151368">
      <w:pPr>
        <w:pStyle w:val="Prrafodelista"/>
        <w:ind w:left="426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.La relación entre los programadores</w:t>
      </w:r>
    </w:p>
    <w:p w:rsidR="009C1CCF" w:rsidRDefault="009C1CCF" w:rsidP="00151368">
      <w:pPr>
        <w:pStyle w:val="Prrafodelista"/>
        <w:ind w:left="426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.El Diseño de la interfaz</w:t>
      </w:r>
    </w:p>
    <w:p w:rsidR="00F10EBD" w:rsidRDefault="00F10EBD" w:rsidP="00151368">
      <w:pPr>
        <w:pStyle w:val="Prrafodelista"/>
        <w:ind w:left="426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.El no haber realizado de un modo correcto las capacitaciones para los operarios </w:t>
      </w:r>
    </w:p>
    <w:p w:rsidR="00F10EBD" w:rsidRDefault="00F10EBD" w:rsidP="00151368">
      <w:pPr>
        <w:pStyle w:val="Prrafodelista"/>
        <w:ind w:left="426"/>
        <w:rPr>
          <w:rFonts w:ascii="Arial" w:hAnsi="Arial" w:cs="Arial"/>
          <w:sz w:val="24"/>
          <w:szCs w:val="24"/>
          <w:lang w:val="es-AR"/>
        </w:rPr>
      </w:pPr>
    </w:p>
    <w:p w:rsidR="00F10EBD" w:rsidRPr="00F10EBD" w:rsidRDefault="00F10EBD" w:rsidP="00F10EBD">
      <w:pPr>
        <w:pStyle w:val="Prrafodelista"/>
        <w:numPr>
          <w:ilvl w:val="0"/>
          <w:numId w:val="5"/>
        </w:numPr>
        <w:ind w:left="426"/>
        <w:rPr>
          <w:rFonts w:ascii="Arial" w:hAnsi="Arial" w:cs="Arial"/>
          <w:sz w:val="24"/>
          <w:szCs w:val="24"/>
          <w:lang w:val="es-AR"/>
        </w:rPr>
      </w:pPr>
      <w:proofErr w:type="spellStart"/>
      <w:r w:rsidRPr="00F10EBD">
        <w:rPr>
          <w:rFonts w:ascii="Arial" w:hAnsi="Arial" w:cs="Arial"/>
          <w:b/>
          <w:sz w:val="24"/>
          <w:szCs w:val="24"/>
          <w:lang w:val="es-AR"/>
        </w:rPr>
        <w:t>Jan</w:t>
      </w:r>
      <w:proofErr w:type="spellEnd"/>
      <w:r w:rsidRPr="00F10EBD">
        <w:rPr>
          <w:rFonts w:ascii="Arial" w:hAnsi="Arial" w:cs="Arial"/>
          <w:b/>
          <w:sz w:val="24"/>
          <w:szCs w:val="24"/>
          <w:lang w:val="es-AR"/>
        </w:rPr>
        <w:t xml:space="preserve"> Anderson</w:t>
      </w:r>
      <w:r w:rsidRPr="00F10EBD">
        <w:rPr>
          <w:rFonts w:ascii="Arial" w:hAnsi="Arial" w:cs="Arial"/>
          <w:sz w:val="24"/>
          <w:szCs w:val="24"/>
          <w:lang w:val="es-AR"/>
        </w:rPr>
        <w:t xml:space="preserve">, programadora y analista de </w:t>
      </w:r>
      <w:proofErr w:type="spellStart"/>
      <w:r w:rsidRPr="00F10EBD">
        <w:rPr>
          <w:rFonts w:ascii="Arial" w:hAnsi="Arial" w:cs="Arial"/>
          <w:sz w:val="24"/>
          <w:szCs w:val="24"/>
          <w:lang w:val="es-AR"/>
        </w:rPr>
        <w:t>Silicon</w:t>
      </w:r>
      <w:proofErr w:type="spellEnd"/>
      <w:r w:rsidRPr="00F10EBD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F10EBD">
        <w:rPr>
          <w:rFonts w:ascii="Arial" w:hAnsi="Arial" w:cs="Arial"/>
          <w:sz w:val="24"/>
          <w:szCs w:val="24"/>
          <w:lang w:val="es-AR"/>
        </w:rPr>
        <w:t>Techtronics</w:t>
      </w:r>
      <w:proofErr w:type="spellEnd"/>
      <w:r w:rsidRPr="00F10EBD">
        <w:rPr>
          <w:rFonts w:ascii="Arial" w:hAnsi="Arial" w:cs="Arial"/>
          <w:sz w:val="24"/>
          <w:szCs w:val="24"/>
          <w:lang w:val="es-AR"/>
        </w:rPr>
        <w:t>. Se oponía al</w:t>
      </w:r>
      <w:r>
        <w:rPr>
          <w:rFonts w:ascii="Arial" w:hAnsi="Arial" w:cs="Arial"/>
          <w:sz w:val="24"/>
          <w:szCs w:val="24"/>
          <w:lang w:val="es-AR"/>
        </w:rPr>
        <w:t xml:space="preserve"> </w:t>
      </w:r>
      <w:r w:rsidRPr="00F10EBD">
        <w:rPr>
          <w:rFonts w:ascii="Arial" w:hAnsi="Arial" w:cs="Arial"/>
          <w:sz w:val="24"/>
          <w:szCs w:val="24"/>
          <w:lang w:val="es-AR"/>
        </w:rPr>
        <w:t xml:space="preserve">uso del modelo de cascada en el proyecto del robot y fue despedida. </w:t>
      </w:r>
      <w:r w:rsidRPr="0090543B">
        <w:rPr>
          <w:rFonts w:ascii="Arial" w:hAnsi="Arial" w:cs="Arial"/>
          <w:b/>
          <w:sz w:val="24"/>
          <w:szCs w:val="24"/>
          <w:lang w:val="es-AR"/>
        </w:rPr>
        <w:t>EE</w:t>
      </w:r>
    </w:p>
    <w:p w:rsidR="00F10EBD" w:rsidRPr="00F10EBD" w:rsidRDefault="00F10EBD" w:rsidP="00F10EBD">
      <w:pPr>
        <w:pStyle w:val="Prrafodelista"/>
        <w:ind w:left="426"/>
        <w:rPr>
          <w:rFonts w:ascii="Arial" w:hAnsi="Arial" w:cs="Arial"/>
          <w:sz w:val="24"/>
          <w:szCs w:val="24"/>
          <w:lang w:val="es-AR"/>
        </w:rPr>
      </w:pPr>
    </w:p>
    <w:p w:rsidR="00F10EBD" w:rsidRDefault="00F10EBD" w:rsidP="00F10EBD">
      <w:pPr>
        <w:pStyle w:val="Prrafodelista"/>
        <w:ind w:left="426"/>
        <w:rPr>
          <w:rFonts w:ascii="Arial" w:hAnsi="Arial" w:cs="Arial"/>
          <w:sz w:val="24"/>
          <w:szCs w:val="24"/>
          <w:lang w:val="es-AR"/>
        </w:rPr>
      </w:pPr>
      <w:r w:rsidRPr="00F10EBD">
        <w:rPr>
          <w:rFonts w:ascii="Arial" w:hAnsi="Arial" w:cs="Arial"/>
          <w:b/>
          <w:sz w:val="24"/>
          <w:szCs w:val="24"/>
          <w:lang w:val="es-AR"/>
        </w:rPr>
        <w:t xml:space="preserve"> </w:t>
      </w:r>
      <w:proofErr w:type="spellStart"/>
      <w:r w:rsidRPr="00F10EBD">
        <w:rPr>
          <w:rFonts w:ascii="Arial" w:hAnsi="Arial" w:cs="Arial"/>
          <w:b/>
          <w:sz w:val="24"/>
          <w:szCs w:val="24"/>
          <w:lang w:val="es-AR"/>
        </w:rPr>
        <w:t>Ray</w:t>
      </w:r>
      <w:proofErr w:type="spellEnd"/>
      <w:r w:rsidRPr="00F10EBD">
        <w:rPr>
          <w:rFonts w:ascii="Arial" w:hAnsi="Arial" w:cs="Arial"/>
          <w:b/>
          <w:sz w:val="24"/>
          <w:szCs w:val="24"/>
          <w:lang w:val="es-AR"/>
        </w:rPr>
        <w:t xml:space="preserve"> Jo</w:t>
      </w:r>
      <w:r w:rsidR="0090543B">
        <w:rPr>
          <w:rFonts w:ascii="Arial" w:hAnsi="Arial" w:cs="Arial"/>
          <w:b/>
          <w:sz w:val="24"/>
          <w:szCs w:val="24"/>
          <w:lang w:val="es-AR"/>
        </w:rPr>
        <w:t>h</w:t>
      </w:r>
      <w:r w:rsidRPr="00F10EBD">
        <w:rPr>
          <w:rFonts w:ascii="Arial" w:hAnsi="Arial" w:cs="Arial"/>
          <w:b/>
          <w:sz w:val="24"/>
          <w:szCs w:val="24"/>
          <w:lang w:val="es-AR"/>
        </w:rPr>
        <w:t>nson</w:t>
      </w:r>
      <w:r w:rsidRPr="00F10EBD">
        <w:rPr>
          <w:rFonts w:ascii="Arial" w:hAnsi="Arial" w:cs="Arial"/>
          <w:sz w:val="24"/>
          <w:szCs w:val="24"/>
          <w:lang w:val="es-AR"/>
        </w:rPr>
        <w:t xml:space="preserve">, Jefe de División Robótica </w:t>
      </w:r>
      <w:r w:rsidRPr="0090543B">
        <w:rPr>
          <w:rFonts w:ascii="Arial" w:hAnsi="Arial" w:cs="Arial"/>
          <w:b/>
          <w:sz w:val="24"/>
          <w:szCs w:val="24"/>
          <w:lang w:val="es-AR"/>
        </w:rPr>
        <w:t>MA</w:t>
      </w:r>
      <w:r w:rsidRPr="00F10EBD">
        <w:rPr>
          <w:rFonts w:ascii="Arial" w:hAnsi="Arial" w:cs="Arial"/>
          <w:sz w:val="24"/>
          <w:szCs w:val="24"/>
          <w:lang w:val="es-AR"/>
        </w:rPr>
        <w:t xml:space="preserve"> –</w:t>
      </w:r>
      <w:r w:rsidR="0090543B">
        <w:rPr>
          <w:rFonts w:ascii="Arial" w:hAnsi="Arial" w:cs="Arial"/>
          <w:sz w:val="24"/>
          <w:szCs w:val="24"/>
          <w:lang w:val="es-AR"/>
        </w:rPr>
        <w:t xml:space="preserve"> Presionaba al equipo de desarrollo para la entrega del proyecto</w:t>
      </w:r>
      <w:r w:rsidR="005606DE">
        <w:rPr>
          <w:rFonts w:ascii="Arial" w:hAnsi="Arial" w:cs="Arial"/>
          <w:sz w:val="24"/>
          <w:szCs w:val="24"/>
          <w:lang w:val="es-AR"/>
        </w:rPr>
        <w:t>, agrego nuevos programadores para tratar de acelerar el proyecto, ordeno la falsificación de  los documentos de pruebas</w:t>
      </w:r>
    </w:p>
    <w:p w:rsidR="00F10EBD" w:rsidRDefault="00F10EBD" w:rsidP="00F10EBD">
      <w:pPr>
        <w:pStyle w:val="Prrafodelista"/>
        <w:ind w:left="426"/>
        <w:rPr>
          <w:rFonts w:ascii="Arial" w:hAnsi="Arial" w:cs="Arial"/>
          <w:sz w:val="24"/>
          <w:szCs w:val="24"/>
          <w:lang w:val="es-AR"/>
        </w:rPr>
      </w:pPr>
    </w:p>
    <w:p w:rsidR="00F10EBD" w:rsidRPr="00F10EBD" w:rsidRDefault="00F10EBD" w:rsidP="00F10EBD">
      <w:pPr>
        <w:pStyle w:val="Prrafodelista"/>
        <w:ind w:left="426"/>
        <w:rPr>
          <w:rFonts w:ascii="Arial" w:hAnsi="Arial" w:cs="Arial"/>
          <w:sz w:val="24"/>
          <w:szCs w:val="24"/>
          <w:lang w:val="es-AR"/>
        </w:rPr>
      </w:pPr>
      <w:r w:rsidRPr="00F10EBD">
        <w:rPr>
          <w:rFonts w:ascii="Arial" w:hAnsi="Arial" w:cs="Arial"/>
          <w:b/>
          <w:sz w:val="24"/>
          <w:szCs w:val="24"/>
          <w:lang w:val="es-AR"/>
        </w:rPr>
        <w:t xml:space="preserve">Bart </w:t>
      </w:r>
      <w:proofErr w:type="spellStart"/>
      <w:r w:rsidRPr="00F10EBD">
        <w:rPr>
          <w:rFonts w:ascii="Arial" w:hAnsi="Arial" w:cs="Arial"/>
          <w:b/>
          <w:sz w:val="24"/>
          <w:szCs w:val="24"/>
          <w:lang w:val="es-AR"/>
        </w:rPr>
        <w:t>Matthews</w:t>
      </w:r>
      <w:proofErr w:type="spellEnd"/>
      <w:r w:rsidRPr="00F10EBD">
        <w:rPr>
          <w:rFonts w:ascii="Arial" w:hAnsi="Arial" w:cs="Arial"/>
          <w:sz w:val="24"/>
          <w:szCs w:val="24"/>
          <w:lang w:val="es-AR"/>
        </w:rPr>
        <w:t xml:space="preserve">, operador del robot. </w:t>
      </w:r>
      <w:r w:rsidR="00F85A23" w:rsidRPr="00F85A23">
        <w:rPr>
          <w:rFonts w:ascii="LiberationSerif" w:hAnsi="LiberationSerif" w:cs="LiberationSerif"/>
          <w:b/>
          <w:color w:val="000000"/>
          <w:sz w:val="24"/>
          <w:szCs w:val="24"/>
          <w:lang w:val="es-AR"/>
        </w:rPr>
        <w:t>ENE</w:t>
      </w:r>
      <w:r w:rsidR="00F85A23">
        <w:rPr>
          <w:rFonts w:ascii="Arial" w:hAnsi="Arial" w:cs="Arial"/>
          <w:sz w:val="24"/>
          <w:szCs w:val="24"/>
          <w:lang w:val="es-AR"/>
        </w:rPr>
        <w:t xml:space="preserve"> – Como todo operario c</w:t>
      </w:r>
      <w:r w:rsidRPr="00F10EBD">
        <w:rPr>
          <w:rFonts w:ascii="Arial" w:hAnsi="Arial" w:cs="Arial"/>
          <w:sz w:val="24"/>
          <w:szCs w:val="24"/>
          <w:lang w:val="es-AR"/>
        </w:rPr>
        <w:t>ontaba con pocas horas de</w:t>
      </w:r>
      <w:r>
        <w:rPr>
          <w:rFonts w:ascii="Arial" w:hAnsi="Arial" w:cs="Arial"/>
          <w:sz w:val="24"/>
          <w:szCs w:val="24"/>
          <w:lang w:val="es-AR"/>
        </w:rPr>
        <w:t xml:space="preserve"> </w:t>
      </w:r>
      <w:r w:rsidRPr="00F10EBD">
        <w:rPr>
          <w:rFonts w:ascii="Arial" w:hAnsi="Arial" w:cs="Arial"/>
          <w:sz w:val="24"/>
          <w:szCs w:val="24"/>
          <w:lang w:val="es-AR"/>
        </w:rPr>
        <w:t>entrenamiento</w:t>
      </w:r>
      <w:r w:rsidR="00F85A23">
        <w:rPr>
          <w:rFonts w:ascii="Arial" w:hAnsi="Arial" w:cs="Arial"/>
          <w:sz w:val="24"/>
          <w:szCs w:val="24"/>
          <w:lang w:val="es-AR"/>
        </w:rPr>
        <w:t>, pero pudo haberse instruido de forma personal leyendo el manual de referencia</w:t>
      </w:r>
      <w:r w:rsidRPr="00F10EBD">
        <w:rPr>
          <w:rFonts w:ascii="Arial" w:hAnsi="Arial" w:cs="Arial"/>
          <w:sz w:val="24"/>
          <w:szCs w:val="24"/>
          <w:lang w:val="es-AR"/>
        </w:rPr>
        <w:t>.</w:t>
      </w:r>
    </w:p>
    <w:p w:rsidR="00F10EBD" w:rsidRPr="00F10EBD" w:rsidRDefault="00F10EBD" w:rsidP="00F10EBD">
      <w:pPr>
        <w:pStyle w:val="Prrafodelista"/>
        <w:ind w:left="426"/>
        <w:rPr>
          <w:rFonts w:ascii="Arial" w:hAnsi="Arial" w:cs="Arial"/>
          <w:sz w:val="24"/>
          <w:szCs w:val="24"/>
          <w:lang w:val="es-AR"/>
        </w:rPr>
      </w:pPr>
    </w:p>
    <w:p w:rsidR="00F10EBD" w:rsidRPr="00F10EBD" w:rsidRDefault="00F10EBD" w:rsidP="00F10EBD">
      <w:pPr>
        <w:pStyle w:val="Prrafodelista"/>
        <w:ind w:left="426"/>
        <w:rPr>
          <w:rFonts w:ascii="Arial" w:hAnsi="Arial" w:cs="Arial"/>
          <w:sz w:val="24"/>
          <w:szCs w:val="24"/>
          <w:lang w:val="es-AR"/>
        </w:rPr>
      </w:pPr>
      <w:r w:rsidRPr="00F10EBD">
        <w:rPr>
          <w:rFonts w:ascii="Arial" w:hAnsi="Arial" w:cs="Arial"/>
          <w:b/>
          <w:sz w:val="24"/>
          <w:szCs w:val="24"/>
          <w:lang w:val="es-AR"/>
        </w:rPr>
        <w:t xml:space="preserve">Jane </w:t>
      </w:r>
      <w:proofErr w:type="spellStart"/>
      <w:r w:rsidRPr="00F10EBD">
        <w:rPr>
          <w:rFonts w:ascii="Arial" w:hAnsi="Arial" w:cs="Arial"/>
          <w:b/>
          <w:sz w:val="24"/>
          <w:szCs w:val="24"/>
          <w:lang w:val="es-AR"/>
        </w:rPr>
        <w:t>McMurdock</w:t>
      </w:r>
      <w:proofErr w:type="spellEnd"/>
      <w:r w:rsidRPr="00F10EBD">
        <w:rPr>
          <w:rFonts w:ascii="Arial" w:hAnsi="Arial" w:cs="Arial"/>
          <w:sz w:val="24"/>
          <w:szCs w:val="24"/>
          <w:lang w:val="es-AR"/>
        </w:rPr>
        <w:t xml:space="preserve">, Fiscal. </w:t>
      </w:r>
      <w:r w:rsidRPr="0061620E">
        <w:rPr>
          <w:rFonts w:ascii="Arial" w:hAnsi="Arial" w:cs="Arial"/>
          <w:b/>
          <w:sz w:val="24"/>
          <w:szCs w:val="24"/>
          <w:lang w:val="es-AR"/>
        </w:rPr>
        <w:t>ENE</w:t>
      </w:r>
      <w:r w:rsidRPr="00F10EBD">
        <w:rPr>
          <w:rFonts w:ascii="Arial" w:hAnsi="Arial" w:cs="Arial"/>
          <w:sz w:val="24"/>
          <w:szCs w:val="24"/>
          <w:lang w:val="es-AR"/>
        </w:rPr>
        <w:t xml:space="preserve"> – </w:t>
      </w:r>
      <w:r w:rsidR="0061620E">
        <w:rPr>
          <w:rFonts w:ascii="Arial" w:hAnsi="Arial" w:cs="Arial"/>
          <w:sz w:val="24"/>
          <w:szCs w:val="24"/>
          <w:lang w:val="es-AR"/>
        </w:rPr>
        <w:t xml:space="preserve">dudosa </w:t>
      </w:r>
      <w:proofErr w:type="spellStart"/>
      <w:r w:rsidR="0061620E">
        <w:rPr>
          <w:rFonts w:ascii="Arial" w:hAnsi="Arial" w:cs="Arial"/>
          <w:sz w:val="24"/>
          <w:szCs w:val="24"/>
          <w:lang w:val="es-AR"/>
        </w:rPr>
        <w:t>relacion</w:t>
      </w:r>
      <w:proofErr w:type="spellEnd"/>
      <w:r w:rsidRPr="00F10EBD">
        <w:rPr>
          <w:rFonts w:ascii="Arial" w:hAnsi="Arial" w:cs="Arial"/>
          <w:sz w:val="24"/>
          <w:szCs w:val="24"/>
          <w:lang w:val="es-AR"/>
        </w:rPr>
        <w:t xml:space="preserve"> con uno de los implicados.</w:t>
      </w:r>
    </w:p>
    <w:p w:rsidR="00F10EBD" w:rsidRPr="00F10EBD" w:rsidRDefault="00F10EBD" w:rsidP="00F10EBD">
      <w:pPr>
        <w:pStyle w:val="Prrafodelista"/>
        <w:ind w:left="426"/>
        <w:rPr>
          <w:rFonts w:ascii="Arial" w:hAnsi="Arial" w:cs="Arial"/>
          <w:sz w:val="24"/>
          <w:szCs w:val="24"/>
          <w:lang w:val="es-AR"/>
        </w:rPr>
      </w:pPr>
    </w:p>
    <w:p w:rsidR="00F10EBD" w:rsidRPr="00F10EBD" w:rsidRDefault="00F10EBD" w:rsidP="00F10EBD">
      <w:pPr>
        <w:pStyle w:val="Prrafodelista"/>
        <w:ind w:left="426"/>
        <w:rPr>
          <w:rFonts w:ascii="Arial" w:hAnsi="Arial" w:cs="Arial"/>
          <w:sz w:val="24"/>
          <w:szCs w:val="24"/>
          <w:lang w:val="es-AR"/>
        </w:rPr>
      </w:pPr>
      <w:r w:rsidRPr="00F10EBD">
        <w:rPr>
          <w:rFonts w:ascii="Arial" w:hAnsi="Arial" w:cs="Arial"/>
          <w:sz w:val="24"/>
          <w:szCs w:val="24"/>
          <w:lang w:val="es-AR"/>
        </w:rPr>
        <w:t xml:space="preserve"> </w:t>
      </w:r>
      <w:proofErr w:type="spellStart"/>
      <w:r w:rsidRPr="00F10EBD">
        <w:rPr>
          <w:rFonts w:ascii="Arial" w:hAnsi="Arial" w:cs="Arial"/>
          <w:b/>
          <w:sz w:val="24"/>
          <w:szCs w:val="24"/>
          <w:lang w:val="es-AR"/>
        </w:rPr>
        <w:t>Randy</w:t>
      </w:r>
      <w:proofErr w:type="spellEnd"/>
      <w:r w:rsidRPr="00F10EBD">
        <w:rPr>
          <w:rFonts w:ascii="Arial" w:hAnsi="Arial" w:cs="Arial"/>
          <w:b/>
          <w:sz w:val="24"/>
          <w:szCs w:val="24"/>
          <w:lang w:val="es-AR"/>
        </w:rPr>
        <w:t xml:space="preserve"> </w:t>
      </w:r>
      <w:proofErr w:type="spellStart"/>
      <w:r w:rsidRPr="00F10EBD">
        <w:rPr>
          <w:rFonts w:ascii="Arial" w:hAnsi="Arial" w:cs="Arial"/>
          <w:b/>
          <w:sz w:val="24"/>
          <w:szCs w:val="24"/>
          <w:lang w:val="es-AR"/>
        </w:rPr>
        <w:t>Samuels</w:t>
      </w:r>
      <w:proofErr w:type="spellEnd"/>
      <w:r w:rsidRPr="00F10EBD">
        <w:rPr>
          <w:rFonts w:ascii="Arial" w:hAnsi="Arial" w:cs="Arial"/>
          <w:sz w:val="24"/>
          <w:szCs w:val="24"/>
          <w:lang w:val="es-AR"/>
        </w:rPr>
        <w:t xml:space="preserve">, programador. Plagio el código del programa que causó que el robot </w:t>
      </w:r>
      <w:r w:rsidRPr="0061620E">
        <w:rPr>
          <w:rFonts w:ascii="Arial" w:hAnsi="Arial" w:cs="Arial"/>
          <w:b/>
          <w:sz w:val="24"/>
          <w:szCs w:val="24"/>
          <w:lang w:val="es-AR"/>
        </w:rPr>
        <w:t>MA</w:t>
      </w:r>
      <w:r w:rsidRPr="00F10EBD">
        <w:rPr>
          <w:rFonts w:ascii="Arial" w:hAnsi="Arial" w:cs="Arial"/>
          <w:sz w:val="24"/>
          <w:szCs w:val="24"/>
          <w:lang w:val="es-AR"/>
        </w:rPr>
        <w:t xml:space="preserve"> – </w:t>
      </w:r>
      <w:r w:rsidR="00DD6DF6">
        <w:rPr>
          <w:rFonts w:ascii="Arial" w:hAnsi="Arial" w:cs="Arial"/>
          <w:sz w:val="24"/>
          <w:szCs w:val="24"/>
          <w:lang w:val="es-AR"/>
        </w:rPr>
        <w:t xml:space="preserve">su mala interpretación de la formula física, la falta de </w:t>
      </w:r>
      <w:r w:rsidR="00DD6DF6">
        <w:rPr>
          <w:rFonts w:ascii="Arial" w:hAnsi="Arial" w:cs="Arial"/>
          <w:sz w:val="24"/>
          <w:szCs w:val="24"/>
          <w:lang w:val="es-AR"/>
        </w:rPr>
        <w:lastRenderedPageBreak/>
        <w:t>trabajo en equipo, su egocentrismo y el haber usado un código externo causaron que el robot  se comportara de tal modo que termino asesinando al operario</w:t>
      </w:r>
    </w:p>
    <w:p w:rsidR="00F10EBD" w:rsidRPr="00F10EBD" w:rsidRDefault="00F10EBD" w:rsidP="00F10EBD">
      <w:pPr>
        <w:pStyle w:val="Prrafodelista"/>
        <w:ind w:left="426"/>
        <w:rPr>
          <w:rFonts w:ascii="Arial" w:hAnsi="Arial" w:cs="Arial"/>
          <w:sz w:val="24"/>
          <w:szCs w:val="24"/>
          <w:lang w:val="es-AR"/>
        </w:rPr>
      </w:pPr>
    </w:p>
    <w:p w:rsidR="00F10EBD" w:rsidRPr="00F10EBD" w:rsidRDefault="00F10EBD" w:rsidP="00F10EBD">
      <w:pPr>
        <w:pStyle w:val="Prrafodelista"/>
        <w:ind w:left="426"/>
        <w:rPr>
          <w:rFonts w:ascii="Arial" w:hAnsi="Arial" w:cs="Arial"/>
          <w:sz w:val="24"/>
          <w:szCs w:val="24"/>
          <w:lang w:val="es-AR"/>
        </w:rPr>
      </w:pPr>
      <w:r w:rsidRPr="00F10EBD">
        <w:rPr>
          <w:rFonts w:ascii="Arial" w:hAnsi="Arial" w:cs="Arial"/>
          <w:b/>
          <w:sz w:val="24"/>
          <w:szCs w:val="24"/>
          <w:lang w:val="es-AR"/>
        </w:rPr>
        <w:t>Sam Reynolds</w:t>
      </w:r>
      <w:r w:rsidRPr="00F10EBD">
        <w:rPr>
          <w:rFonts w:ascii="Arial" w:hAnsi="Arial" w:cs="Arial"/>
          <w:sz w:val="24"/>
          <w:szCs w:val="24"/>
          <w:lang w:val="es-AR"/>
        </w:rPr>
        <w:t>, Gerente del proyecto del CX30, al mando del proyecto CX30. Estaba a favor de aplicar el model</w:t>
      </w:r>
      <w:r>
        <w:rPr>
          <w:rFonts w:ascii="Arial" w:hAnsi="Arial" w:cs="Arial"/>
          <w:sz w:val="24"/>
          <w:szCs w:val="24"/>
          <w:lang w:val="es-AR"/>
        </w:rPr>
        <w:t xml:space="preserve">o de cascada del desarrollo del </w:t>
      </w:r>
      <w:r w:rsidRPr="00F10EBD">
        <w:rPr>
          <w:rFonts w:ascii="Arial" w:hAnsi="Arial" w:cs="Arial"/>
          <w:sz w:val="24"/>
          <w:szCs w:val="24"/>
          <w:lang w:val="es-AR"/>
        </w:rPr>
        <w:t xml:space="preserve">software. </w:t>
      </w:r>
      <w:r w:rsidRPr="00DD6DF6">
        <w:rPr>
          <w:rFonts w:ascii="Arial" w:hAnsi="Arial" w:cs="Arial"/>
          <w:b/>
          <w:sz w:val="24"/>
          <w:szCs w:val="24"/>
          <w:lang w:val="es-AR"/>
        </w:rPr>
        <w:t>A</w:t>
      </w:r>
      <w:r w:rsidRPr="00F10EBD">
        <w:rPr>
          <w:rFonts w:ascii="Arial" w:hAnsi="Arial" w:cs="Arial"/>
          <w:sz w:val="24"/>
          <w:szCs w:val="24"/>
          <w:lang w:val="es-AR"/>
        </w:rPr>
        <w:t xml:space="preserve"> – </w:t>
      </w:r>
      <w:r w:rsidR="00DD6DF6">
        <w:rPr>
          <w:rFonts w:ascii="Arial" w:hAnsi="Arial" w:cs="Arial"/>
          <w:sz w:val="24"/>
          <w:szCs w:val="24"/>
          <w:lang w:val="es-AR"/>
        </w:rPr>
        <w:t>la decisión del uso del modelo</w:t>
      </w:r>
      <w:r w:rsidR="009D4AEC">
        <w:rPr>
          <w:rFonts w:ascii="Arial" w:hAnsi="Arial" w:cs="Arial"/>
          <w:sz w:val="24"/>
          <w:szCs w:val="24"/>
          <w:lang w:val="es-AR"/>
        </w:rPr>
        <w:t xml:space="preserve"> de desarrollo, no poseía la experiencia para estar en la división </w:t>
      </w:r>
      <w:proofErr w:type="spellStart"/>
      <w:r w:rsidR="009D4AEC">
        <w:rPr>
          <w:rFonts w:ascii="Arial" w:hAnsi="Arial" w:cs="Arial"/>
          <w:sz w:val="24"/>
          <w:szCs w:val="24"/>
          <w:lang w:val="es-AR"/>
        </w:rPr>
        <w:t>Robotica</w:t>
      </w:r>
      <w:proofErr w:type="spellEnd"/>
    </w:p>
    <w:p w:rsidR="00F10EBD" w:rsidRPr="00F10EBD" w:rsidRDefault="00F10EBD" w:rsidP="00F10EBD">
      <w:pPr>
        <w:pStyle w:val="Prrafodelista"/>
        <w:ind w:left="426"/>
        <w:rPr>
          <w:rFonts w:ascii="Arial" w:hAnsi="Arial" w:cs="Arial"/>
          <w:sz w:val="24"/>
          <w:szCs w:val="24"/>
          <w:lang w:val="es-AR"/>
        </w:rPr>
      </w:pPr>
    </w:p>
    <w:p w:rsidR="00F10EBD" w:rsidRPr="00F10EBD" w:rsidRDefault="00F10EBD" w:rsidP="00F10EBD">
      <w:pPr>
        <w:pStyle w:val="Prrafodelista"/>
        <w:ind w:left="426"/>
        <w:rPr>
          <w:rFonts w:ascii="Arial" w:hAnsi="Arial" w:cs="Arial"/>
          <w:sz w:val="24"/>
          <w:szCs w:val="24"/>
          <w:lang w:val="es-AR"/>
        </w:rPr>
      </w:pPr>
      <w:proofErr w:type="spellStart"/>
      <w:r w:rsidRPr="00F10EBD">
        <w:rPr>
          <w:rFonts w:ascii="Arial" w:hAnsi="Arial" w:cs="Arial"/>
          <w:b/>
          <w:sz w:val="24"/>
          <w:szCs w:val="24"/>
          <w:lang w:val="es-AR"/>
        </w:rPr>
        <w:t>Robbie</w:t>
      </w:r>
      <w:proofErr w:type="spellEnd"/>
      <w:r w:rsidRPr="00F10EBD">
        <w:rPr>
          <w:rFonts w:ascii="Arial" w:hAnsi="Arial" w:cs="Arial"/>
          <w:b/>
          <w:sz w:val="24"/>
          <w:szCs w:val="24"/>
          <w:lang w:val="es-AR"/>
        </w:rPr>
        <w:t xml:space="preserve"> CX30</w:t>
      </w:r>
      <w:r w:rsidRPr="00F10EBD">
        <w:rPr>
          <w:rFonts w:ascii="Arial" w:hAnsi="Arial" w:cs="Arial"/>
          <w:sz w:val="24"/>
          <w:szCs w:val="24"/>
          <w:lang w:val="es-AR"/>
        </w:rPr>
        <w:t xml:space="preserve">, el robot. </w:t>
      </w:r>
      <w:proofErr w:type="spellStart"/>
      <w:r w:rsidRPr="00F10EBD">
        <w:rPr>
          <w:rFonts w:ascii="Arial" w:hAnsi="Arial" w:cs="Arial"/>
          <w:sz w:val="24"/>
          <w:szCs w:val="24"/>
          <w:lang w:val="es-AR"/>
        </w:rPr>
        <w:t>Robbie</w:t>
      </w:r>
      <w:proofErr w:type="spellEnd"/>
      <w:r w:rsidRPr="00F10EBD">
        <w:rPr>
          <w:rFonts w:ascii="Arial" w:hAnsi="Arial" w:cs="Arial"/>
          <w:sz w:val="24"/>
          <w:szCs w:val="24"/>
          <w:lang w:val="es-AR"/>
        </w:rPr>
        <w:t xml:space="preserve"> jamás tuvo un mal pensamiento hacia nadie, aún as</w:t>
      </w:r>
      <w:r w:rsidR="009D4AEC">
        <w:rPr>
          <w:rFonts w:ascii="Arial" w:hAnsi="Arial" w:cs="Arial"/>
          <w:sz w:val="24"/>
          <w:szCs w:val="24"/>
          <w:lang w:val="es-AR"/>
        </w:rPr>
        <w:t xml:space="preserve">í se torno un salvaje asesino. </w:t>
      </w:r>
      <w:r w:rsidR="009D4AEC" w:rsidRPr="009D4AEC">
        <w:rPr>
          <w:rFonts w:ascii="Arial" w:hAnsi="Arial" w:cs="Arial"/>
          <w:b/>
          <w:sz w:val="24"/>
          <w:szCs w:val="24"/>
          <w:lang w:val="es-AR"/>
        </w:rPr>
        <w:t>EE</w:t>
      </w:r>
      <w:r w:rsidR="009D4AEC">
        <w:rPr>
          <w:rFonts w:ascii="Arial" w:hAnsi="Arial" w:cs="Arial"/>
          <w:sz w:val="24"/>
          <w:szCs w:val="24"/>
          <w:lang w:val="es-AR"/>
        </w:rPr>
        <w:t>– aunque fue el actor responsable de la muerte del operario, solo seguía lo que su programación indicaba</w:t>
      </w:r>
    </w:p>
    <w:p w:rsidR="00F10EBD" w:rsidRPr="00F10EBD" w:rsidRDefault="00F10EBD" w:rsidP="00F10EBD">
      <w:pPr>
        <w:pStyle w:val="Prrafodelista"/>
        <w:ind w:left="426"/>
        <w:rPr>
          <w:rFonts w:ascii="Arial" w:hAnsi="Arial" w:cs="Arial"/>
          <w:sz w:val="24"/>
          <w:szCs w:val="24"/>
          <w:lang w:val="es-AR"/>
        </w:rPr>
      </w:pPr>
    </w:p>
    <w:p w:rsidR="00F10EBD" w:rsidRPr="00F10EBD" w:rsidRDefault="00F10EBD" w:rsidP="00F10EBD">
      <w:pPr>
        <w:pStyle w:val="Prrafodelista"/>
        <w:ind w:left="426"/>
        <w:rPr>
          <w:rFonts w:ascii="Arial" w:hAnsi="Arial" w:cs="Arial"/>
          <w:sz w:val="24"/>
          <w:szCs w:val="24"/>
          <w:lang w:val="es-AR"/>
        </w:rPr>
      </w:pPr>
      <w:r w:rsidRPr="00F10EBD">
        <w:rPr>
          <w:rFonts w:ascii="Arial" w:hAnsi="Arial" w:cs="Arial"/>
          <w:b/>
          <w:sz w:val="24"/>
          <w:szCs w:val="24"/>
          <w:lang w:val="es-AR"/>
        </w:rPr>
        <w:t xml:space="preserve">Michael </w:t>
      </w:r>
      <w:proofErr w:type="spellStart"/>
      <w:r w:rsidRPr="00F10EBD">
        <w:rPr>
          <w:rFonts w:ascii="Arial" w:hAnsi="Arial" w:cs="Arial"/>
          <w:b/>
          <w:sz w:val="24"/>
          <w:szCs w:val="24"/>
          <w:lang w:val="es-AR"/>
        </w:rPr>
        <w:t>Waterson</w:t>
      </w:r>
      <w:proofErr w:type="spellEnd"/>
      <w:r w:rsidRPr="00F10EBD">
        <w:rPr>
          <w:rFonts w:ascii="Arial" w:hAnsi="Arial" w:cs="Arial"/>
          <w:sz w:val="24"/>
          <w:szCs w:val="24"/>
          <w:lang w:val="es-AR"/>
        </w:rPr>
        <w:t xml:space="preserve">, presidente y presidente ejecutivo </w:t>
      </w:r>
      <w:r w:rsidRPr="00F63EF4">
        <w:rPr>
          <w:rFonts w:ascii="Arial" w:hAnsi="Arial" w:cs="Arial"/>
          <w:b/>
          <w:sz w:val="24"/>
          <w:szCs w:val="24"/>
          <w:lang w:val="es-AR"/>
        </w:rPr>
        <w:t>A</w:t>
      </w:r>
      <w:r w:rsidRPr="00F10EBD">
        <w:rPr>
          <w:rFonts w:ascii="Arial" w:hAnsi="Arial" w:cs="Arial"/>
          <w:sz w:val="24"/>
          <w:szCs w:val="24"/>
          <w:lang w:val="es-AR"/>
        </w:rPr>
        <w:t xml:space="preserve"> – </w:t>
      </w:r>
      <w:r w:rsidR="00F63EF4">
        <w:rPr>
          <w:rFonts w:ascii="Arial" w:hAnsi="Arial" w:cs="Arial"/>
          <w:sz w:val="24"/>
          <w:szCs w:val="24"/>
          <w:lang w:val="es-AR"/>
        </w:rPr>
        <w:t>Fue el responsable de colocar a Reynolds a cargo del proyecto CX30  solamente por recorte de gastos</w:t>
      </w:r>
    </w:p>
    <w:p w:rsidR="00F10EBD" w:rsidRDefault="00F10EBD" w:rsidP="00F10EBD">
      <w:pPr>
        <w:rPr>
          <w:rFonts w:ascii="Arial" w:hAnsi="Arial" w:cs="Arial"/>
          <w:sz w:val="24"/>
          <w:szCs w:val="24"/>
          <w:lang w:val="es-AR"/>
        </w:rPr>
      </w:pPr>
    </w:p>
    <w:p w:rsidR="00F10EBD" w:rsidRPr="00F10EBD" w:rsidRDefault="00F10EBD" w:rsidP="0090543B">
      <w:pPr>
        <w:ind w:left="426"/>
        <w:rPr>
          <w:rFonts w:ascii="Arial" w:hAnsi="Arial" w:cs="Arial"/>
          <w:sz w:val="24"/>
          <w:szCs w:val="24"/>
          <w:lang w:val="es-AR"/>
        </w:rPr>
      </w:pPr>
      <w:proofErr w:type="spellStart"/>
      <w:r w:rsidRPr="00F10EBD">
        <w:rPr>
          <w:rFonts w:ascii="Arial" w:hAnsi="Arial" w:cs="Arial"/>
          <w:b/>
          <w:sz w:val="24"/>
          <w:szCs w:val="24"/>
          <w:lang w:val="es-AR"/>
        </w:rPr>
        <w:t>Cindy</w:t>
      </w:r>
      <w:proofErr w:type="spellEnd"/>
      <w:r w:rsidRPr="00F10EBD">
        <w:rPr>
          <w:rFonts w:ascii="Arial" w:hAnsi="Arial" w:cs="Arial"/>
          <w:b/>
          <w:sz w:val="24"/>
          <w:szCs w:val="24"/>
          <w:lang w:val="es-AR"/>
        </w:rPr>
        <w:t xml:space="preserve"> </w:t>
      </w:r>
      <w:proofErr w:type="spellStart"/>
      <w:r w:rsidRPr="00F10EBD">
        <w:rPr>
          <w:rFonts w:ascii="Arial" w:hAnsi="Arial" w:cs="Arial"/>
          <w:b/>
          <w:sz w:val="24"/>
          <w:szCs w:val="24"/>
          <w:lang w:val="es-AR"/>
        </w:rPr>
        <w:t>Yardley</w:t>
      </w:r>
      <w:proofErr w:type="spellEnd"/>
      <w:r w:rsidRPr="00F10EBD">
        <w:rPr>
          <w:rFonts w:ascii="Arial" w:hAnsi="Arial" w:cs="Arial"/>
          <w:sz w:val="24"/>
          <w:szCs w:val="24"/>
          <w:lang w:val="es-AR"/>
        </w:rPr>
        <w:t>, empleada y probadora de so</w:t>
      </w:r>
      <w:r>
        <w:rPr>
          <w:rFonts w:ascii="Arial" w:hAnsi="Arial" w:cs="Arial"/>
          <w:sz w:val="24"/>
          <w:szCs w:val="24"/>
          <w:lang w:val="es-AR"/>
        </w:rPr>
        <w:t xml:space="preserve">ftware. </w:t>
      </w:r>
      <w:r w:rsidRPr="00F63EF4">
        <w:rPr>
          <w:rFonts w:ascii="Arial" w:hAnsi="Arial" w:cs="Arial"/>
          <w:b/>
          <w:sz w:val="24"/>
          <w:szCs w:val="24"/>
          <w:lang w:val="es-AR"/>
        </w:rPr>
        <w:t>A</w:t>
      </w:r>
      <w:r>
        <w:rPr>
          <w:rFonts w:ascii="Arial" w:hAnsi="Arial" w:cs="Arial"/>
          <w:sz w:val="24"/>
          <w:szCs w:val="24"/>
          <w:lang w:val="es-AR"/>
        </w:rPr>
        <w:t xml:space="preserve"> – </w:t>
      </w:r>
      <w:r w:rsidR="00F63EF4">
        <w:rPr>
          <w:rFonts w:ascii="Arial" w:hAnsi="Arial" w:cs="Arial"/>
          <w:sz w:val="24"/>
          <w:szCs w:val="24"/>
          <w:lang w:val="es-AR"/>
        </w:rPr>
        <w:t>responsable de falsificar</w:t>
      </w:r>
      <w:r>
        <w:rPr>
          <w:rFonts w:ascii="Arial" w:hAnsi="Arial" w:cs="Arial"/>
          <w:sz w:val="24"/>
          <w:szCs w:val="24"/>
          <w:lang w:val="es-AR"/>
        </w:rPr>
        <w:t xml:space="preserve"> códigos </w:t>
      </w:r>
      <w:r w:rsidR="00F63EF4">
        <w:rPr>
          <w:rFonts w:ascii="Arial" w:hAnsi="Arial" w:cs="Arial"/>
          <w:sz w:val="24"/>
          <w:szCs w:val="24"/>
          <w:lang w:val="es-AR"/>
        </w:rPr>
        <w:t>de</w:t>
      </w:r>
      <w:r w:rsidR="00200A43">
        <w:rPr>
          <w:rFonts w:ascii="Arial" w:hAnsi="Arial" w:cs="Arial"/>
          <w:sz w:val="24"/>
          <w:szCs w:val="24"/>
          <w:lang w:val="es-AR"/>
        </w:rPr>
        <w:t xml:space="preserve"> testeo</w:t>
      </w:r>
      <w:r w:rsidRPr="00F10EBD">
        <w:rPr>
          <w:rFonts w:ascii="Arial" w:hAnsi="Arial" w:cs="Arial"/>
          <w:sz w:val="24"/>
          <w:szCs w:val="24"/>
          <w:lang w:val="es-AR"/>
        </w:rPr>
        <w:t>.</w:t>
      </w:r>
    </w:p>
    <w:p w:rsidR="00847357" w:rsidRDefault="00847357" w:rsidP="00847357">
      <w:pPr>
        <w:rPr>
          <w:rFonts w:ascii="Arial" w:hAnsi="Arial" w:cs="Arial"/>
          <w:sz w:val="24"/>
          <w:szCs w:val="24"/>
          <w:lang w:val="es-AR"/>
        </w:rPr>
      </w:pPr>
    </w:p>
    <w:p w:rsidR="00847357" w:rsidRDefault="00847357" w:rsidP="00566C7F">
      <w:pPr>
        <w:pStyle w:val="Prrafodelista"/>
        <w:rPr>
          <w:rFonts w:ascii="Arial" w:hAnsi="Arial" w:cs="Arial"/>
          <w:sz w:val="24"/>
          <w:szCs w:val="24"/>
          <w:lang w:val="es-AR"/>
        </w:rPr>
      </w:pPr>
    </w:p>
    <w:p w:rsidR="00566C7F" w:rsidRPr="00566C7F" w:rsidRDefault="003F2E96" w:rsidP="00566C7F">
      <w:pPr>
        <w:pStyle w:val="Prrafodelista"/>
        <w:numPr>
          <w:ilvl w:val="0"/>
          <w:numId w:val="5"/>
        </w:numPr>
        <w:ind w:left="426" w:hanging="349"/>
        <w:rPr>
          <w:rFonts w:ascii="Arial" w:hAnsi="Arial" w:cs="Arial"/>
          <w:sz w:val="24"/>
          <w:szCs w:val="24"/>
          <w:lang w:val="es-AR"/>
        </w:rPr>
        <w:sectPr w:rsidR="00566C7F" w:rsidRPr="00566C7F" w:rsidSect="00D3494C">
          <w:footerReference w:type="default" r:id="rId11"/>
          <w:pgSz w:w="11906" w:h="16838"/>
          <w:pgMar w:top="1418" w:right="1558" w:bottom="1418" w:left="1701" w:header="720" w:footer="720" w:gutter="0"/>
          <w:cols w:space="720"/>
          <w:titlePg/>
          <w:docGrid w:linePitch="272"/>
        </w:sectPr>
      </w:pPr>
      <w:r>
        <w:rPr>
          <w:rFonts w:ascii="Arial" w:hAnsi="Arial" w:cs="Arial"/>
          <w:sz w:val="24"/>
          <w:szCs w:val="24"/>
          <w:lang w:val="es-AR"/>
        </w:rPr>
        <w:t xml:space="preserve">Las  situaciones que no corresponden a la ética profesional </w:t>
      </w:r>
      <w:r w:rsidR="009A0578">
        <w:rPr>
          <w:rFonts w:ascii="Arial" w:hAnsi="Arial" w:cs="Arial"/>
          <w:sz w:val="24"/>
          <w:szCs w:val="24"/>
          <w:lang w:val="es-AR"/>
        </w:rPr>
        <w:t>están desde que se coloco a personas en puestos sin experiencia, el trato entere el equipo de desarrollo, el uso de códigos externos, la poca capacitación que deberían haber realizado los operarios, la falsificación</w:t>
      </w:r>
      <w:r w:rsidR="00FC4ABE">
        <w:rPr>
          <w:rFonts w:ascii="Arial" w:hAnsi="Arial" w:cs="Arial"/>
          <w:sz w:val="24"/>
          <w:szCs w:val="24"/>
          <w:lang w:val="es-AR"/>
        </w:rPr>
        <w:t xml:space="preserve"> de los test, la presión puesta por la entrega del proyecto </w:t>
      </w:r>
    </w:p>
    <w:p w:rsidR="002F7787" w:rsidRPr="00FC4ABE" w:rsidRDefault="002F7787" w:rsidP="00FC4ABE">
      <w:pPr>
        <w:tabs>
          <w:tab w:val="left" w:pos="4050"/>
        </w:tabs>
        <w:rPr>
          <w:sz w:val="24"/>
          <w:szCs w:val="24"/>
          <w:lang w:val="es-AR"/>
        </w:rPr>
      </w:pPr>
    </w:p>
    <w:sectPr w:rsidR="002F7787" w:rsidRPr="00FC4ABE" w:rsidSect="00474CFB">
      <w:pgSz w:w="11906" w:h="16838"/>
      <w:pgMar w:top="0" w:right="566" w:bottom="0" w:left="709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717E" w:rsidRDefault="0055717E" w:rsidP="00677DB0">
      <w:r>
        <w:separator/>
      </w:r>
    </w:p>
  </w:endnote>
  <w:endnote w:type="continuationSeparator" w:id="0">
    <w:p w:rsidR="0055717E" w:rsidRDefault="0055717E" w:rsidP="00677D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CFB" w:rsidRPr="00474CFB" w:rsidRDefault="00474CFB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  <w:lang w:val="es-AR"/>
      </w:rPr>
    </w:pPr>
    <w:r>
      <w:rPr>
        <w:rFonts w:asciiTheme="majorHAnsi" w:hAnsiTheme="majorHAnsi"/>
        <w:lang w:val="es-AR"/>
      </w:rPr>
      <w:t xml:space="preserve">            UPE – </w:t>
    </w:r>
    <w:r w:rsidR="00DD54EC">
      <w:rPr>
        <w:rFonts w:asciiTheme="majorHAnsi" w:hAnsiTheme="majorHAnsi"/>
        <w:lang w:val="es-AR"/>
      </w:rPr>
      <w:t>Software y los Nuevos Escenarios</w:t>
    </w:r>
    <w:r>
      <w:rPr>
        <w:rFonts w:asciiTheme="majorHAnsi" w:hAnsiTheme="majorHAnsi"/>
      </w:rPr>
      <w:t xml:space="preserve"> </w:t>
    </w:r>
    <w:r w:rsidR="00DD54EC">
      <w:rPr>
        <w:rFonts w:asciiTheme="majorHAnsi" w:hAnsiTheme="majorHAnsi"/>
        <w:lang w:val="es-AR"/>
      </w:rPr>
      <w:tab/>
    </w:r>
    <w:r w:rsidR="00DD54EC">
      <w:rPr>
        <w:rFonts w:asciiTheme="majorHAnsi" w:hAnsiTheme="majorHAnsi"/>
        <w:lang w:val="es-AR"/>
      </w:rPr>
      <w:tab/>
      <w:t xml:space="preserve">Pagina </w:t>
    </w:r>
    <w:fldSimple w:instr=" PAGE   \* MERGEFORMAT ">
      <w:r w:rsidR="00200A43" w:rsidRPr="00200A43">
        <w:rPr>
          <w:rFonts w:asciiTheme="majorHAnsi" w:hAnsiTheme="majorHAnsi"/>
          <w:noProof/>
        </w:rPr>
        <w:t>3</w:t>
      </w:r>
    </w:fldSimple>
  </w:p>
  <w:p w:rsidR="00FE7543" w:rsidRDefault="00FE754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717E" w:rsidRDefault="0055717E" w:rsidP="00677DB0">
      <w:r>
        <w:separator/>
      </w:r>
    </w:p>
  </w:footnote>
  <w:footnote w:type="continuationSeparator" w:id="0">
    <w:p w:rsidR="0055717E" w:rsidRDefault="0055717E" w:rsidP="00677D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930A4"/>
    <w:multiLevelType w:val="hybridMultilevel"/>
    <w:tmpl w:val="6542F9E2"/>
    <w:lvl w:ilvl="0" w:tplc="2C0A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">
    <w:nsid w:val="1DE347F9"/>
    <w:multiLevelType w:val="hybridMultilevel"/>
    <w:tmpl w:val="E41823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6668A"/>
    <w:multiLevelType w:val="hybridMultilevel"/>
    <w:tmpl w:val="336E63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9C0DF7"/>
    <w:multiLevelType w:val="hybridMultilevel"/>
    <w:tmpl w:val="6992A87E"/>
    <w:lvl w:ilvl="0" w:tplc="DC1828EC">
      <w:start w:val="1"/>
      <w:numFmt w:val="lowerLetter"/>
      <w:lvlText w:val="%1)"/>
      <w:lvlJc w:val="left"/>
      <w:pPr>
        <w:ind w:left="206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782" w:hanging="360"/>
      </w:pPr>
    </w:lvl>
    <w:lvl w:ilvl="2" w:tplc="2C0A001B" w:tentative="1">
      <w:start w:val="1"/>
      <w:numFmt w:val="lowerRoman"/>
      <w:lvlText w:val="%3."/>
      <w:lvlJc w:val="right"/>
      <w:pPr>
        <w:ind w:left="3502" w:hanging="180"/>
      </w:pPr>
    </w:lvl>
    <w:lvl w:ilvl="3" w:tplc="2C0A000F" w:tentative="1">
      <w:start w:val="1"/>
      <w:numFmt w:val="decimal"/>
      <w:lvlText w:val="%4."/>
      <w:lvlJc w:val="left"/>
      <w:pPr>
        <w:ind w:left="4222" w:hanging="360"/>
      </w:pPr>
    </w:lvl>
    <w:lvl w:ilvl="4" w:tplc="2C0A0019" w:tentative="1">
      <w:start w:val="1"/>
      <w:numFmt w:val="lowerLetter"/>
      <w:lvlText w:val="%5."/>
      <w:lvlJc w:val="left"/>
      <w:pPr>
        <w:ind w:left="4942" w:hanging="360"/>
      </w:pPr>
    </w:lvl>
    <w:lvl w:ilvl="5" w:tplc="2C0A001B" w:tentative="1">
      <w:start w:val="1"/>
      <w:numFmt w:val="lowerRoman"/>
      <w:lvlText w:val="%6."/>
      <w:lvlJc w:val="right"/>
      <w:pPr>
        <w:ind w:left="5662" w:hanging="180"/>
      </w:pPr>
    </w:lvl>
    <w:lvl w:ilvl="6" w:tplc="2C0A000F" w:tentative="1">
      <w:start w:val="1"/>
      <w:numFmt w:val="decimal"/>
      <w:lvlText w:val="%7."/>
      <w:lvlJc w:val="left"/>
      <w:pPr>
        <w:ind w:left="6382" w:hanging="360"/>
      </w:pPr>
    </w:lvl>
    <w:lvl w:ilvl="7" w:tplc="2C0A0019" w:tentative="1">
      <w:start w:val="1"/>
      <w:numFmt w:val="lowerLetter"/>
      <w:lvlText w:val="%8."/>
      <w:lvlJc w:val="left"/>
      <w:pPr>
        <w:ind w:left="7102" w:hanging="360"/>
      </w:pPr>
    </w:lvl>
    <w:lvl w:ilvl="8" w:tplc="2C0A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4">
    <w:nsid w:val="472C2D69"/>
    <w:multiLevelType w:val="hybridMultilevel"/>
    <w:tmpl w:val="B90EED70"/>
    <w:lvl w:ilvl="0" w:tplc="2C0A000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46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18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90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49F4"/>
    <w:rsid w:val="00010F22"/>
    <w:rsid w:val="00014390"/>
    <w:rsid w:val="000B4783"/>
    <w:rsid w:val="000C020E"/>
    <w:rsid w:val="000E13F3"/>
    <w:rsid w:val="000F6A28"/>
    <w:rsid w:val="00120EAD"/>
    <w:rsid w:val="00143F9B"/>
    <w:rsid w:val="00151368"/>
    <w:rsid w:val="001E71B2"/>
    <w:rsid w:val="00200A43"/>
    <w:rsid w:val="002A354A"/>
    <w:rsid w:val="002B31B0"/>
    <w:rsid w:val="002B44B5"/>
    <w:rsid w:val="002E5EA0"/>
    <w:rsid w:val="002F7787"/>
    <w:rsid w:val="00310EAC"/>
    <w:rsid w:val="00326C17"/>
    <w:rsid w:val="0035317F"/>
    <w:rsid w:val="00356CF9"/>
    <w:rsid w:val="00357F1F"/>
    <w:rsid w:val="00393CBC"/>
    <w:rsid w:val="003C6E85"/>
    <w:rsid w:val="003D3E24"/>
    <w:rsid w:val="003D6E84"/>
    <w:rsid w:val="003F2E96"/>
    <w:rsid w:val="00474CFB"/>
    <w:rsid w:val="00491B82"/>
    <w:rsid w:val="004B23D3"/>
    <w:rsid w:val="004E10D8"/>
    <w:rsid w:val="00507C41"/>
    <w:rsid w:val="0055717E"/>
    <w:rsid w:val="005606DE"/>
    <w:rsid w:val="00566C7F"/>
    <w:rsid w:val="005A52BF"/>
    <w:rsid w:val="005C0002"/>
    <w:rsid w:val="0061620E"/>
    <w:rsid w:val="00652EDB"/>
    <w:rsid w:val="006612F4"/>
    <w:rsid w:val="006659B0"/>
    <w:rsid w:val="00677DB0"/>
    <w:rsid w:val="006E6472"/>
    <w:rsid w:val="006F70AF"/>
    <w:rsid w:val="00735F00"/>
    <w:rsid w:val="00752B2D"/>
    <w:rsid w:val="00826CAC"/>
    <w:rsid w:val="00847357"/>
    <w:rsid w:val="008C2DEB"/>
    <w:rsid w:val="008C7B43"/>
    <w:rsid w:val="008D1C3F"/>
    <w:rsid w:val="008F2E6D"/>
    <w:rsid w:val="0090543B"/>
    <w:rsid w:val="0098194A"/>
    <w:rsid w:val="009A0578"/>
    <w:rsid w:val="009B52EF"/>
    <w:rsid w:val="009C1CCF"/>
    <w:rsid w:val="009D4AEC"/>
    <w:rsid w:val="009F195B"/>
    <w:rsid w:val="00A165B0"/>
    <w:rsid w:val="00A71487"/>
    <w:rsid w:val="00AA4917"/>
    <w:rsid w:val="00AE013B"/>
    <w:rsid w:val="00B13C24"/>
    <w:rsid w:val="00BD4620"/>
    <w:rsid w:val="00C31162"/>
    <w:rsid w:val="00C520CD"/>
    <w:rsid w:val="00CB4F4F"/>
    <w:rsid w:val="00CD1F8E"/>
    <w:rsid w:val="00CE1744"/>
    <w:rsid w:val="00D00E8F"/>
    <w:rsid w:val="00D149F4"/>
    <w:rsid w:val="00D3201B"/>
    <w:rsid w:val="00D3494C"/>
    <w:rsid w:val="00D349DD"/>
    <w:rsid w:val="00D97D7C"/>
    <w:rsid w:val="00DA12C2"/>
    <w:rsid w:val="00DD54EC"/>
    <w:rsid w:val="00DD6DF6"/>
    <w:rsid w:val="00E341CD"/>
    <w:rsid w:val="00E5565E"/>
    <w:rsid w:val="00F10047"/>
    <w:rsid w:val="00F10EBD"/>
    <w:rsid w:val="00F34524"/>
    <w:rsid w:val="00F52D65"/>
    <w:rsid w:val="00F63EF4"/>
    <w:rsid w:val="00F85A23"/>
    <w:rsid w:val="00FC4ABE"/>
    <w:rsid w:val="00FE058C"/>
    <w:rsid w:val="00FE2E92"/>
    <w:rsid w:val="00FE58D0"/>
    <w:rsid w:val="00FE7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149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4917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31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677DB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77DB0"/>
  </w:style>
  <w:style w:type="paragraph" w:styleId="Piedepgina">
    <w:name w:val="footer"/>
    <w:basedOn w:val="Normal"/>
    <w:link w:val="PiedepginaCar"/>
    <w:uiPriority w:val="99"/>
    <w:unhideWhenUsed/>
    <w:rsid w:val="00677DB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DB0"/>
  </w:style>
  <w:style w:type="paragraph" w:styleId="Textodeglobo">
    <w:name w:val="Balloon Text"/>
    <w:basedOn w:val="Normal"/>
    <w:link w:val="TextodegloboCar"/>
    <w:uiPriority w:val="99"/>
    <w:semiHidden/>
    <w:unhideWhenUsed/>
    <w:rsid w:val="00474C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4CFB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D3494C"/>
    <w:rPr>
      <w:rFonts w:asciiTheme="minorHAnsi" w:eastAsiaTheme="minorEastAsia" w:hAnsiTheme="minorHAnsi" w:cstheme="minorBidi"/>
      <w:sz w:val="22"/>
      <w:szCs w:val="22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3494C"/>
    <w:rPr>
      <w:rFonts w:asciiTheme="minorHAnsi" w:eastAsiaTheme="minorEastAsia" w:hAnsiTheme="minorHAnsi" w:cstheme="minorBidi"/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8D1C3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1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dhernan.romero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72F8EC54B0C45ABA13711EB302FE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7A273-8940-45F7-9615-FDB5B3CBD5EE}"/>
      </w:docPartPr>
      <w:docPartBody>
        <w:p w:rsidR="004B6AF9" w:rsidRDefault="00D91AC1" w:rsidP="00D91AC1">
          <w:pPr>
            <w:pStyle w:val="E72F8EC54B0C45ABA13711EB302FE163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91AC1"/>
    <w:rsid w:val="003A20C1"/>
    <w:rsid w:val="00417EC3"/>
    <w:rsid w:val="004B6AF9"/>
    <w:rsid w:val="00A5492F"/>
    <w:rsid w:val="00D91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A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72F8EC54B0C45ABA13711EB302FE163">
    <w:name w:val="E72F8EC54B0C45ABA13711EB302FE163"/>
    <w:rsid w:val="00D91AC1"/>
  </w:style>
  <w:style w:type="paragraph" w:customStyle="1" w:styleId="DFEA203C75294C6B9CF565CBCF1B4BA3">
    <w:name w:val="DFEA203C75294C6B9CF565CBCF1B4BA3"/>
    <w:rsid w:val="00D91AC1"/>
  </w:style>
  <w:style w:type="paragraph" w:customStyle="1" w:styleId="EBB0D0AABB504580940C8B32085F218A">
    <w:name w:val="EBB0D0AABB504580940C8B32085F218A"/>
    <w:rsid w:val="00D91AC1"/>
  </w:style>
  <w:style w:type="paragraph" w:customStyle="1" w:styleId="B66794A8718D443C88BF7712ABA6FEE9">
    <w:name w:val="B66794A8718D443C88BF7712ABA6FEE9"/>
    <w:rsid w:val="00D91AC1"/>
  </w:style>
  <w:style w:type="paragraph" w:customStyle="1" w:styleId="4817078A513D4872BD6C3DBE858CA8CB">
    <w:name w:val="4817078A513D4872BD6C3DBE858CA8CB"/>
    <w:rsid w:val="00D91AC1"/>
  </w:style>
  <w:style w:type="paragraph" w:customStyle="1" w:styleId="3EA7029BE022421795C1F0748C6149A5">
    <w:name w:val="3EA7029BE022421795C1F0748C6149A5"/>
    <w:rsid w:val="004B6AF9"/>
  </w:style>
  <w:style w:type="paragraph" w:customStyle="1" w:styleId="70CC644CC93F4AE3A3F54C8637237F6C">
    <w:name w:val="70CC644CC93F4AE3A3F54C8637237F6C"/>
    <w:rsid w:val="004B6AF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2012-10-03T00:00:00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2CC1B2-D560-40FC-96EF-F6097C0EC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554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Provincial de Ezeiza</vt:lpstr>
    </vt:vector>
  </TitlesOfParts>
  <Company> </Company>
  <LinksUpToDate>false</LinksUpToDate>
  <CharactersWithSpaces>3596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Provincial de Ezeiza</dc:title>
  <dc:subject>Software y los Nuevos Escenarios: Ética Profesional- El caso del Robot Asesino</dc:subject>
  <dc:creator>Diego Hernan Romero, dhernan.romero@gmail.com</dc:creator>
  <cp:lastModifiedBy>Diego</cp:lastModifiedBy>
  <cp:revision>12</cp:revision>
  <dcterms:created xsi:type="dcterms:W3CDTF">2013-09-26T02:41:00Z</dcterms:created>
  <dcterms:modified xsi:type="dcterms:W3CDTF">2013-09-26T06:11:00Z</dcterms:modified>
</cp:coreProperties>
</file>