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DA862" w14:textId="77777777" w:rsidR="00E32A3A" w:rsidRPr="00E32A3A" w:rsidRDefault="00E32A3A" w:rsidP="00E32A3A">
      <w:pPr>
        <w:rPr>
          <w:b/>
          <w:bCs/>
        </w:rPr>
      </w:pPr>
      <w:r w:rsidRPr="00E32A3A">
        <w:rPr>
          <w:b/>
          <w:bCs/>
        </w:rPr>
        <w:t xml:space="preserve">Insights &amp; Knowledge Director - Retail Towel/Tissue/Napkin (Brawny, Sparkle, Quilted Northern, Angel Soft, Vanity Fair) – Hybrid Role </w:t>
      </w:r>
    </w:p>
    <w:p w14:paraId="1240F817" w14:textId="77777777" w:rsidR="00E32A3A" w:rsidRDefault="00E32A3A" w:rsidP="00205D96"/>
    <w:p w14:paraId="21E482F0" w14:textId="2347BD96" w:rsidR="00205D96" w:rsidRPr="00205D96" w:rsidRDefault="00205D96" w:rsidP="00205D96">
      <w:r w:rsidRPr="00205D96">
        <w:t>We are seeking an experienced market research &amp; insights practitioner to lead efforts for the Retail CPG business at Georgia-Pacific. The ideal candidate will be responsible for delivering comprehensive consumer insights and strategic recommendations that fuel brand growth and innovation. This role requires a forward-thinking leader who can navigate complex landscapes, inspire cross-functional collaboration, and translate consumer behavior into actionable business strategies.</w:t>
      </w:r>
      <w:r w:rsidRPr="00205D96">
        <w:br/>
      </w:r>
      <w:r w:rsidRPr="00205D96">
        <w:br/>
        <w:t>Reporting to the Senior Director of the broader Insights &amp; Knowledge team, this position is a part of a team responsible for building the organization’s consumer knowledge foundation and identifying proprietary insights. Internal customers will span the full organization from core Retail TTN business team, brand building/marketing, innovation, research &amp; development, and sales. The candidate must possess the ability to thrive in a fast-paced environment that embraces both classic and entrepreneurial research approaches.</w:t>
      </w:r>
      <w:r w:rsidRPr="00205D96">
        <w:br/>
      </w:r>
      <w:r w:rsidRPr="00205D96">
        <w:br/>
        <w:t>The role will be based in Atlanta, Georgia, with some travel required. This is a hybrid role with three days a week in office (Tue/Wed/Thurs).</w:t>
      </w:r>
      <w:r w:rsidRPr="00205D96">
        <w:br/>
      </w:r>
      <w:r w:rsidRPr="00205D96">
        <w:br/>
      </w:r>
      <w:r w:rsidRPr="00205D96">
        <w:rPr>
          <w:b/>
          <w:bCs/>
        </w:rPr>
        <w:t>What You Will Do</w:t>
      </w:r>
      <w:r w:rsidRPr="00205D96">
        <w:rPr>
          <w:b/>
          <w:bCs/>
        </w:rPr>
        <w:br/>
      </w:r>
      <w:r w:rsidRPr="00205D96">
        <w:rPr>
          <w:b/>
          <w:bCs/>
        </w:rPr>
        <w:br/>
      </w:r>
    </w:p>
    <w:p w14:paraId="567FFE5D" w14:textId="77777777" w:rsidR="00205D96" w:rsidRPr="00205D96" w:rsidRDefault="00205D96" w:rsidP="00205D96">
      <w:pPr>
        <w:numPr>
          <w:ilvl w:val="0"/>
          <w:numId w:val="1"/>
        </w:numPr>
      </w:pPr>
      <w:r w:rsidRPr="00205D96">
        <w:t>Serve as strong strategic thought leader and partner to Retail TTN leadership, enabling both short and long-term business value.</w:t>
      </w:r>
    </w:p>
    <w:p w14:paraId="074E1313" w14:textId="77777777" w:rsidR="00205D96" w:rsidRPr="00205D96" w:rsidRDefault="00205D96" w:rsidP="00205D96">
      <w:pPr>
        <w:numPr>
          <w:ilvl w:val="0"/>
          <w:numId w:val="1"/>
        </w:numPr>
      </w:pPr>
      <w:r w:rsidRPr="00205D96">
        <w:t xml:space="preserve">Lead efforts to synthesize new &amp; existing learnings into actionable, value-generating market insights. </w:t>
      </w:r>
    </w:p>
    <w:p w14:paraId="593E78D9" w14:textId="77777777" w:rsidR="00205D96" w:rsidRPr="00205D96" w:rsidRDefault="00205D96" w:rsidP="00205D96">
      <w:pPr>
        <w:numPr>
          <w:ilvl w:val="0"/>
          <w:numId w:val="1"/>
        </w:numPr>
      </w:pPr>
      <w:r w:rsidRPr="00205D96">
        <w:t xml:space="preserve">Oversee the design, implementation, and management of qualitative and quantitative research projects to support internal business objectives. </w:t>
      </w:r>
    </w:p>
    <w:p w14:paraId="4CAEF878" w14:textId="77777777" w:rsidR="00205D96" w:rsidRPr="00205D96" w:rsidRDefault="00205D96" w:rsidP="00205D96">
      <w:pPr>
        <w:numPr>
          <w:ilvl w:val="0"/>
          <w:numId w:val="1"/>
        </w:numPr>
      </w:pPr>
      <w:r w:rsidRPr="00205D96">
        <w:t>Oversee the efficient and effective dissemination of insights to key stakeholders.</w:t>
      </w:r>
    </w:p>
    <w:p w14:paraId="6F7EF30D" w14:textId="77777777" w:rsidR="00205D96" w:rsidRPr="00205D96" w:rsidRDefault="00205D96" w:rsidP="00205D96">
      <w:pPr>
        <w:numPr>
          <w:ilvl w:val="0"/>
          <w:numId w:val="1"/>
        </w:numPr>
      </w:pPr>
      <w:r w:rsidRPr="00205D96">
        <w:t>Collaborate with senior leadership and cross-functional teams to identify research needs and influence strategic direction.</w:t>
      </w:r>
    </w:p>
    <w:p w14:paraId="743F234B" w14:textId="77777777" w:rsidR="00205D96" w:rsidRPr="00205D96" w:rsidRDefault="00205D96" w:rsidP="00205D96">
      <w:pPr>
        <w:numPr>
          <w:ilvl w:val="0"/>
          <w:numId w:val="1"/>
        </w:numPr>
      </w:pPr>
      <w:r w:rsidRPr="00205D96">
        <w:lastRenderedPageBreak/>
        <w:t xml:space="preserve">Collaborate with key disciplines along the innovation pipeline, from early idea generation, concept &amp; product development and testing, to commercialization and post-launch learning. </w:t>
      </w:r>
    </w:p>
    <w:p w14:paraId="3539F1E7" w14:textId="77777777" w:rsidR="00205D96" w:rsidRPr="00205D96" w:rsidRDefault="00205D96" w:rsidP="00205D96">
      <w:pPr>
        <w:numPr>
          <w:ilvl w:val="0"/>
          <w:numId w:val="1"/>
        </w:numPr>
      </w:pPr>
      <w:r w:rsidRPr="00205D96">
        <w:t>Develop and manage the market research forecast, ensuring effective allocation of resources to maximize impact and efficiency.</w:t>
      </w:r>
    </w:p>
    <w:p w14:paraId="0B01F5ED" w14:textId="77777777" w:rsidR="00205D96" w:rsidRPr="00205D96" w:rsidRDefault="00205D96" w:rsidP="00205D96">
      <w:pPr>
        <w:numPr>
          <w:ilvl w:val="0"/>
          <w:numId w:val="1"/>
        </w:numPr>
      </w:pPr>
      <w:r w:rsidRPr="00205D96">
        <w:t>Serve as advocate for the voice of the consumer/customer, ensuring insights and needs are at the forefront of strategic decision-making and brand initiatives.</w:t>
      </w:r>
    </w:p>
    <w:p w14:paraId="654431C1" w14:textId="77777777" w:rsidR="00205D96" w:rsidRPr="00205D96" w:rsidRDefault="00205D96" w:rsidP="00205D96">
      <w:pPr>
        <w:numPr>
          <w:ilvl w:val="0"/>
          <w:numId w:val="1"/>
        </w:numPr>
      </w:pPr>
      <w:r w:rsidRPr="00205D96">
        <w:t>Coach and actively develop direct reports, with a strong focus on fostering professional growth, building capabilities, and enabling knowledge sharing across the team to maximize individual and collective contribution.</w:t>
      </w:r>
      <w:r w:rsidRPr="00205D96">
        <w:br/>
      </w:r>
      <w:r w:rsidRPr="00205D96">
        <w:br/>
      </w:r>
      <w:r w:rsidRPr="00205D96">
        <w:br/>
      </w:r>
    </w:p>
    <w:p w14:paraId="04359CD9" w14:textId="77777777" w:rsidR="00205D96" w:rsidRPr="00205D96" w:rsidRDefault="00205D96" w:rsidP="00205D96">
      <w:r w:rsidRPr="00205D96">
        <w:rPr>
          <w:b/>
          <w:bCs/>
        </w:rPr>
        <w:t>Key Talents</w:t>
      </w:r>
      <w:r w:rsidRPr="00205D96">
        <w:rPr>
          <w:b/>
          <w:bCs/>
        </w:rPr>
        <w:br/>
      </w:r>
      <w:r w:rsidRPr="00205D96">
        <w:rPr>
          <w:b/>
          <w:bCs/>
        </w:rPr>
        <w:br/>
      </w:r>
    </w:p>
    <w:p w14:paraId="17CEDB3F" w14:textId="77777777" w:rsidR="00205D96" w:rsidRPr="00205D96" w:rsidRDefault="00205D96" w:rsidP="00205D96">
      <w:pPr>
        <w:numPr>
          <w:ilvl w:val="0"/>
          <w:numId w:val="2"/>
        </w:numPr>
      </w:pPr>
      <w:r w:rsidRPr="00205D96">
        <w:t>Ability to connect consumer insights to business context and brand growth strategies.</w:t>
      </w:r>
    </w:p>
    <w:p w14:paraId="75BDAC04" w14:textId="77777777" w:rsidR="00205D96" w:rsidRPr="00205D96" w:rsidRDefault="00205D96" w:rsidP="00205D96">
      <w:pPr>
        <w:numPr>
          <w:ilvl w:val="0"/>
          <w:numId w:val="2"/>
        </w:numPr>
      </w:pPr>
      <w:r w:rsidRPr="00205D96">
        <w:t>Possess natural curiosity to learn the business and market.</w:t>
      </w:r>
    </w:p>
    <w:p w14:paraId="087D1522" w14:textId="77777777" w:rsidR="00205D96" w:rsidRPr="00205D96" w:rsidRDefault="00205D96" w:rsidP="00205D96">
      <w:pPr>
        <w:numPr>
          <w:ilvl w:val="0"/>
          <w:numId w:val="2"/>
        </w:numPr>
      </w:pPr>
      <w:r w:rsidRPr="00205D96">
        <w:t xml:space="preserve">Self-starter with ability to manage multiple priorities in a complex environment. </w:t>
      </w:r>
    </w:p>
    <w:p w14:paraId="41A0809C" w14:textId="77777777" w:rsidR="00205D96" w:rsidRPr="00205D96" w:rsidRDefault="00205D96" w:rsidP="00205D96">
      <w:pPr>
        <w:numPr>
          <w:ilvl w:val="0"/>
          <w:numId w:val="2"/>
        </w:numPr>
      </w:pPr>
      <w:r w:rsidRPr="00205D96">
        <w:t xml:space="preserve">Ability to be recognized as a trusted advisor for strategic thinking. </w:t>
      </w:r>
    </w:p>
    <w:p w14:paraId="4572B08C" w14:textId="77777777" w:rsidR="00205D96" w:rsidRPr="00205D96" w:rsidRDefault="00205D96" w:rsidP="00205D96">
      <w:pPr>
        <w:numPr>
          <w:ilvl w:val="0"/>
          <w:numId w:val="2"/>
        </w:numPr>
      </w:pPr>
      <w:r w:rsidRPr="00205D96">
        <w:t>Proven ability to build and maintain relationships with key stakeholders.</w:t>
      </w:r>
    </w:p>
    <w:p w14:paraId="5BEBB676" w14:textId="77777777" w:rsidR="00205D96" w:rsidRPr="00205D96" w:rsidRDefault="00205D96" w:rsidP="00205D96">
      <w:pPr>
        <w:numPr>
          <w:ilvl w:val="0"/>
          <w:numId w:val="2"/>
        </w:numPr>
      </w:pPr>
      <w:r w:rsidRPr="00205D96">
        <w:t>Utilize knowledge synthesis and strong storytelling skills to develop and deliver clear research and insight points of view to complement research findings and guide strategic decision making.</w:t>
      </w:r>
    </w:p>
    <w:p w14:paraId="7CC3B145" w14:textId="77777777" w:rsidR="00205D96" w:rsidRPr="00205D96" w:rsidRDefault="00205D96" w:rsidP="00205D96">
      <w:pPr>
        <w:numPr>
          <w:ilvl w:val="0"/>
          <w:numId w:val="2"/>
        </w:numPr>
      </w:pPr>
      <w:r w:rsidRPr="00205D96">
        <w:t>Proven leadership experience with the ability to inspire, mentor, and drive cross-functional collaboration.</w:t>
      </w:r>
    </w:p>
    <w:p w14:paraId="7A748D30" w14:textId="77777777" w:rsidR="00205D96" w:rsidRPr="00205D96" w:rsidRDefault="00205D96" w:rsidP="00205D96">
      <w:pPr>
        <w:numPr>
          <w:ilvl w:val="0"/>
          <w:numId w:val="2"/>
        </w:numPr>
      </w:pPr>
      <w:r w:rsidRPr="00205D96">
        <w:t>Open and adaptable mindset with a passion for exploring new research methodologies, tools, and market trends.</w:t>
      </w:r>
      <w:r w:rsidRPr="00205D96">
        <w:br/>
      </w:r>
      <w:r w:rsidRPr="00205D96">
        <w:br/>
      </w:r>
      <w:r w:rsidRPr="00205D96">
        <w:br/>
      </w:r>
    </w:p>
    <w:p w14:paraId="645964A5" w14:textId="77777777" w:rsidR="00205D96" w:rsidRPr="00205D96" w:rsidRDefault="00205D96" w:rsidP="00205D96">
      <w:r w:rsidRPr="00205D96">
        <w:rPr>
          <w:b/>
          <w:bCs/>
        </w:rPr>
        <w:lastRenderedPageBreak/>
        <w:t>Who You Are (Basic Qualifications)</w:t>
      </w:r>
      <w:r w:rsidRPr="00205D96">
        <w:rPr>
          <w:b/>
          <w:bCs/>
        </w:rPr>
        <w:br/>
      </w:r>
      <w:r w:rsidRPr="00205D96">
        <w:rPr>
          <w:b/>
          <w:bCs/>
        </w:rPr>
        <w:br/>
      </w:r>
    </w:p>
    <w:p w14:paraId="5476F1AC" w14:textId="77777777" w:rsidR="00205D96" w:rsidRPr="00205D96" w:rsidRDefault="00205D96" w:rsidP="00205D96">
      <w:pPr>
        <w:numPr>
          <w:ilvl w:val="0"/>
          <w:numId w:val="3"/>
        </w:numPr>
      </w:pPr>
      <w:r w:rsidRPr="00205D96">
        <w:t xml:space="preserve">Bachelor's degree </w:t>
      </w:r>
    </w:p>
    <w:p w14:paraId="72222441" w14:textId="77777777" w:rsidR="00205D96" w:rsidRPr="00205D96" w:rsidRDefault="00205D96" w:rsidP="00205D96">
      <w:pPr>
        <w:numPr>
          <w:ilvl w:val="0"/>
          <w:numId w:val="3"/>
        </w:numPr>
      </w:pPr>
      <w:r w:rsidRPr="00205D96">
        <w:t xml:space="preserve">10 years of experience as market research or consumer insights practitioner </w:t>
      </w:r>
    </w:p>
    <w:p w14:paraId="22D5CA7A" w14:textId="77777777" w:rsidR="00205D96" w:rsidRPr="00205D96" w:rsidRDefault="00205D96" w:rsidP="00205D96">
      <w:pPr>
        <w:numPr>
          <w:ilvl w:val="0"/>
          <w:numId w:val="3"/>
        </w:numPr>
      </w:pPr>
      <w:r w:rsidRPr="00205D96">
        <w:t>Experience in qualitative and quantitative research methodologies and tools</w:t>
      </w:r>
    </w:p>
    <w:p w14:paraId="7EC55D58" w14:textId="77777777" w:rsidR="00205D96" w:rsidRPr="00205D96" w:rsidRDefault="00205D96" w:rsidP="00205D96">
      <w:pPr>
        <w:numPr>
          <w:ilvl w:val="0"/>
          <w:numId w:val="3"/>
        </w:numPr>
      </w:pPr>
      <w:r w:rsidRPr="00205D96">
        <w:t>Experience in a retail-driven, competitive environment—ideally within CPG and/or the pulp and paper industry—leading research for a recognized brand across areas such as brand positioning, equity tracking, copy development, and packaging (both shelf and e-commerce).</w:t>
      </w:r>
    </w:p>
    <w:p w14:paraId="749AED8E" w14:textId="77777777" w:rsidR="00205D96" w:rsidRPr="00205D96" w:rsidRDefault="00205D96" w:rsidP="00205D96">
      <w:pPr>
        <w:numPr>
          <w:ilvl w:val="0"/>
          <w:numId w:val="3"/>
        </w:numPr>
      </w:pPr>
      <w:r w:rsidRPr="00205D96">
        <w:t>Experience supporting research initiatives across full product lifecycle, including innovation, development, commercialization support, post launch</w:t>
      </w:r>
    </w:p>
    <w:p w14:paraId="769852B3" w14:textId="77777777" w:rsidR="00205D96" w:rsidRPr="00205D96" w:rsidRDefault="00205D96" w:rsidP="00205D96">
      <w:pPr>
        <w:numPr>
          <w:ilvl w:val="0"/>
          <w:numId w:val="3"/>
        </w:numPr>
      </w:pPr>
      <w:r w:rsidRPr="00205D96">
        <w:t xml:space="preserve">Experience working with research vendors </w:t>
      </w:r>
    </w:p>
    <w:p w14:paraId="4CA98F71" w14:textId="77777777" w:rsidR="00205D96" w:rsidRPr="00205D96" w:rsidRDefault="00205D96" w:rsidP="00205D96">
      <w:pPr>
        <w:numPr>
          <w:ilvl w:val="0"/>
          <w:numId w:val="3"/>
        </w:numPr>
      </w:pPr>
      <w:r w:rsidRPr="00205D96">
        <w:t>Experience leading high-impact research initiatives that drive business growth.</w:t>
      </w:r>
    </w:p>
    <w:p w14:paraId="1FF0C9FB" w14:textId="77777777" w:rsidR="00205D96" w:rsidRPr="00205D96" w:rsidRDefault="00205D96" w:rsidP="00205D96">
      <w:pPr>
        <w:numPr>
          <w:ilvl w:val="0"/>
          <w:numId w:val="3"/>
        </w:numPr>
      </w:pPr>
      <w:r w:rsidRPr="00205D96">
        <w:t>Experience managing and mentoring research teams.</w:t>
      </w:r>
    </w:p>
    <w:p w14:paraId="7381532F" w14:textId="77777777" w:rsidR="00205D96" w:rsidRPr="00205D96" w:rsidRDefault="00205D96" w:rsidP="00205D96">
      <w:pPr>
        <w:numPr>
          <w:ilvl w:val="0"/>
          <w:numId w:val="3"/>
        </w:numPr>
      </w:pPr>
      <w:r w:rsidRPr="00205D96">
        <w:t xml:space="preserve">Willing to travel at least 20% </w:t>
      </w:r>
      <w:r w:rsidRPr="00205D96">
        <w:br/>
      </w:r>
    </w:p>
    <w:p w14:paraId="2D1FF36F" w14:textId="43875922" w:rsidR="00FE09F7" w:rsidRPr="00205D96" w:rsidRDefault="00FE09F7" w:rsidP="00205D96"/>
    <w:sectPr w:rsidR="00FE09F7" w:rsidRPr="00205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ED0"/>
    <w:multiLevelType w:val="multilevel"/>
    <w:tmpl w:val="5B2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DD69CA"/>
    <w:multiLevelType w:val="multilevel"/>
    <w:tmpl w:val="64A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105635"/>
    <w:multiLevelType w:val="multilevel"/>
    <w:tmpl w:val="E6D8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4572280">
    <w:abstractNumId w:val="2"/>
  </w:num>
  <w:num w:numId="2" w16cid:durableId="249242545">
    <w:abstractNumId w:val="1"/>
  </w:num>
  <w:num w:numId="3" w16cid:durableId="1887839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C3"/>
    <w:rsid w:val="00205D96"/>
    <w:rsid w:val="005427C3"/>
    <w:rsid w:val="00B26093"/>
    <w:rsid w:val="00E32A3A"/>
    <w:rsid w:val="00FB4079"/>
    <w:rsid w:val="00FE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73486"/>
  <w15:chartTrackingRefBased/>
  <w15:docId w15:val="{F7B08D87-F5FB-4237-850C-F6096B25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Hernick</dc:creator>
  <cp:keywords/>
  <dc:description/>
  <cp:lastModifiedBy>Don Hernick</cp:lastModifiedBy>
  <cp:revision>3</cp:revision>
  <dcterms:created xsi:type="dcterms:W3CDTF">2026-05-11T23:48:00Z</dcterms:created>
  <dcterms:modified xsi:type="dcterms:W3CDTF">2026-05-11T23:51:00Z</dcterms:modified>
</cp:coreProperties>
</file>