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D5C33" w14:textId="200B2CBC" w:rsidR="00F15934" w:rsidRPr="00BA0441" w:rsidRDefault="00BA0441" w:rsidP="00EF33F0">
      <w:pPr>
        <w:pStyle w:val="Ttulo1"/>
      </w:pPr>
      <w:r w:rsidRPr="00BA0441">
        <w:t>Tarea</w:t>
      </w:r>
      <w:r w:rsidR="00F15934" w:rsidRPr="00BA0441">
        <w:t>:</w:t>
      </w:r>
    </w:p>
    <w:p w14:paraId="40BDFD7D" w14:textId="6BFB6BB9" w:rsidR="00F15934" w:rsidRDefault="00F15934" w:rsidP="00D37073">
      <w:r w:rsidRPr="00967149">
        <w:t xml:space="preserve">Los datos para usar corresponden a el estado de los conocimientos de los estudiantes sobre las maquinas eléctricas de corriente continua, los datos constan de 6 columnas y cada línea corresponde a un estudiante, esta información ya está clasificada en la columna “UNS” dado que se van a aplicar 4 técnicas de </w:t>
      </w:r>
      <w:proofErr w:type="spellStart"/>
      <w:r w:rsidRPr="00967149">
        <w:t>Clustering</w:t>
      </w:r>
      <w:proofErr w:type="spellEnd"/>
      <w:r w:rsidRPr="00967149">
        <w:t xml:space="preserve"> desechamos esta columna para la implementación de los modelos.</w:t>
      </w:r>
    </w:p>
    <w:p w14:paraId="51F8338C" w14:textId="77777777" w:rsidR="00BA0441" w:rsidRPr="00967149" w:rsidRDefault="00BA0441" w:rsidP="00BA0441">
      <w:r w:rsidRPr="00BA0441">
        <w:rPr>
          <w:i/>
          <w:iCs/>
        </w:rPr>
        <w:t>Repo</w:t>
      </w:r>
      <w:r w:rsidRPr="00967149">
        <w:t xml:space="preserve">: </w:t>
      </w:r>
      <w:hyperlink r:id="rId7" w:history="1">
        <w:r w:rsidRPr="00967149">
          <w:rPr>
            <w:rStyle w:val="Hipervnculo"/>
            <w:rFonts w:cs="Times New Roman"/>
          </w:rPr>
          <w:t>https://github.com/dherrerambo/analisis-de-datos-avanzados/blob/master/Clase%205%20-%20Unsupervised/Tarea-Clase5.ipynb</w:t>
        </w:r>
      </w:hyperlink>
    </w:p>
    <w:p w14:paraId="2760950A" w14:textId="2BD30378" w:rsidR="00BA0441" w:rsidRDefault="006A48AC" w:rsidP="00D37073">
      <w:r>
        <w:t xml:space="preserve">Se tomo para el ejercicio los atributos </w:t>
      </w:r>
      <w:r w:rsidR="007E7083" w:rsidRPr="007E7083">
        <w:t>LPR y PEG</w:t>
      </w:r>
      <w:r w:rsidR="007E7083">
        <w:t xml:space="preserve"> para el análisis de </w:t>
      </w:r>
      <w:proofErr w:type="spellStart"/>
      <w:proofErr w:type="gramStart"/>
      <w:r w:rsidR="007E7083">
        <w:t>Cluster</w:t>
      </w:r>
      <w:proofErr w:type="spellEnd"/>
      <w:proofErr w:type="gramEnd"/>
      <w:r w:rsidR="007E7083">
        <w:t>.</w:t>
      </w:r>
    </w:p>
    <w:p w14:paraId="4D65F5BF" w14:textId="0A6B0EC6" w:rsidR="00EF33F0" w:rsidRDefault="00EF33F0" w:rsidP="00EF33F0">
      <w:pPr>
        <w:pStyle w:val="Ttulo1"/>
      </w:pPr>
      <w:r>
        <w:t>Desarrollo</w:t>
      </w:r>
    </w:p>
    <w:p w14:paraId="4822763B" w14:textId="50370B4E" w:rsidR="00EF33F0" w:rsidRDefault="00EF33F0" w:rsidP="00EF33F0">
      <w:pPr>
        <w:pStyle w:val="Ttulo2"/>
      </w:pPr>
      <w:r>
        <w:t>Exploración de los datos:</w:t>
      </w:r>
    </w:p>
    <w:p w14:paraId="2398B526" w14:textId="3EC899E4" w:rsidR="00E77473" w:rsidRPr="00E77473" w:rsidRDefault="00E77473" w:rsidP="00E7747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3F2131" wp14:editId="52C53362">
                <wp:simplePos x="0" y="0"/>
                <wp:positionH relativeFrom="column">
                  <wp:posOffset>2760288</wp:posOffset>
                </wp:positionH>
                <wp:positionV relativeFrom="paragraph">
                  <wp:posOffset>243053</wp:posOffset>
                </wp:positionV>
                <wp:extent cx="887095" cy="4355058"/>
                <wp:effectExtent l="19050" t="19050" r="27305" b="266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95" cy="43550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732EE" id="Rectángulo 2" o:spid="_x0000_s1026" style="position:absolute;margin-left:217.35pt;margin-top:19.15pt;width:69.85pt;height:342.9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" filled="f" strokecolor="red" strokeweight="2.25pt"/>
            </w:pict>
          </mc:Fallback>
        </mc:AlternateContent>
      </w:r>
      <w:r>
        <w:t>No se tienen valores nulos y los datos están estandarizados en escala de 0 a 1</w:t>
      </w:r>
      <w:r w:rsidR="000B405F">
        <w:t>, para los atributos presentes.</w:t>
      </w:r>
    </w:p>
    <w:p w14:paraId="4D03C898" w14:textId="5C708EEC" w:rsidR="00EF33F0" w:rsidRDefault="00810C15" w:rsidP="00EF33F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B21E5F" wp14:editId="72510D11">
                <wp:simplePos x="0" y="0"/>
                <wp:positionH relativeFrom="column">
                  <wp:posOffset>-160333</wp:posOffset>
                </wp:positionH>
                <wp:positionV relativeFrom="paragraph">
                  <wp:posOffset>3375215</wp:posOffset>
                </wp:positionV>
                <wp:extent cx="4682604" cy="902173"/>
                <wp:effectExtent l="19050" t="19050" r="22860" b="127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2604" cy="90217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F4C69" id="Rectángulo 3" o:spid="_x0000_s1026" style="position:absolute;margin-left:-12.6pt;margin-top:265.75pt;width:368.7pt;height:7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" filled="f" strokecolor="red" strokeweight="2.25pt"/>
            </w:pict>
          </mc:Fallback>
        </mc:AlternateContent>
      </w:r>
      <w:r w:rsidR="00EF33F0">
        <w:rPr>
          <w:noProof/>
        </w:rPr>
        <w:drawing>
          <wp:inline distT="0" distB="0" distL="0" distR="0" wp14:anchorId="30CBDC42" wp14:editId="2A6F368B">
            <wp:extent cx="5315803" cy="5315803"/>
            <wp:effectExtent l="0" t="0" r="0" b="0"/>
            <wp:docPr id="1" name="Imagen 1" descr="Pizar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izarr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17" cy="533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2E987" w14:textId="04EB2656" w:rsidR="00EE3CC6" w:rsidRDefault="00EE3CC6" w:rsidP="00EE3CC6">
      <w:pPr>
        <w:pStyle w:val="Ttulo1"/>
      </w:pPr>
      <w:r>
        <w:lastRenderedPageBreak/>
        <w:t xml:space="preserve">Implementaciones de </w:t>
      </w:r>
      <w:proofErr w:type="spellStart"/>
      <w:proofErr w:type="gramStart"/>
      <w:r>
        <w:t>Cluster</w:t>
      </w:r>
      <w:proofErr w:type="spellEnd"/>
      <w:proofErr w:type="gramEnd"/>
    </w:p>
    <w:p w14:paraId="688B065A" w14:textId="318D7FF7" w:rsidR="00ED35FF" w:rsidRDefault="0082198C" w:rsidP="00EE3CC6">
      <w:pPr>
        <w:pStyle w:val="Ttulo2"/>
        <w:numPr>
          <w:ilvl w:val="0"/>
          <w:numId w:val="3"/>
        </w:numPr>
      </w:pPr>
      <w:r>
        <w:t>K-MEANS</w:t>
      </w:r>
    </w:p>
    <w:p w14:paraId="72F4D2ED" w14:textId="2E66DC4A" w:rsidR="0082198C" w:rsidRDefault="00EE3CC6" w:rsidP="0082198C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5F12B90" wp14:editId="059E83E8">
                <wp:simplePos x="0" y="0"/>
                <wp:positionH relativeFrom="column">
                  <wp:posOffset>659604</wp:posOffset>
                </wp:positionH>
                <wp:positionV relativeFrom="paragraph">
                  <wp:posOffset>267582</wp:posOffset>
                </wp:positionV>
                <wp:extent cx="409433" cy="2674439"/>
                <wp:effectExtent l="0" t="0" r="0" b="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433" cy="2674439"/>
                          <a:chOff x="-1" y="0"/>
                          <a:chExt cx="476279" cy="3316863"/>
                        </a:xfrm>
                      </wpg:grpSpPr>
                      <wps:wsp>
                        <wps:cNvPr id="5" name="Conector recto 5"/>
                        <wps:cNvCnPr/>
                        <wps:spPr>
                          <a:xfrm flipH="1" flipV="1">
                            <a:off x="136478" y="0"/>
                            <a:ext cx="14273" cy="306392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2987450"/>
                            <a:ext cx="476279" cy="329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09CB35" w14:textId="05324458" w:rsidR="00A04549" w:rsidRPr="00A04549" w:rsidRDefault="00A0454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04549">
                                <w:rPr>
                                  <w:sz w:val="16"/>
                                  <w:szCs w:val="16"/>
                                </w:rPr>
                                <w:t>k=4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F12B90" id="Grupo 6" o:spid="_x0000_s1026" style="position:absolute;margin-left:51.95pt;margin-top:21.05pt;width:32.25pt;height:210.6pt;z-index:251664384;mso-width-relative:margin;mso-height-relative:margin" coordorigin="" coordsize="4762,3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">
                <v:line id="Conector recto 5" o:spid="_x0000_s1027" style="position:absolute;flip:x y;visibility:visible;mso-wrap-style:square" from="1364,0" to="1507,30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" strokecolor="red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top:29874;width:4762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0409CB35" w14:textId="05324458" w:rsidR="00A04549" w:rsidRPr="00A04549" w:rsidRDefault="00A04549">
                        <w:pPr>
                          <w:rPr>
                            <w:sz w:val="16"/>
                            <w:szCs w:val="16"/>
                          </w:rPr>
                        </w:pPr>
                        <w:r w:rsidRPr="00A04549">
                          <w:rPr>
                            <w:sz w:val="16"/>
                            <w:szCs w:val="16"/>
                          </w:rPr>
                          <w:t>k=4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2198C">
        <w:t xml:space="preserve">Este modelo de </w:t>
      </w:r>
      <w:proofErr w:type="spellStart"/>
      <w:proofErr w:type="gramStart"/>
      <w:r w:rsidR="0099119B">
        <w:t>cluster</w:t>
      </w:r>
      <w:proofErr w:type="spellEnd"/>
      <w:proofErr w:type="gramEnd"/>
      <w:r w:rsidR="0082198C">
        <w:t xml:space="preserve"> permite la optimización del parámetro k a través de </w:t>
      </w:r>
      <w:r w:rsidR="0099119B">
        <w:t xml:space="preserve">la gráfica </w:t>
      </w:r>
      <w:proofErr w:type="spellStart"/>
      <w:r w:rsidR="0099119B">
        <w:t>Elbow</w:t>
      </w:r>
      <w:proofErr w:type="spellEnd"/>
      <w:r w:rsidR="0099119B">
        <w:t>:</w:t>
      </w:r>
    </w:p>
    <w:p w14:paraId="58899BDB" w14:textId="04B85378" w:rsidR="0099119B" w:rsidRDefault="00A04549" w:rsidP="0082198C">
      <w:r>
        <w:rPr>
          <w:noProof/>
        </w:rPr>
        <w:drawing>
          <wp:inline distT="0" distB="0" distL="0" distR="0" wp14:anchorId="79AC4643" wp14:editId="72B8BF72">
            <wp:extent cx="4578109" cy="2646150"/>
            <wp:effectExtent l="0" t="0" r="0" b="1905"/>
            <wp:docPr id="4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237" cy="265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4F5B3" w14:textId="0A657D81" w:rsidR="00F06896" w:rsidRDefault="00F06896" w:rsidP="0082198C">
      <w:r>
        <w:t xml:space="preserve">Al implementar diferentes valores de </w:t>
      </w:r>
      <w:proofErr w:type="spellStart"/>
      <w:proofErr w:type="gramStart"/>
      <w:r>
        <w:t>cluster</w:t>
      </w:r>
      <w:proofErr w:type="spellEnd"/>
      <w:proofErr w:type="gramEnd"/>
      <w:r>
        <w:t xml:space="preserve"> para las variables </w:t>
      </w:r>
      <w:r w:rsidR="006216CE">
        <w:t>seleccionadas</w:t>
      </w:r>
      <w:r>
        <w:t xml:space="preserve"> podemos ver que visualmente </w:t>
      </w:r>
      <w:r w:rsidR="006216CE">
        <w:t xml:space="preserve">la mas diferenciada es la que se genera con 4 </w:t>
      </w:r>
      <w:proofErr w:type="spellStart"/>
      <w:r w:rsidR="006216CE">
        <w:t>clusters</w:t>
      </w:r>
      <w:proofErr w:type="spellEnd"/>
      <w:r w:rsidR="006216CE">
        <w:t>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443"/>
      </w:tblGrid>
      <w:tr w:rsidR="008A312C" w14:paraId="7933A805" w14:textId="77777777" w:rsidTr="008A312C">
        <w:trPr>
          <w:jc w:val="center"/>
        </w:trPr>
        <w:tc>
          <w:tcPr>
            <w:tcW w:w="4395" w:type="dxa"/>
          </w:tcPr>
          <w:p w14:paraId="44D638B9" w14:textId="121570FB" w:rsidR="00B02ACF" w:rsidRDefault="00B02ACF" w:rsidP="008A31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75B327" wp14:editId="03F5565C">
                  <wp:extent cx="2013045" cy="2041290"/>
                  <wp:effectExtent l="0" t="0" r="635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587" cy="2065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3" w:type="dxa"/>
          </w:tcPr>
          <w:p w14:paraId="694AE4AD" w14:textId="78083528" w:rsidR="00B02ACF" w:rsidRDefault="00B02ACF" w:rsidP="008A31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3A8446" wp14:editId="6153629E">
                  <wp:extent cx="2005380" cy="203351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472" cy="2060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12C" w14:paraId="0F288522" w14:textId="77777777" w:rsidTr="008A312C">
        <w:trPr>
          <w:jc w:val="center"/>
        </w:trPr>
        <w:tc>
          <w:tcPr>
            <w:tcW w:w="4395" w:type="dxa"/>
          </w:tcPr>
          <w:p w14:paraId="4DC1CC97" w14:textId="0726BCE2" w:rsidR="00B02ACF" w:rsidRDefault="008A312C" w:rsidP="008A31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F10BA7" wp14:editId="60DFE728">
                  <wp:extent cx="1978925" cy="2006690"/>
                  <wp:effectExtent l="0" t="0" r="254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383" cy="2035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3" w:type="dxa"/>
          </w:tcPr>
          <w:p w14:paraId="1ED2919A" w14:textId="179BB3B3" w:rsidR="00B02ACF" w:rsidRDefault="008A312C" w:rsidP="008A31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5F3236" wp14:editId="72E85786">
                  <wp:extent cx="1991921" cy="2019869"/>
                  <wp:effectExtent l="0" t="0" r="889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449" cy="2040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8C7682" w14:textId="77777777" w:rsidR="00B02ACF" w:rsidRDefault="00B02ACF" w:rsidP="0082198C"/>
    <w:p w14:paraId="04973A05" w14:textId="05667DA5" w:rsidR="0082198C" w:rsidRDefault="004140BC" w:rsidP="000B405F">
      <w:pPr>
        <w:pStyle w:val="Ttulo2"/>
        <w:numPr>
          <w:ilvl w:val="0"/>
          <w:numId w:val="2"/>
        </w:numPr>
      </w:pPr>
      <w:proofErr w:type="spellStart"/>
      <w:proofErr w:type="gramStart"/>
      <w:r>
        <w:lastRenderedPageBreak/>
        <w:t>Cluster</w:t>
      </w:r>
      <w:proofErr w:type="spellEnd"/>
      <w:proofErr w:type="gramEnd"/>
      <w:r>
        <w:t xml:space="preserve"> Jerárquico</w:t>
      </w:r>
    </w:p>
    <w:p w14:paraId="47EEE314" w14:textId="5A2877B3" w:rsidR="004140BC" w:rsidRDefault="00192162" w:rsidP="004140BC">
      <w:r>
        <w:t xml:space="preserve">Al implementar este método los </w:t>
      </w:r>
      <w:proofErr w:type="spellStart"/>
      <w:proofErr w:type="gramStart"/>
      <w:r>
        <w:t>cluster</w:t>
      </w:r>
      <w:proofErr w:type="spellEnd"/>
      <w:proofErr w:type="gramEnd"/>
      <w:r>
        <w:t xml:space="preserve"> quedaron muy mezclados y sobrepuestos</w:t>
      </w:r>
      <w:r w:rsidR="00107622">
        <w:t xml:space="preserve">, y cuando son </w:t>
      </w:r>
      <w:r w:rsidR="00107622" w:rsidRPr="00107622">
        <w:rPr>
          <w:i/>
          <w:iCs/>
        </w:rPr>
        <w:t>k</w:t>
      </w:r>
      <w:r w:rsidR="00107622">
        <w:t xml:space="preserve"> bajos, las agrupaciones abarcan muchos elementos sin realizar bien la segmentación.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0B2F8F" w14:paraId="75A7C333" w14:textId="77777777" w:rsidTr="000B405F">
        <w:tc>
          <w:tcPr>
            <w:tcW w:w="4414" w:type="dxa"/>
          </w:tcPr>
          <w:p w14:paraId="4971B036" w14:textId="1D2B704B" w:rsidR="00577FF1" w:rsidRDefault="00577FF1" w:rsidP="000B40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D3B88A" wp14:editId="3F5DA853">
                  <wp:extent cx="2059215" cy="2088107"/>
                  <wp:effectExtent l="0" t="0" r="0" b="762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3480" cy="2112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981DA7D" w14:textId="3CE6A90B" w:rsidR="00577FF1" w:rsidRDefault="000B2F8F" w:rsidP="000B40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681C16" wp14:editId="31009F3F">
                  <wp:extent cx="2025569" cy="2053988"/>
                  <wp:effectExtent l="0" t="0" r="0" b="381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92" cy="2076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F8F" w14:paraId="3DC534E7" w14:textId="77777777" w:rsidTr="000B405F">
        <w:tc>
          <w:tcPr>
            <w:tcW w:w="4414" w:type="dxa"/>
          </w:tcPr>
          <w:p w14:paraId="3FF87AE8" w14:textId="116B4460" w:rsidR="00577FF1" w:rsidRDefault="000B2F8F" w:rsidP="000B40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B9E300" wp14:editId="33D26FAB">
                  <wp:extent cx="2026692" cy="2055127"/>
                  <wp:effectExtent l="0" t="0" r="0" b="254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0700" cy="2079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A8FE807" w14:textId="406E9225" w:rsidR="00577FF1" w:rsidRDefault="000B2F8F" w:rsidP="000B40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9ECCCE" wp14:editId="31B4BB77">
                  <wp:extent cx="2026429" cy="2054860"/>
                  <wp:effectExtent l="0" t="0" r="0" b="254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977" cy="2077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BBD0A7" w14:textId="77777777" w:rsidR="00577FF1" w:rsidRDefault="00577FF1" w:rsidP="004140BC"/>
    <w:p w14:paraId="63BB3118" w14:textId="46041D3B" w:rsidR="004140BC" w:rsidRDefault="004140BC" w:rsidP="00AC5B27">
      <w:pPr>
        <w:pStyle w:val="Ttulo2"/>
        <w:numPr>
          <w:ilvl w:val="0"/>
          <w:numId w:val="2"/>
        </w:numPr>
      </w:pPr>
      <w:r>
        <w:t>DBSCAN</w:t>
      </w:r>
    </w:p>
    <w:p w14:paraId="4EF3BEFE" w14:textId="006DF98F" w:rsidR="00107622" w:rsidRDefault="009B23FD" w:rsidP="00107622">
      <w:r>
        <w:t xml:space="preserve">Este método no sirvió con los datos del ejercicio, si validaron con varias combinaciones de </w:t>
      </w:r>
      <w:proofErr w:type="gramStart"/>
      <w:r>
        <w:t>parámetros</w:t>
      </w:r>
      <w:proofErr w:type="gramEnd"/>
      <w:r>
        <w:t xml:space="preserve"> pero no fue posible ver variaciones, para todas las combinaciones se marcaba un solo </w:t>
      </w:r>
      <w:proofErr w:type="spellStart"/>
      <w:r>
        <w:t>cluster</w:t>
      </w:r>
      <w:proofErr w:type="spellEnd"/>
      <w:r>
        <w:t>.</w:t>
      </w:r>
    </w:p>
    <w:p w14:paraId="4EDB58E3" w14:textId="534F7B24" w:rsidR="004140BC" w:rsidRDefault="004140BC" w:rsidP="00AC5B27">
      <w:pPr>
        <w:pStyle w:val="Ttulo2"/>
        <w:numPr>
          <w:ilvl w:val="0"/>
          <w:numId w:val="2"/>
        </w:numPr>
      </w:pPr>
      <w:proofErr w:type="spellStart"/>
      <w:r>
        <w:t>MeanShift</w:t>
      </w:r>
      <w:proofErr w:type="spellEnd"/>
    </w:p>
    <w:p w14:paraId="2E2B6BB4" w14:textId="53FCB820" w:rsidR="0097089E" w:rsidRPr="0097089E" w:rsidRDefault="0097089E" w:rsidP="0097089E">
      <w:r>
        <w:t xml:space="preserve">Presento combinaciones muy marcadas y aleatorias de los </w:t>
      </w:r>
      <w:proofErr w:type="spellStart"/>
      <w:proofErr w:type="gramStart"/>
      <w:r>
        <w:t>cluster</w:t>
      </w:r>
      <w:proofErr w:type="spellEnd"/>
      <w:proofErr w:type="gramEnd"/>
      <w:r>
        <w:t xml:space="preserve">, estando estos mezclados, se realizaron varias pruebas con diferentes </w:t>
      </w:r>
      <w:proofErr w:type="spellStart"/>
      <w:r>
        <w:t>quantiles</w:t>
      </w:r>
      <w:proofErr w:type="spellEnd"/>
      <w:r>
        <w:t xml:space="preserve">, este método tampoco arrojo resultados de </w:t>
      </w:r>
      <w:proofErr w:type="spellStart"/>
      <w:r>
        <w:t>clusterizacion</w:t>
      </w:r>
      <w:proofErr w:type="spellEnd"/>
      <w:r>
        <w:t xml:space="preserve"> </w:t>
      </w:r>
      <w:r w:rsidR="00AC5B27">
        <w:t>favorables.</w:t>
      </w:r>
    </w:p>
    <w:p w14:paraId="1975C04C" w14:textId="4BEB360E" w:rsidR="00111A65" w:rsidRDefault="00111A65">
      <w:r>
        <w:br w:type="page"/>
      </w:r>
    </w:p>
    <w:p w14:paraId="19859114" w14:textId="22E79FC0" w:rsidR="00BA0441" w:rsidRDefault="00EE3CC6" w:rsidP="00EE3CC6">
      <w:pPr>
        <w:pStyle w:val="Ttulo1"/>
      </w:pPr>
      <w:r>
        <w:lastRenderedPageBreak/>
        <w:t>Conclusiones</w:t>
      </w:r>
    </w:p>
    <w:p w14:paraId="2AE84179" w14:textId="1582AE46" w:rsidR="00EE3CC6" w:rsidRDefault="00335D44" w:rsidP="00D37073">
      <w:r>
        <w:t xml:space="preserve">El método que mejor se acomodo a los datos fue el de </w:t>
      </w:r>
      <w:r w:rsidRPr="00DA3C59">
        <w:rPr>
          <w:b/>
          <w:bCs/>
          <w:i/>
          <w:iCs/>
        </w:rPr>
        <w:t>K-</w:t>
      </w:r>
      <w:proofErr w:type="spellStart"/>
      <w:r w:rsidRPr="00DA3C59">
        <w:rPr>
          <w:b/>
          <w:bCs/>
          <w:i/>
          <w:iCs/>
        </w:rPr>
        <w:t>Means</w:t>
      </w:r>
      <w:proofErr w:type="spellEnd"/>
      <w:r w:rsidRPr="00DA3C59">
        <w:rPr>
          <w:b/>
          <w:bCs/>
          <w:i/>
          <w:iCs/>
        </w:rPr>
        <w:t xml:space="preserve"> con </w:t>
      </w:r>
      <w:r w:rsidR="005809EB" w:rsidRPr="00DA3C59">
        <w:rPr>
          <w:b/>
          <w:bCs/>
          <w:i/>
          <w:iCs/>
        </w:rPr>
        <w:t>k=4</w:t>
      </w:r>
      <w:r w:rsidR="005809EB">
        <w:t xml:space="preserve">, dando una separación visualmente mas ajustada que los demás </w:t>
      </w:r>
      <w:r w:rsidR="00FE6FBC">
        <w:t>métodos, el que peor se desempeño fue el de DBSCAN, no aportando nada para su análisis.</w:t>
      </w:r>
    </w:p>
    <w:p w14:paraId="51647F1B" w14:textId="0481C0CA" w:rsidR="00FE6FBC" w:rsidRDefault="00AB5EC5" w:rsidP="00DA3C59">
      <w:pPr>
        <w:jc w:val="both"/>
      </w:pPr>
      <w:r>
        <w:t xml:space="preserve">Al comparar la clasificación real </w:t>
      </w:r>
      <w:r w:rsidR="00E81F40">
        <w:t xml:space="preserve">en </w:t>
      </w:r>
      <w:r w:rsidR="00E81F40" w:rsidRPr="00DA3C59">
        <w:rPr>
          <w:b/>
          <w:bCs/>
        </w:rPr>
        <w:t>UMS</w:t>
      </w:r>
      <w:r w:rsidR="00E81F40">
        <w:t xml:space="preserve"> vs </w:t>
      </w:r>
      <w:r>
        <w:t>los resultados obtenido por</w:t>
      </w:r>
      <w:r w:rsidR="00E81F40" w:rsidRPr="00E81F40">
        <w:t xml:space="preserve"> </w:t>
      </w:r>
      <w:r w:rsidR="00E81F40" w:rsidRPr="00DA3C59">
        <w:rPr>
          <w:b/>
          <w:bCs/>
          <w:i/>
          <w:iCs/>
        </w:rPr>
        <w:t>K-</w:t>
      </w:r>
      <w:proofErr w:type="spellStart"/>
      <w:r w:rsidR="00E81F40" w:rsidRPr="00DA3C59">
        <w:rPr>
          <w:b/>
          <w:bCs/>
          <w:i/>
          <w:iCs/>
        </w:rPr>
        <w:t>Means</w:t>
      </w:r>
      <w:proofErr w:type="spellEnd"/>
      <w:r w:rsidR="00E81F40" w:rsidRPr="00DA3C59">
        <w:rPr>
          <w:b/>
          <w:bCs/>
          <w:i/>
          <w:iCs/>
        </w:rPr>
        <w:t xml:space="preserve"> con k=4</w:t>
      </w:r>
      <w:r w:rsidR="00DA3C59">
        <w:rPr>
          <w:i/>
          <w:iCs/>
        </w:rPr>
        <w:t xml:space="preserve"> </w:t>
      </w:r>
      <w:r w:rsidR="00DF6788">
        <w:t>(</w:t>
      </w:r>
      <w:r w:rsidR="00DF6788" w:rsidRPr="00DA3C59">
        <w:rPr>
          <w:b/>
          <w:bCs/>
        </w:rPr>
        <w:t>Labels_k4</w:t>
      </w:r>
      <w:r w:rsidR="00DF6788">
        <w:t>)</w:t>
      </w:r>
      <w:r w:rsidR="00E81F40">
        <w:t xml:space="preserve"> no se puede hacer de forma directa ya que al implementar el modelo este asigna de forma aleatoria los </w:t>
      </w:r>
      <w:proofErr w:type="spellStart"/>
      <w:proofErr w:type="gramStart"/>
      <w:r w:rsidR="00526F12">
        <w:t>cluster</w:t>
      </w:r>
      <w:proofErr w:type="spellEnd"/>
      <w:proofErr w:type="gramEnd"/>
      <w:r w:rsidR="00526F12">
        <w:t xml:space="preserve"> por ende no necesariamente el </w:t>
      </w:r>
      <w:proofErr w:type="spellStart"/>
      <w:r w:rsidR="00526F12">
        <w:t>cluster</w:t>
      </w:r>
      <w:proofErr w:type="spellEnd"/>
      <w:r w:rsidR="00526F12">
        <w:t xml:space="preserve"> 1 de </w:t>
      </w:r>
      <w:r w:rsidR="00526F12" w:rsidRPr="00DA3C59">
        <w:rPr>
          <w:b/>
          <w:bCs/>
        </w:rPr>
        <w:t>UMS</w:t>
      </w:r>
      <w:r w:rsidR="00526F12">
        <w:t xml:space="preserve"> corresponda al </w:t>
      </w:r>
      <w:proofErr w:type="spellStart"/>
      <w:r w:rsidR="00526F12">
        <w:t>cluster</w:t>
      </w:r>
      <w:proofErr w:type="spellEnd"/>
      <w:r w:rsidR="00526F12">
        <w:t xml:space="preserve"> 1 del modelo, para lo cual se realiza una homologación según la distribución </w:t>
      </w:r>
      <w:r w:rsidR="00DF6788">
        <w:t xml:space="preserve">de </w:t>
      </w:r>
      <w:r w:rsidR="00DF6788" w:rsidRPr="00DA3C59">
        <w:rPr>
          <w:b/>
          <w:bCs/>
        </w:rPr>
        <w:t>UMS</w:t>
      </w:r>
      <w:r w:rsidR="00DF6788">
        <w:t xml:space="preserve"> vs </w:t>
      </w:r>
      <w:r w:rsidR="00DA3C59" w:rsidRPr="00DA3C59">
        <w:rPr>
          <w:b/>
          <w:bCs/>
        </w:rPr>
        <w:t>Labels_k4</w:t>
      </w:r>
      <w:r w:rsidR="002D6602">
        <w:t xml:space="preserve"> y se almaceno en un diccionario.</w:t>
      </w:r>
    </w:p>
    <w:p w14:paraId="5AD91585" w14:textId="7F5115CB" w:rsidR="00EF4BA7" w:rsidRPr="00EF4BA7" w:rsidRDefault="00EF4BA7" w:rsidP="00EF4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F4BA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Labels_k4 </w:t>
      </w:r>
      <w:r w:rsidRPr="00EF4BA7">
        <w:rPr>
          <w:rFonts w:ascii="Courier New" w:eastAsia="Times New Roman" w:hAnsi="Courier New" w:cs="Courier New"/>
          <w:sz w:val="20"/>
          <w:szCs w:val="20"/>
          <w:lang w:eastAsia="es-CO"/>
        </w:rPr>
        <w:tab/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s-CO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s-CO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s-CO"/>
        </w:rPr>
        <w:tab/>
      </w:r>
      <w:r w:rsidRPr="00EF4BA7">
        <w:rPr>
          <w:rFonts w:ascii="Courier New" w:eastAsia="Times New Roman" w:hAnsi="Courier New" w:cs="Courier New"/>
          <w:sz w:val="20"/>
          <w:szCs w:val="20"/>
          <w:lang w:eastAsia="es-CO"/>
        </w:rPr>
        <w:t>{2: 136, 1: 122, 3: 88, 0: 57}</w:t>
      </w:r>
    </w:p>
    <w:p w14:paraId="551B6FF9" w14:textId="77777777" w:rsidR="00EF4BA7" w:rsidRPr="00EF4BA7" w:rsidRDefault="00EF4BA7" w:rsidP="00EF4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F4BA7">
        <w:rPr>
          <w:rFonts w:ascii="Courier New" w:eastAsia="Times New Roman" w:hAnsi="Courier New" w:cs="Courier New"/>
          <w:sz w:val="20"/>
          <w:szCs w:val="20"/>
          <w:lang w:eastAsia="es-CO"/>
        </w:rPr>
        <w:t>Se van a llevar a la forma de UNS</w:t>
      </w:r>
    </w:p>
    <w:p w14:paraId="18A38970" w14:textId="0D514FDE" w:rsidR="00EF4BA7" w:rsidRPr="00EF4BA7" w:rsidRDefault="00EF4BA7" w:rsidP="00EF4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F4BA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UNS </w:t>
      </w:r>
      <w:r w:rsidRPr="00EF4BA7">
        <w:rPr>
          <w:rFonts w:ascii="Courier New" w:eastAsia="Times New Roman" w:hAnsi="Courier New" w:cs="Courier New"/>
          <w:sz w:val="20"/>
          <w:szCs w:val="20"/>
          <w:lang w:eastAsia="es-CO"/>
        </w:rPr>
        <w:tab/>
      </w:r>
      <w:r w:rsidRPr="00EF4BA7">
        <w:rPr>
          <w:rFonts w:ascii="Courier New" w:eastAsia="Times New Roman" w:hAnsi="Courier New" w:cs="Courier New"/>
          <w:sz w:val="20"/>
          <w:szCs w:val="20"/>
          <w:lang w:eastAsia="es-CO"/>
        </w:rPr>
        <w:tab/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s-CO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s-CO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s-CO"/>
        </w:rPr>
        <w:tab/>
      </w:r>
      <w:r w:rsidRPr="00EF4BA7">
        <w:rPr>
          <w:rFonts w:ascii="Courier New" w:eastAsia="Times New Roman" w:hAnsi="Courier New" w:cs="Courier New"/>
          <w:sz w:val="20"/>
          <w:szCs w:val="20"/>
          <w:lang w:eastAsia="es-CO"/>
        </w:rPr>
        <w:t>{1: 129, 2: 122, 3: 102, 0: 50}</w:t>
      </w:r>
    </w:p>
    <w:p w14:paraId="54DC4954" w14:textId="2FB91BF2" w:rsidR="00EF4BA7" w:rsidRPr="00EF4BA7" w:rsidRDefault="00B11335" w:rsidP="00EF4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sz w:val="20"/>
          <w:szCs w:val="20"/>
          <w:lang w:eastAsia="es-CO"/>
        </w:rPr>
        <w:t>Homologación</w:t>
      </w:r>
      <w:r w:rsidR="00EF4BA7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Labels_k4 a UMS:</w:t>
      </w:r>
      <w:r w:rsidR="00EF4BA7">
        <w:rPr>
          <w:rFonts w:ascii="Courier New" w:eastAsia="Times New Roman" w:hAnsi="Courier New" w:cs="Courier New"/>
          <w:sz w:val="20"/>
          <w:szCs w:val="20"/>
          <w:lang w:eastAsia="es-CO"/>
        </w:rPr>
        <w:tab/>
      </w:r>
      <w:r w:rsidR="00EF4BA7">
        <w:rPr>
          <w:rFonts w:ascii="Courier New" w:eastAsia="Times New Roman" w:hAnsi="Courier New" w:cs="Courier New"/>
          <w:sz w:val="20"/>
          <w:szCs w:val="20"/>
          <w:lang w:eastAsia="es-CO"/>
        </w:rPr>
        <w:tab/>
      </w:r>
      <w:r w:rsidR="00EF4BA7" w:rsidRPr="00EF4BA7">
        <w:rPr>
          <w:rFonts w:ascii="Courier New" w:eastAsia="Times New Roman" w:hAnsi="Courier New" w:cs="Courier New"/>
          <w:sz w:val="20"/>
          <w:szCs w:val="20"/>
          <w:lang w:eastAsia="es-CO"/>
        </w:rPr>
        <w:t>{2: 1, 1: 2, 3: 3, 0: 0}</w:t>
      </w:r>
    </w:p>
    <w:p w14:paraId="00CDB857" w14:textId="73F85D3F" w:rsidR="00EF4BA7" w:rsidRDefault="00EF4BA7" w:rsidP="00DA3C59">
      <w:pPr>
        <w:jc w:val="both"/>
      </w:pPr>
    </w:p>
    <w:p w14:paraId="1A1E3286" w14:textId="31A418B3" w:rsidR="00B11335" w:rsidRDefault="00B11335" w:rsidP="00DA3C59">
      <w:pPr>
        <w:jc w:val="both"/>
      </w:pPr>
      <w:r>
        <w:t xml:space="preserve">Obteniendo una nueva distribución de datos: </w:t>
      </w:r>
    </w:p>
    <w:p w14:paraId="29DB760E" w14:textId="392EB804" w:rsidR="00B11335" w:rsidRDefault="00B11335" w:rsidP="00B11335">
      <w:pPr>
        <w:pStyle w:val="HTMLconformatoprevio"/>
      </w:pPr>
      <w:r>
        <w:t>{1: 136, 2: 122, 3: 88, 0: 57}</w:t>
      </w:r>
    </w:p>
    <w:p w14:paraId="5056411A" w14:textId="180C5F82" w:rsidR="00A77402" w:rsidRDefault="00A77402" w:rsidP="00B11335">
      <w:pPr>
        <w:pStyle w:val="HTMLconformatoprevio"/>
      </w:pPr>
    </w:p>
    <w:p w14:paraId="2DB8C8A2" w14:textId="7B35C49B" w:rsidR="00A77402" w:rsidRDefault="004D147F" w:rsidP="00B11335">
      <w:pPr>
        <w:pStyle w:val="HTMLconformatoprevio"/>
        <w:rPr>
          <w:rFonts w:ascii="Cambria" w:eastAsiaTheme="minorHAnsi" w:hAnsi="Cambria" w:cstheme="minorBidi"/>
          <w:sz w:val="22"/>
          <w:szCs w:val="22"/>
          <w:lang w:eastAsia="en-US"/>
        </w:rPr>
      </w:pPr>
      <w:r>
        <w:rPr>
          <w:rFonts w:ascii="Cambria" w:eastAsiaTheme="minorHAnsi" w:hAnsi="Cambria" w:cstheme="minorBidi"/>
          <w:sz w:val="22"/>
          <w:szCs w:val="22"/>
          <w:lang w:eastAsia="en-US"/>
        </w:rPr>
        <w:t xml:space="preserve">Al implementar una tabla de contingencia/matriz de confusión, para ver la distribución de </w:t>
      </w:r>
      <w:r w:rsidR="006877B9" w:rsidRPr="006877B9">
        <w:rPr>
          <w:rFonts w:ascii="Cambria" w:eastAsiaTheme="minorHAnsi" w:hAnsi="Cambria" w:cstheme="minorBidi"/>
          <w:sz w:val="22"/>
          <w:szCs w:val="22"/>
          <w:lang w:eastAsia="en-US"/>
        </w:rPr>
        <w:t>Labels_k4</w:t>
      </w:r>
      <w:r w:rsidR="006877B9">
        <w:rPr>
          <w:rFonts w:ascii="Cambria" w:eastAsiaTheme="minorHAnsi" w:hAnsi="Cambria" w:cstheme="minorBidi"/>
          <w:sz w:val="22"/>
          <w:szCs w:val="22"/>
          <w:lang w:eastAsia="en-US"/>
        </w:rPr>
        <w:t xml:space="preserve"> vs UMS: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5E698A" w14:paraId="6C0BE187" w14:textId="77777777" w:rsidTr="004A5C25">
        <w:tc>
          <w:tcPr>
            <w:tcW w:w="4414" w:type="dxa"/>
          </w:tcPr>
          <w:p w14:paraId="4A509B46" w14:textId="0EA697F3" w:rsidR="005E698A" w:rsidRDefault="005E698A" w:rsidP="004A5C25">
            <w:pPr>
              <w:pStyle w:val="HTMLconformatoprevio"/>
              <w:jc w:val="center"/>
              <w:rPr>
                <w:rFonts w:ascii="Cambria" w:eastAsiaTheme="minorHAnsi" w:hAnsi="Cambria" w:cstheme="minorBidi"/>
                <w:sz w:val="22"/>
                <w:szCs w:val="22"/>
                <w:lang w:eastAsia="en-US"/>
              </w:rPr>
            </w:pPr>
            <w:r>
              <w:rPr>
                <w:rFonts w:ascii="Cambria" w:eastAsiaTheme="minorHAnsi" w:hAnsi="Cambria" w:cstheme="minorBidi"/>
                <w:sz w:val="22"/>
                <w:szCs w:val="22"/>
                <w:lang w:eastAsia="en-US"/>
              </w:rPr>
              <w:t>Frecuencia</w:t>
            </w:r>
          </w:p>
        </w:tc>
        <w:tc>
          <w:tcPr>
            <w:tcW w:w="4414" w:type="dxa"/>
          </w:tcPr>
          <w:p w14:paraId="1161B28F" w14:textId="6869B86A" w:rsidR="005E698A" w:rsidRDefault="004A5C25" w:rsidP="004A5C25">
            <w:pPr>
              <w:pStyle w:val="HTMLconformatoprevio"/>
              <w:jc w:val="center"/>
              <w:rPr>
                <w:rFonts w:ascii="Cambria" w:eastAsiaTheme="minorHAnsi" w:hAnsi="Cambria" w:cstheme="minorBidi"/>
                <w:sz w:val="22"/>
                <w:szCs w:val="22"/>
                <w:lang w:eastAsia="en-US"/>
              </w:rPr>
            </w:pPr>
            <w:r>
              <w:rPr>
                <w:rFonts w:ascii="Cambria" w:eastAsiaTheme="minorHAnsi" w:hAnsi="Cambria" w:cstheme="minorBidi"/>
                <w:sz w:val="22"/>
                <w:szCs w:val="22"/>
                <w:lang w:eastAsia="en-US"/>
              </w:rPr>
              <w:t>Distribución</w:t>
            </w:r>
          </w:p>
        </w:tc>
      </w:tr>
      <w:tr w:rsidR="005E698A" w14:paraId="3D1FA86B" w14:textId="77777777" w:rsidTr="004A5C25">
        <w:tc>
          <w:tcPr>
            <w:tcW w:w="4414" w:type="dxa"/>
          </w:tcPr>
          <w:p w14:paraId="1ED7E01F" w14:textId="0CA75FD6" w:rsidR="005E698A" w:rsidRDefault="004A5C25" w:rsidP="004A5C25">
            <w:pPr>
              <w:pStyle w:val="HTMLconformatoprevio"/>
              <w:jc w:val="center"/>
              <w:rPr>
                <w:rFonts w:ascii="Cambria" w:eastAsiaTheme="minorHAnsi" w:hAnsi="Cambria" w:cstheme="minorBidi"/>
                <w:sz w:val="22"/>
                <w:szCs w:val="22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0C1458A1" wp14:editId="0398E1B2">
                  <wp:extent cx="1924050" cy="1714500"/>
                  <wp:effectExtent l="0" t="0" r="0" b="0"/>
                  <wp:docPr id="15" name="Imagen 15" descr="Tabl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 descr="Tabla&#10;&#10;Descripción generada automáticamente con confianza media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ABDC446" w14:textId="544CE00E" w:rsidR="005E698A" w:rsidRDefault="004A5C25" w:rsidP="004A5C25">
            <w:pPr>
              <w:pStyle w:val="HTMLconformatoprevio"/>
              <w:jc w:val="center"/>
              <w:rPr>
                <w:rFonts w:ascii="Cambria" w:eastAsiaTheme="minorHAnsi" w:hAnsi="Cambria" w:cstheme="minorBidi"/>
                <w:sz w:val="22"/>
                <w:szCs w:val="22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3A6CD7C4" wp14:editId="7C9E4E92">
                  <wp:extent cx="852985" cy="1714500"/>
                  <wp:effectExtent l="0" t="0" r="4445" b="0"/>
                  <wp:docPr id="17" name="Imagen 17" descr="Tabl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 descr="Tabla&#10;&#10;Descripción generada automáticamente con confianza media"/>
                          <pic:cNvPicPr/>
                        </pic:nvPicPr>
                        <pic:blipFill rotWithShape="1">
                          <a:blip r:embed="rId18"/>
                          <a:srcRect r="55667"/>
                          <a:stretch/>
                        </pic:blipFill>
                        <pic:spPr bwMode="auto">
                          <a:xfrm>
                            <a:off x="0" y="0"/>
                            <a:ext cx="852985" cy="1714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43C4D75" wp14:editId="38744936">
                  <wp:extent cx="1771650" cy="1781032"/>
                  <wp:effectExtent l="0" t="0" r="0" b="0"/>
                  <wp:docPr id="16" name="Imagen 16" descr="Imagen que contiene Tab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6" descr="Imagen que contiene Tabla&#10;&#10;Descripción generada automáticamente"/>
                          <pic:cNvPicPr/>
                        </pic:nvPicPr>
                        <pic:blipFill rotWithShape="1">
                          <a:blip r:embed="rId19"/>
                          <a:srcRect b="1586"/>
                          <a:stretch/>
                        </pic:blipFill>
                        <pic:spPr bwMode="auto">
                          <a:xfrm>
                            <a:off x="0" y="0"/>
                            <a:ext cx="1771650" cy="1781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C45928" w14:textId="77777777" w:rsidR="005E698A" w:rsidRDefault="005E698A" w:rsidP="00B11335">
      <w:pPr>
        <w:pStyle w:val="HTMLconformatoprevio"/>
        <w:rPr>
          <w:rFonts w:ascii="Cambria" w:eastAsiaTheme="minorHAnsi" w:hAnsi="Cambria" w:cstheme="minorBidi"/>
          <w:sz w:val="22"/>
          <w:szCs w:val="22"/>
          <w:lang w:eastAsia="en-US"/>
        </w:rPr>
      </w:pPr>
    </w:p>
    <w:p w14:paraId="00398D03" w14:textId="4AA25B57" w:rsidR="006877B9" w:rsidRDefault="00F3161E" w:rsidP="00B11335">
      <w:pPr>
        <w:pStyle w:val="HTMLconformatoprevio"/>
        <w:rPr>
          <w:rFonts w:ascii="Cambria" w:eastAsiaTheme="minorHAnsi" w:hAnsi="Cambria" w:cstheme="minorBidi"/>
          <w:sz w:val="22"/>
          <w:szCs w:val="22"/>
          <w:lang w:eastAsia="en-US"/>
        </w:rPr>
      </w:pPr>
      <w:r>
        <w:rPr>
          <w:rFonts w:ascii="Cambria" w:eastAsiaTheme="minorHAnsi" w:hAnsi="Cambria" w:cstheme="minorBidi"/>
          <w:sz w:val="22"/>
          <w:szCs w:val="22"/>
          <w:lang w:eastAsia="en-US"/>
        </w:rPr>
        <w:t>La diagonal representa los valores correctamente clasificados</w:t>
      </w:r>
      <w:r w:rsidR="000845E1">
        <w:rPr>
          <w:rFonts w:ascii="Cambria" w:eastAsiaTheme="minorHAnsi" w:hAnsi="Cambria" w:cstheme="minorBidi"/>
          <w:sz w:val="22"/>
          <w:szCs w:val="22"/>
          <w:lang w:eastAsia="en-US"/>
        </w:rPr>
        <w:t xml:space="preserve"> = 18 elementos, el resto han sido clasificados de manera incorrecta por el modelo.</w:t>
      </w:r>
    </w:p>
    <w:p w14:paraId="5196E3E8" w14:textId="77777777" w:rsidR="000845E1" w:rsidRDefault="000845E1" w:rsidP="00B11335">
      <w:pPr>
        <w:pStyle w:val="HTMLconformatoprevio"/>
        <w:rPr>
          <w:rFonts w:ascii="Cambria" w:eastAsiaTheme="minorHAnsi" w:hAnsi="Cambria" w:cstheme="minorBidi"/>
          <w:sz w:val="22"/>
          <w:szCs w:val="22"/>
          <w:lang w:eastAsia="en-US"/>
        </w:rPr>
      </w:pPr>
    </w:p>
    <w:p w14:paraId="7F544E62" w14:textId="34A10D2E" w:rsidR="00B11335" w:rsidRDefault="00090580" w:rsidP="00DA3C59">
      <w:pPr>
        <w:jc w:val="both"/>
      </w:pPr>
      <w:r>
        <w:t xml:space="preserve">A fin de ejercicio y validar el modelo se usa la métrica </w:t>
      </w:r>
      <w:proofErr w:type="spellStart"/>
      <w:r w:rsidRPr="000845E1">
        <w:rPr>
          <w:i/>
          <w:iCs/>
        </w:rPr>
        <w:t>accuracy_score</w:t>
      </w:r>
      <w:proofErr w:type="spellEnd"/>
      <w:r w:rsidR="00F3161E">
        <w:t xml:space="preserve"> = 0.0446, lo que es consistente con lo visto en la matriz de confusión</w:t>
      </w:r>
      <w:r w:rsidR="00B135F2">
        <w:t>.</w:t>
      </w:r>
    </w:p>
    <w:p w14:paraId="659F07B8" w14:textId="77777777" w:rsidR="00F3161E" w:rsidRPr="00967149" w:rsidRDefault="00F3161E" w:rsidP="00DA3C59">
      <w:pPr>
        <w:jc w:val="both"/>
      </w:pPr>
    </w:p>
    <w:sectPr w:rsidR="00F3161E" w:rsidRPr="00967149" w:rsidSect="00111A65">
      <w:headerReference w:type="default" r:id="rId2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F187B" w14:textId="77777777" w:rsidR="00EF33F0" w:rsidRDefault="00EF33F0" w:rsidP="00EF33F0">
      <w:pPr>
        <w:spacing w:after="0"/>
      </w:pPr>
      <w:r>
        <w:separator/>
      </w:r>
    </w:p>
  </w:endnote>
  <w:endnote w:type="continuationSeparator" w:id="0">
    <w:p w14:paraId="6EF89F4A" w14:textId="77777777" w:rsidR="00EF33F0" w:rsidRDefault="00EF33F0" w:rsidP="00EF33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F23AA" w14:textId="77777777" w:rsidR="00EF33F0" w:rsidRDefault="00EF33F0" w:rsidP="00EF33F0">
      <w:pPr>
        <w:spacing w:after="0"/>
      </w:pPr>
      <w:r>
        <w:separator/>
      </w:r>
    </w:p>
  </w:footnote>
  <w:footnote w:type="continuationSeparator" w:id="0">
    <w:p w14:paraId="063F9818" w14:textId="77777777" w:rsidR="00EF33F0" w:rsidRDefault="00EF33F0" w:rsidP="00EF33F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4"/>
      <w:gridCol w:w="4414"/>
    </w:tblGrid>
    <w:tr w:rsidR="00111A65" w:rsidRPr="00111A65" w14:paraId="2DCA1AE6" w14:textId="77777777" w:rsidTr="00111A65">
      <w:tc>
        <w:tcPr>
          <w:tcW w:w="4414" w:type="dxa"/>
        </w:tcPr>
        <w:p w14:paraId="5EE06ACC" w14:textId="274C9E4B" w:rsidR="00EF33F0" w:rsidRPr="003636FD" w:rsidRDefault="00EF33F0" w:rsidP="00EF33F0">
          <w:pPr>
            <w:pStyle w:val="Encabezado"/>
            <w:rPr>
              <w:i/>
              <w:iCs/>
              <w:color w:val="595959" w:themeColor="text1" w:themeTint="A6"/>
              <w:sz w:val="18"/>
              <w:szCs w:val="18"/>
            </w:rPr>
          </w:pPr>
          <w:proofErr w:type="spellStart"/>
          <w:r w:rsidRPr="003636FD">
            <w:rPr>
              <w:i/>
              <w:iCs/>
              <w:color w:val="595959" w:themeColor="text1" w:themeTint="A6"/>
              <w:sz w:val="18"/>
              <w:szCs w:val="18"/>
            </w:rPr>
            <w:t>Clustering</w:t>
          </w:r>
          <w:proofErr w:type="spellEnd"/>
        </w:p>
      </w:tc>
      <w:tc>
        <w:tcPr>
          <w:tcW w:w="4414" w:type="dxa"/>
        </w:tcPr>
        <w:p w14:paraId="626DEA80" w14:textId="2FB57789" w:rsidR="00EF33F0" w:rsidRPr="00111A65" w:rsidRDefault="003636FD" w:rsidP="003636FD">
          <w:pPr>
            <w:pStyle w:val="Encabezado"/>
            <w:jc w:val="right"/>
            <w:rPr>
              <w:color w:val="595959" w:themeColor="text1" w:themeTint="A6"/>
              <w:sz w:val="18"/>
              <w:szCs w:val="18"/>
            </w:rPr>
          </w:pPr>
          <w:r>
            <w:rPr>
              <w:color w:val="595959" w:themeColor="text1" w:themeTint="A6"/>
              <w:sz w:val="18"/>
              <w:szCs w:val="18"/>
            </w:rPr>
            <w:t>Presentado por:</w:t>
          </w:r>
        </w:p>
      </w:tc>
    </w:tr>
    <w:tr w:rsidR="00111A65" w:rsidRPr="00111A65" w14:paraId="05C9A41D" w14:textId="77777777" w:rsidTr="00111A65">
      <w:tc>
        <w:tcPr>
          <w:tcW w:w="4414" w:type="dxa"/>
        </w:tcPr>
        <w:p w14:paraId="3D76C0B2" w14:textId="2FB598C6" w:rsidR="00EF33F0" w:rsidRPr="00111A65" w:rsidRDefault="00EF33F0" w:rsidP="00EF33F0">
          <w:pPr>
            <w:pStyle w:val="Encabezado"/>
            <w:rPr>
              <w:i/>
              <w:iCs/>
              <w:color w:val="595959" w:themeColor="text1" w:themeTint="A6"/>
              <w:sz w:val="18"/>
              <w:szCs w:val="18"/>
            </w:rPr>
          </w:pPr>
          <w:r w:rsidRPr="00111A65">
            <w:rPr>
              <w:i/>
              <w:iCs/>
              <w:color w:val="595959" w:themeColor="text1" w:themeTint="A6"/>
              <w:sz w:val="18"/>
              <w:szCs w:val="18"/>
            </w:rPr>
            <w:t>Métodos Estadísticos Avanzados – Prof. David Porta</w:t>
          </w:r>
        </w:p>
      </w:tc>
      <w:tc>
        <w:tcPr>
          <w:tcW w:w="4414" w:type="dxa"/>
        </w:tcPr>
        <w:p w14:paraId="0FCB5006" w14:textId="046B2E76" w:rsidR="00EF33F0" w:rsidRPr="00111A65" w:rsidRDefault="003636FD" w:rsidP="003636FD">
          <w:pPr>
            <w:pStyle w:val="Encabezado"/>
            <w:jc w:val="right"/>
            <w:rPr>
              <w:color w:val="595959" w:themeColor="text1" w:themeTint="A6"/>
              <w:sz w:val="18"/>
              <w:szCs w:val="18"/>
            </w:rPr>
          </w:pPr>
          <w:r>
            <w:rPr>
              <w:color w:val="595959" w:themeColor="text1" w:themeTint="A6"/>
              <w:sz w:val="18"/>
              <w:szCs w:val="18"/>
            </w:rPr>
            <w:t>Diego Herrera Malambo</w:t>
          </w:r>
        </w:p>
      </w:tc>
    </w:tr>
  </w:tbl>
  <w:p w14:paraId="4CAB2842" w14:textId="73BCED6F" w:rsidR="00EF33F0" w:rsidRPr="00EF33F0" w:rsidRDefault="00EF33F0" w:rsidP="00EF33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74B"/>
    <w:multiLevelType w:val="hybridMultilevel"/>
    <w:tmpl w:val="BBE01AA8"/>
    <w:lvl w:ilvl="0" w:tplc="2B9C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41F87"/>
    <w:multiLevelType w:val="hybridMultilevel"/>
    <w:tmpl w:val="9FA2B2F4"/>
    <w:lvl w:ilvl="0" w:tplc="2B9C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32DE3"/>
    <w:multiLevelType w:val="hybridMultilevel"/>
    <w:tmpl w:val="38B83378"/>
    <w:lvl w:ilvl="0" w:tplc="2B9C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994156">
    <w:abstractNumId w:val="2"/>
  </w:num>
  <w:num w:numId="2" w16cid:durableId="1629702897">
    <w:abstractNumId w:val="1"/>
  </w:num>
  <w:num w:numId="3" w16cid:durableId="304236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34"/>
    <w:rsid w:val="00057270"/>
    <w:rsid w:val="000845E1"/>
    <w:rsid w:val="00090580"/>
    <w:rsid w:val="000B2F8F"/>
    <w:rsid w:val="000B405F"/>
    <w:rsid w:val="00107622"/>
    <w:rsid w:val="00111A65"/>
    <w:rsid w:val="00192162"/>
    <w:rsid w:val="002D6602"/>
    <w:rsid w:val="00335D44"/>
    <w:rsid w:val="003636FD"/>
    <w:rsid w:val="003A5A15"/>
    <w:rsid w:val="0040106E"/>
    <w:rsid w:val="004140BC"/>
    <w:rsid w:val="00441B14"/>
    <w:rsid w:val="00466F9F"/>
    <w:rsid w:val="004A5C25"/>
    <w:rsid w:val="004D147F"/>
    <w:rsid w:val="004E39F0"/>
    <w:rsid w:val="00526F12"/>
    <w:rsid w:val="00577FF1"/>
    <w:rsid w:val="005809EB"/>
    <w:rsid w:val="005E698A"/>
    <w:rsid w:val="006216CE"/>
    <w:rsid w:val="006877B9"/>
    <w:rsid w:val="006A48AC"/>
    <w:rsid w:val="006F098C"/>
    <w:rsid w:val="007E7083"/>
    <w:rsid w:val="007E7103"/>
    <w:rsid w:val="00810C15"/>
    <w:rsid w:val="0082198C"/>
    <w:rsid w:val="008A312C"/>
    <w:rsid w:val="00967149"/>
    <w:rsid w:val="0097089E"/>
    <w:rsid w:val="0099119B"/>
    <w:rsid w:val="009B23FD"/>
    <w:rsid w:val="00A04549"/>
    <w:rsid w:val="00A271A7"/>
    <w:rsid w:val="00A77402"/>
    <w:rsid w:val="00AB5EC5"/>
    <w:rsid w:val="00AC5B27"/>
    <w:rsid w:val="00B02ACF"/>
    <w:rsid w:val="00B11335"/>
    <w:rsid w:val="00B135F2"/>
    <w:rsid w:val="00BA0441"/>
    <w:rsid w:val="00BF41BD"/>
    <w:rsid w:val="00D37073"/>
    <w:rsid w:val="00DA3C59"/>
    <w:rsid w:val="00DF6788"/>
    <w:rsid w:val="00E77473"/>
    <w:rsid w:val="00E81F40"/>
    <w:rsid w:val="00ED35FF"/>
    <w:rsid w:val="00EE3CC6"/>
    <w:rsid w:val="00EF33F0"/>
    <w:rsid w:val="00EF4BA7"/>
    <w:rsid w:val="00F06896"/>
    <w:rsid w:val="00F15934"/>
    <w:rsid w:val="00F3161E"/>
    <w:rsid w:val="00FE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39295"/>
  <w15:chartTrackingRefBased/>
  <w15:docId w15:val="{6A9945AB-83D3-4FAB-8F56-8BC38326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5FF"/>
    <w:pPr>
      <w:spacing w:line="240" w:lineRule="auto"/>
    </w:pPr>
    <w:rPr>
      <w:rFonts w:ascii="Cambria" w:hAnsi="Cambria"/>
    </w:rPr>
  </w:style>
  <w:style w:type="paragraph" w:styleId="Ttulo1">
    <w:name w:val="heading 1"/>
    <w:basedOn w:val="Normal"/>
    <w:next w:val="Normal"/>
    <w:link w:val="Ttulo1Car"/>
    <w:uiPriority w:val="9"/>
    <w:qFormat/>
    <w:rsid w:val="00EF33F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33F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59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593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EF33F0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F33F0"/>
    <w:rPr>
      <w:rFonts w:ascii="Cambria" w:eastAsiaTheme="majorEastAsia" w:hAnsi="Cambria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EF33F0"/>
    <w:pPr>
      <w:spacing w:after="0" w:line="240" w:lineRule="auto"/>
    </w:pPr>
    <w:rPr>
      <w:rFonts w:ascii="Cambria" w:hAnsi="Cambria"/>
    </w:rPr>
  </w:style>
  <w:style w:type="paragraph" w:styleId="Encabezado">
    <w:name w:val="header"/>
    <w:basedOn w:val="Normal"/>
    <w:link w:val="EncabezadoCar"/>
    <w:uiPriority w:val="99"/>
    <w:unhideWhenUsed/>
    <w:rsid w:val="00EF33F0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F33F0"/>
    <w:rPr>
      <w:rFonts w:ascii="Cambria" w:hAnsi="Cambria"/>
    </w:rPr>
  </w:style>
  <w:style w:type="paragraph" w:styleId="Piedepgina">
    <w:name w:val="footer"/>
    <w:basedOn w:val="Normal"/>
    <w:link w:val="PiedepginaCar"/>
    <w:uiPriority w:val="99"/>
    <w:unhideWhenUsed/>
    <w:rsid w:val="00EF33F0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33F0"/>
    <w:rPr>
      <w:rFonts w:ascii="Cambria" w:hAnsi="Cambria"/>
    </w:rPr>
  </w:style>
  <w:style w:type="table" w:styleId="Tablaconcuadrcula">
    <w:name w:val="Table Grid"/>
    <w:basedOn w:val="Tablanormal"/>
    <w:uiPriority w:val="39"/>
    <w:rsid w:val="00EF3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2198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F4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F4BA7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dherrerambo/analisis-de-datos-avanzados/blob/master/Clase%205%20-%20Unsupervised/Tarea-Clase5.ipynb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484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Ernesto Herrera Malambo</dc:creator>
  <cp:keywords/>
  <dc:description/>
  <cp:lastModifiedBy>Diego Ernesto Herrera Malambo</cp:lastModifiedBy>
  <cp:revision>58</cp:revision>
  <dcterms:created xsi:type="dcterms:W3CDTF">2022-05-24T16:03:00Z</dcterms:created>
  <dcterms:modified xsi:type="dcterms:W3CDTF">2022-05-24T19:15:00Z</dcterms:modified>
</cp:coreProperties>
</file>