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390D8" w14:textId="72D9F9B7" w:rsidR="008E7783" w:rsidRPr="00BF17B9" w:rsidRDefault="00B53219" w:rsidP="00737931">
      <w:pPr>
        <w:pStyle w:val="berschrift6"/>
        <w:jc w:val="both"/>
      </w:pPr>
      <w:r w:rsidRPr="00BF17B9">
        <w:t xml:space="preserve">Hack4SocialGood </w:t>
      </w:r>
      <w:r w:rsidR="00DB7437" w:rsidRPr="00BF17B9">
        <w:t>Challenge</w:t>
      </w:r>
      <w:r w:rsidR="00D245A8" w:rsidRPr="00BF17B9">
        <w:t>:</w:t>
      </w:r>
      <w:r w:rsidR="00793E53" w:rsidRPr="00BF17B9">
        <w:t xml:space="preserve"> </w:t>
      </w:r>
      <w:r w:rsidR="00E7450F">
        <w:t>Ungleichheit</w:t>
      </w:r>
      <w:r w:rsidR="00BF17B9" w:rsidRPr="00BF17B9">
        <w:t xml:space="preserve"> in der Schwei</w:t>
      </w:r>
      <w:r w:rsidR="00BF17B9">
        <w:t>z</w:t>
      </w:r>
    </w:p>
    <w:p w14:paraId="0CE5C09B" w14:textId="5DF22292" w:rsidR="00DB7437" w:rsidRPr="00BF17B9" w:rsidRDefault="00DB7437" w:rsidP="00737931">
      <w:pPr>
        <w:jc w:val="both"/>
      </w:pPr>
    </w:p>
    <w:p w14:paraId="601DDF9C" w14:textId="34457158" w:rsidR="002A63BA" w:rsidRDefault="00403E3A" w:rsidP="004B0962">
      <w:pPr>
        <w:jc w:val="both"/>
        <w:rPr>
          <w:rFonts w:ascii="Calibri" w:hAnsi="Calibri" w:cs="Calibri"/>
          <w:color w:val="1E1E1E"/>
          <w:szCs w:val="19"/>
          <w:shd w:val="clear" w:color="auto" w:fill="FFFFFF"/>
        </w:rPr>
      </w:pPr>
      <w:r w:rsidRPr="00403E3A">
        <w:rPr>
          <w:rFonts w:ascii="Calibri" w:hAnsi="Calibri" w:cs="Calibri"/>
          <w:color w:val="1E1E1E"/>
          <w:szCs w:val="19"/>
          <w:shd w:val="clear" w:color="auto" w:fill="FFFFFF"/>
        </w:rPr>
        <w:t>Mit einem Pro-Kopf-Vermögen von 323’700 CHF</w:t>
      </w:r>
      <w:r w:rsidR="00C91C4A">
        <w:rPr>
          <w:rFonts w:ascii="Calibri" w:hAnsi="Calibri" w:cs="Calibri"/>
          <w:color w:val="1E1E1E"/>
          <w:szCs w:val="19"/>
          <w:shd w:val="clear" w:color="auto" w:fill="FFFFFF"/>
        </w:rPr>
        <w:t xml:space="preserve"> (Stande 2017)</w:t>
      </w:r>
      <w:r w:rsidRPr="00403E3A">
        <w:rPr>
          <w:rFonts w:ascii="Calibri" w:hAnsi="Calibri" w:cs="Calibri"/>
          <w:color w:val="1E1E1E"/>
          <w:szCs w:val="19"/>
          <w:shd w:val="clear" w:color="auto" w:fill="FFFFFF"/>
        </w:rPr>
        <w:t xml:space="preserve"> gehört die Schweiz weltweit zu den reichsten Ländern</w:t>
      </w:r>
      <w:r w:rsidR="0075495E">
        <w:rPr>
          <w:rFonts w:ascii="Calibri" w:hAnsi="Calibri" w:cs="Calibri"/>
          <w:color w:val="1E1E1E"/>
          <w:szCs w:val="19"/>
          <w:shd w:val="clear" w:color="auto" w:fill="FFFFFF"/>
        </w:rPr>
        <w:t>. Grosse Vermögen konzentrier</w:t>
      </w:r>
      <w:r w:rsidR="00604138">
        <w:rPr>
          <w:rFonts w:ascii="Calibri" w:hAnsi="Calibri" w:cs="Calibri"/>
          <w:color w:val="1E1E1E"/>
          <w:szCs w:val="19"/>
          <w:shd w:val="clear" w:color="auto" w:fill="FFFFFF"/>
        </w:rPr>
        <w:t>en sich allerdings</w:t>
      </w:r>
      <w:r w:rsidR="0075495E">
        <w:rPr>
          <w:rFonts w:ascii="Calibri" w:hAnsi="Calibri" w:cs="Calibri"/>
          <w:color w:val="1E1E1E"/>
          <w:szCs w:val="19"/>
          <w:shd w:val="clear" w:color="auto" w:fill="FFFFFF"/>
        </w:rPr>
        <w:t xml:space="preserve"> auf eine </w:t>
      </w:r>
      <w:r w:rsidR="00265623">
        <w:rPr>
          <w:rFonts w:ascii="Calibri" w:hAnsi="Calibri" w:cs="Calibri"/>
          <w:color w:val="1E1E1E"/>
          <w:szCs w:val="19"/>
          <w:shd w:val="clear" w:color="auto" w:fill="FFFFFF"/>
        </w:rPr>
        <w:t>kleine Gruppe von Personen</w:t>
      </w:r>
      <w:r w:rsidR="00604138">
        <w:rPr>
          <w:rFonts w:ascii="Calibri" w:hAnsi="Calibri" w:cs="Calibri"/>
          <w:color w:val="1E1E1E"/>
          <w:szCs w:val="19"/>
          <w:shd w:val="clear" w:color="auto" w:fill="FFFFFF"/>
        </w:rPr>
        <w:t xml:space="preserve"> und </w:t>
      </w:r>
      <w:r w:rsidR="00430FDB">
        <w:rPr>
          <w:rFonts w:ascii="Calibri" w:hAnsi="Calibri" w:cs="Calibri"/>
          <w:color w:val="1E1E1E"/>
          <w:szCs w:val="19"/>
          <w:shd w:val="clear" w:color="auto" w:fill="FFFFFF"/>
        </w:rPr>
        <w:t>diese Situation spitzt sich aufgrund der Steuersenkungen der letzten Jahre weiter zu</w:t>
      </w:r>
      <w:r w:rsidR="00604138">
        <w:rPr>
          <w:rFonts w:ascii="Calibri" w:hAnsi="Calibri" w:cs="Calibri"/>
          <w:color w:val="1E1E1E"/>
          <w:szCs w:val="19"/>
          <w:shd w:val="clear" w:color="auto" w:fill="FFFFFF"/>
        </w:rPr>
        <w:t>.</w:t>
      </w:r>
      <w:r w:rsidR="004C3BDD">
        <w:rPr>
          <w:rFonts w:ascii="Calibri" w:hAnsi="Calibri" w:cs="Calibri"/>
          <w:color w:val="1E1E1E"/>
          <w:szCs w:val="19"/>
          <w:shd w:val="clear" w:color="auto" w:fill="FFFFFF"/>
        </w:rPr>
        <w:t xml:space="preserve"> Erbschaften und Schenkungen </w:t>
      </w:r>
      <w:r w:rsidR="00755451">
        <w:rPr>
          <w:rFonts w:ascii="Calibri" w:hAnsi="Calibri" w:cs="Calibri"/>
          <w:color w:val="1E1E1E"/>
          <w:szCs w:val="19"/>
          <w:shd w:val="clear" w:color="auto" w:fill="FFFFFF"/>
        </w:rPr>
        <w:t>konzentrieren sich</w:t>
      </w:r>
      <w:r w:rsidR="004C3BDD">
        <w:rPr>
          <w:rFonts w:ascii="Calibri" w:hAnsi="Calibri" w:cs="Calibri"/>
          <w:color w:val="1E1E1E"/>
          <w:szCs w:val="19"/>
          <w:shd w:val="clear" w:color="auto" w:fill="FFFFFF"/>
        </w:rPr>
        <w:t xml:space="preserve"> auf bereits vermögende Bevölkerungsschichten.</w:t>
      </w:r>
      <w:r w:rsidR="00755451">
        <w:rPr>
          <w:rFonts w:ascii="Calibri" w:hAnsi="Calibri" w:cs="Calibri"/>
          <w:color w:val="1E1E1E"/>
          <w:szCs w:val="19"/>
          <w:shd w:val="clear" w:color="auto" w:fill="FFFFFF"/>
        </w:rPr>
        <w:t xml:space="preserve"> </w:t>
      </w:r>
      <w:r w:rsidR="004C3BDD">
        <w:rPr>
          <w:rFonts w:ascii="Calibri" w:hAnsi="Calibri" w:cs="Calibri"/>
          <w:color w:val="1E1E1E"/>
          <w:szCs w:val="19"/>
          <w:shd w:val="clear" w:color="auto" w:fill="FFFFFF"/>
        </w:rPr>
        <w:t>Ausserdem sind</w:t>
      </w:r>
      <w:r w:rsidR="00755451">
        <w:rPr>
          <w:rFonts w:ascii="Calibri" w:hAnsi="Calibri" w:cs="Calibri"/>
          <w:color w:val="1E1E1E"/>
          <w:szCs w:val="19"/>
          <w:shd w:val="clear" w:color="auto" w:fill="FFFFFF"/>
        </w:rPr>
        <w:t xml:space="preserve"> auch</w:t>
      </w:r>
      <w:r w:rsidR="004C3BDD">
        <w:rPr>
          <w:rFonts w:ascii="Calibri" w:hAnsi="Calibri" w:cs="Calibri"/>
          <w:color w:val="1E1E1E"/>
          <w:szCs w:val="19"/>
          <w:shd w:val="clear" w:color="auto" w:fill="FFFFFF"/>
        </w:rPr>
        <w:t xml:space="preserve"> die</w:t>
      </w:r>
      <w:r w:rsidR="00604138">
        <w:rPr>
          <w:rFonts w:ascii="Calibri" w:hAnsi="Calibri" w:cs="Calibri"/>
          <w:color w:val="1E1E1E"/>
          <w:szCs w:val="19"/>
          <w:shd w:val="clear" w:color="auto" w:fill="FFFFFF"/>
        </w:rPr>
        <w:t xml:space="preserve"> Dimensionen Einkommen und Vermögen nicht unabhängig voneinander, da e</w:t>
      </w:r>
      <w:r w:rsidR="002F6031">
        <w:rPr>
          <w:rFonts w:ascii="Calibri" w:hAnsi="Calibri" w:cs="Calibri"/>
          <w:color w:val="1E1E1E"/>
          <w:szCs w:val="19"/>
          <w:shd w:val="clear" w:color="auto" w:fill="FFFFFF"/>
        </w:rPr>
        <w:t xml:space="preserve">in gewisses </w:t>
      </w:r>
      <w:r w:rsidR="002A63BA">
        <w:rPr>
          <w:rFonts w:ascii="Calibri" w:hAnsi="Calibri" w:cs="Calibri"/>
          <w:color w:val="1E1E1E"/>
          <w:szCs w:val="19"/>
          <w:shd w:val="clear" w:color="auto" w:fill="FFFFFF"/>
        </w:rPr>
        <w:t xml:space="preserve">Einkommen </w:t>
      </w:r>
      <w:r w:rsidR="00604138">
        <w:rPr>
          <w:rFonts w:ascii="Calibri" w:hAnsi="Calibri" w:cs="Calibri"/>
          <w:color w:val="1E1E1E"/>
          <w:szCs w:val="19"/>
          <w:shd w:val="clear" w:color="auto" w:fill="FFFFFF"/>
        </w:rPr>
        <w:t xml:space="preserve">häufig </w:t>
      </w:r>
      <w:r w:rsidR="002A63BA">
        <w:rPr>
          <w:rFonts w:ascii="Calibri" w:hAnsi="Calibri" w:cs="Calibri"/>
          <w:color w:val="1E1E1E"/>
          <w:szCs w:val="19"/>
          <w:shd w:val="clear" w:color="auto" w:fill="FFFFFF"/>
        </w:rPr>
        <w:t xml:space="preserve">eine Voraussetzung </w:t>
      </w:r>
      <w:r w:rsidR="00E53E7F">
        <w:rPr>
          <w:rFonts w:ascii="Calibri" w:hAnsi="Calibri" w:cs="Calibri"/>
          <w:color w:val="1E1E1E"/>
          <w:szCs w:val="19"/>
          <w:shd w:val="clear" w:color="auto" w:fill="FFFFFF"/>
        </w:rPr>
        <w:t>für</w:t>
      </w:r>
      <w:r w:rsidR="002A63BA">
        <w:rPr>
          <w:rFonts w:ascii="Calibri" w:hAnsi="Calibri" w:cs="Calibri"/>
          <w:color w:val="1E1E1E"/>
          <w:szCs w:val="19"/>
          <w:shd w:val="clear" w:color="auto" w:fill="FFFFFF"/>
        </w:rPr>
        <w:t xml:space="preserve"> Vermögen</w:t>
      </w:r>
      <w:r w:rsidR="00604138">
        <w:rPr>
          <w:rFonts w:ascii="Calibri" w:hAnsi="Calibri" w:cs="Calibri"/>
          <w:color w:val="1E1E1E"/>
          <w:szCs w:val="19"/>
          <w:shd w:val="clear" w:color="auto" w:fill="FFFFFF"/>
        </w:rPr>
        <w:t xml:space="preserve"> ist.</w:t>
      </w:r>
    </w:p>
    <w:p w14:paraId="39FBF93E" w14:textId="12958DFA" w:rsidR="00F172DB" w:rsidRDefault="00F172DB" w:rsidP="004B0962">
      <w:pPr>
        <w:jc w:val="both"/>
        <w:rPr>
          <w:rFonts w:ascii="Calibri" w:hAnsi="Calibri" w:cs="Calibri"/>
          <w:color w:val="1E1E1E"/>
          <w:szCs w:val="19"/>
          <w:shd w:val="clear" w:color="auto" w:fill="FFFFFF"/>
        </w:rPr>
      </w:pPr>
    </w:p>
    <w:p w14:paraId="0E746A1E" w14:textId="3CEB8FAD" w:rsidR="00F172DB" w:rsidRDefault="00F172DB" w:rsidP="004B0962">
      <w:pPr>
        <w:jc w:val="both"/>
        <w:rPr>
          <w:rFonts w:ascii="Calibri" w:hAnsi="Calibri" w:cs="Calibri"/>
          <w:color w:val="1E1E1E"/>
          <w:szCs w:val="19"/>
          <w:shd w:val="clear" w:color="auto" w:fill="FFFFFF"/>
        </w:rPr>
      </w:pPr>
      <w:r>
        <w:rPr>
          <w:rFonts w:ascii="Calibri" w:hAnsi="Calibri" w:cs="Calibri"/>
          <w:color w:val="1E1E1E"/>
          <w:szCs w:val="19"/>
          <w:shd w:val="clear" w:color="auto" w:fill="FFFFFF"/>
        </w:rPr>
        <w:t>Ausgeprägte Ungleichheit hemmt Wachstum und schwächt</w:t>
      </w:r>
      <w:r w:rsidR="006F2153">
        <w:rPr>
          <w:rFonts w:ascii="Calibri" w:hAnsi="Calibri" w:cs="Calibri"/>
          <w:color w:val="1E1E1E"/>
          <w:szCs w:val="19"/>
          <w:shd w:val="clear" w:color="auto" w:fill="FFFFFF"/>
        </w:rPr>
        <w:t xml:space="preserve"> die</w:t>
      </w:r>
      <w:r>
        <w:rPr>
          <w:rFonts w:ascii="Calibri" w:hAnsi="Calibri" w:cs="Calibri"/>
          <w:color w:val="1E1E1E"/>
          <w:szCs w:val="19"/>
          <w:shd w:val="clear" w:color="auto" w:fill="FFFFFF"/>
        </w:rPr>
        <w:t xml:space="preserve"> wirtschaftliche Stabilität.</w:t>
      </w:r>
      <w:r w:rsidR="00C43D98">
        <w:rPr>
          <w:rFonts w:ascii="Calibri" w:hAnsi="Calibri" w:cs="Calibri"/>
          <w:color w:val="1E1E1E"/>
          <w:szCs w:val="19"/>
          <w:shd w:val="clear" w:color="auto" w:fill="FFFFFF"/>
        </w:rPr>
        <w:t xml:space="preserve"> Mögliche Massnahmen sind progressive Steuern und Umverteilung.</w:t>
      </w:r>
      <w:r w:rsidR="0075638E">
        <w:rPr>
          <w:rFonts w:ascii="Calibri" w:hAnsi="Calibri" w:cs="Calibri"/>
          <w:color w:val="1E1E1E"/>
          <w:szCs w:val="19"/>
          <w:shd w:val="clear" w:color="auto" w:fill="FFFFFF"/>
        </w:rPr>
        <w:t xml:space="preserve"> </w:t>
      </w:r>
      <w:proofErr w:type="gramStart"/>
      <w:r w:rsidR="0075638E">
        <w:rPr>
          <w:rFonts w:ascii="Calibri" w:hAnsi="Calibri" w:cs="Calibri"/>
          <w:color w:val="1E1E1E"/>
          <w:szCs w:val="19"/>
          <w:shd w:val="clear" w:color="auto" w:fill="FFFFFF"/>
        </w:rPr>
        <w:t>Erbschaftssteuer..</w:t>
      </w:r>
      <w:proofErr w:type="gramEnd"/>
    </w:p>
    <w:p w14:paraId="33F3B09F" w14:textId="26CB9642" w:rsidR="007F3A3C" w:rsidRDefault="007F3A3C" w:rsidP="004B0962">
      <w:pPr>
        <w:jc w:val="both"/>
        <w:rPr>
          <w:rFonts w:ascii="Calibri" w:hAnsi="Calibri" w:cs="Calibri"/>
          <w:color w:val="1E1E1E"/>
          <w:szCs w:val="19"/>
          <w:shd w:val="clear" w:color="auto" w:fill="FFFFFF"/>
        </w:rPr>
      </w:pPr>
    </w:p>
    <w:p w14:paraId="6B503B4A" w14:textId="603193ED" w:rsidR="007F3A3C" w:rsidRPr="00016430" w:rsidRDefault="007F3A3C" w:rsidP="004B0962">
      <w:pPr>
        <w:jc w:val="both"/>
        <w:rPr>
          <w:rFonts w:ascii="Calibri" w:hAnsi="Calibri" w:cs="Calibri"/>
          <w:color w:val="1E1E1E"/>
          <w:szCs w:val="19"/>
          <w:shd w:val="clear" w:color="auto" w:fill="FFFFFF"/>
        </w:rPr>
      </w:pPr>
      <w:bookmarkStart w:id="0" w:name="_GoBack"/>
      <w:r w:rsidRPr="00016430">
        <w:rPr>
          <w:rFonts w:ascii="Calibri" w:hAnsi="Calibri" w:cs="Calibri"/>
          <w:color w:val="1E1E1E"/>
          <w:szCs w:val="19"/>
          <w:shd w:val="clear" w:color="auto" w:fill="FFFFFF"/>
        </w:rPr>
        <w:t>Steuerwettbewerb unter den Kantonen als wichtiger Faktor.</w:t>
      </w:r>
      <w:r w:rsidR="0053164A" w:rsidRPr="00016430">
        <w:rPr>
          <w:rFonts w:ascii="Calibri" w:hAnsi="Calibri" w:cs="Calibri"/>
          <w:color w:val="1E1E1E"/>
          <w:szCs w:val="19"/>
          <w:shd w:val="clear" w:color="auto" w:fill="FFFFFF"/>
        </w:rPr>
        <w:t xml:space="preserve"> Zieht auch vermögende aus dem Ausland an.</w:t>
      </w:r>
      <w:r w:rsidR="00161269" w:rsidRPr="00016430">
        <w:rPr>
          <w:rFonts w:ascii="Calibri" w:hAnsi="Calibri" w:cs="Calibri"/>
          <w:color w:val="1E1E1E"/>
          <w:szCs w:val="19"/>
          <w:shd w:val="clear" w:color="auto" w:fill="FFFFFF"/>
        </w:rPr>
        <w:t xml:space="preserve"> </w:t>
      </w:r>
      <w:r w:rsidR="00161269" w:rsidRPr="00016430">
        <w:rPr>
          <w:rFonts w:ascii="Calibri" w:hAnsi="Calibri" w:cs="Calibri"/>
        </w:rPr>
        <w:t>„</w:t>
      </w:r>
      <w:proofErr w:type="spellStart"/>
      <w:r w:rsidR="00161269" w:rsidRPr="00016430">
        <w:rPr>
          <w:rFonts w:ascii="Calibri" w:hAnsi="Calibri" w:cs="Calibri"/>
        </w:rPr>
        <w:t>Race</w:t>
      </w:r>
      <w:proofErr w:type="spellEnd"/>
      <w:r w:rsidR="00161269" w:rsidRPr="00016430">
        <w:rPr>
          <w:rFonts w:ascii="Calibri" w:hAnsi="Calibri" w:cs="Calibri"/>
        </w:rPr>
        <w:t xml:space="preserve"> </w:t>
      </w:r>
      <w:proofErr w:type="spellStart"/>
      <w:r w:rsidR="00161269" w:rsidRPr="00016430">
        <w:rPr>
          <w:rFonts w:ascii="Calibri" w:hAnsi="Calibri" w:cs="Calibri"/>
        </w:rPr>
        <w:t>to</w:t>
      </w:r>
      <w:proofErr w:type="spellEnd"/>
      <w:r w:rsidR="00161269" w:rsidRPr="00016430">
        <w:rPr>
          <w:rFonts w:ascii="Calibri" w:hAnsi="Calibri" w:cs="Calibri"/>
        </w:rPr>
        <w:t xml:space="preserve"> </w:t>
      </w:r>
      <w:proofErr w:type="spellStart"/>
      <w:r w:rsidR="00161269" w:rsidRPr="00016430">
        <w:rPr>
          <w:rFonts w:ascii="Calibri" w:hAnsi="Calibri" w:cs="Calibri"/>
        </w:rPr>
        <w:t>the</w:t>
      </w:r>
      <w:proofErr w:type="spellEnd"/>
      <w:r w:rsidR="00161269" w:rsidRPr="00016430">
        <w:rPr>
          <w:rFonts w:ascii="Calibri" w:hAnsi="Calibri" w:cs="Calibri"/>
        </w:rPr>
        <w:t xml:space="preserve"> </w:t>
      </w:r>
      <w:proofErr w:type="spellStart"/>
      <w:r w:rsidR="00161269" w:rsidRPr="00016430">
        <w:rPr>
          <w:rFonts w:ascii="Calibri" w:hAnsi="Calibri" w:cs="Calibri"/>
        </w:rPr>
        <w:t>bottom</w:t>
      </w:r>
      <w:proofErr w:type="spellEnd"/>
      <w:r w:rsidR="00161269" w:rsidRPr="00016430">
        <w:rPr>
          <w:rFonts w:ascii="Calibri" w:hAnsi="Calibri" w:cs="Calibri"/>
        </w:rPr>
        <w:t>“</w:t>
      </w:r>
      <w:r w:rsidR="00016430" w:rsidRPr="00016430">
        <w:rPr>
          <w:rFonts w:ascii="Calibri" w:hAnsi="Calibri" w:cs="Calibri"/>
        </w:rPr>
        <w:t>.</w:t>
      </w:r>
    </w:p>
    <w:bookmarkEnd w:id="0"/>
    <w:p w14:paraId="1F44361B" w14:textId="16DC635B" w:rsidR="00E96772" w:rsidRDefault="00E96772" w:rsidP="004B0962">
      <w:pPr>
        <w:jc w:val="both"/>
        <w:rPr>
          <w:rFonts w:ascii="Calibri" w:hAnsi="Calibri" w:cs="Calibri"/>
          <w:color w:val="1E1E1E"/>
          <w:szCs w:val="19"/>
          <w:shd w:val="clear" w:color="auto" w:fill="FFFFFF"/>
        </w:rPr>
      </w:pPr>
    </w:p>
    <w:p w14:paraId="0E62D2E6" w14:textId="68B11B7D" w:rsidR="00714933" w:rsidRDefault="00BE5B2D" w:rsidP="00A8170D">
      <w:pPr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Ungleichheit</w:t>
      </w:r>
      <w:r w:rsidR="00714933" w:rsidRPr="00135334">
        <w:rPr>
          <w:rFonts w:ascii="Calibri" w:hAnsi="Calibri" w:cs="Calibri"/>
        </w:rPr>
        <w:t xml:space="preserve"> zu messen, birgt Tücken.</w:t>
      </w:r>
    </w:p>
    <w:p w14:paraId="6D78739B" w14:textId="40F80269" w:rsidR="005D0A37" w:rsidRDefault="005D0A37" w:rsidP="00A8170D">
      <w:pPr>
        <w:spacing w:after="160" w:line="259" w:lineRule="auto"/>
        <w:jc w:val="both"/>
        <w:rPr>
          <w:rFonts w:ascii="Calibri" w:hAnsi="Calibri" w:cs="Calibri"/>
        </w:rPr>
      </w:pPr>
    </w:p>
    <w:p w14:paraId="05814ECA" w14:textId="2A87A9FC" w:rsidR="005D0A37" w:rsidRPr="00135334" w:rsidRDefault="005D0A37" w:rsidP="00A8170D">
      <w:pPr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Vorteil mittels Steuerdaten Entwicklungen über lange Zeiträume zu untersuchen.</w:t>
      </w:r>
    </w:p>
    <w:p w14:paraId="12298D45" w14:textId="77777777" w:rsidR="00714933" w:rsidRPr="00714933" w:rsidRDefault="00714933" w:rsidP="00714933">
      <w:pPr>
        <w:ind w:left="360"/>
        <w:jc w:val="both"/>
        <w:rPr>
          <w:rFonts w:ascii="Calibri" w:hAnsi="Calibri" w:cs="Calibri"/>
          <w:b/>
          <w:bCs/>
        </w:rPr>
      </w:pPr>
    </w:p>
    <w:p w14:paraId="1FD53A8D" w14:textId="2812E353" w:rsidR="00D8725C" w:rsidRPr="00E50BBC" w:rsidRDefault="00D8725C" w:rsidP="00734AC8">
      <w:pPr>
        <w:pStyle w:val="Listenabsatz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Gini</w:t>
      </w:r>
      <w:proofErr w:type="spellEnd"/>
      <w:r>
        <w:rPr>
          <w:rFonts w:ascii="Calibri" w:hAnsi="Calibri" w:cs="Calibri"/>
          <w:b/>
          <w:bCs/>
        </w:rPr>
        <w:t>-</w:t>
      </w:r>
      <w:r w:rsidR="00F7372A">
        <w:rPr>
          <w:rFonts w:ascii="Calibri" w:hAnsi="Calibri" w:cs="Calibri"/>
          <w:b/>
          <w:bCs/>
        </w:rPr>
        <w:t>Koeffizient</w:t>
      </w:r>
      <w:r>
        <w:rPr>
          <w:rFonts w:ascii="Calibri" w:hAnsi="Calibri" w:cs="Calibri"/>
          <w:b/>
          <w:bCs/>
        </w:rPr>
        <w:t xml:space="preserve"> </w:t>
      </w:r>
      <w:r w:rsidR="005C6F61">
        <w:rPr>
          <w:rFonts w:ascii="Calibri" w:hAnsi="Calibri" w:cs="Calibri"/>
          <w:b/>
          <w:bCs/>
        </w:rPr>
        <w:t>E</w:t>
      </w:r>
      <w:r w:rsidR="009A5864" w:rsidRPr="00ED4F19">
        <w:rPr>
          <w:rFonts w:ascii="Calibri" w:hAnsi="Calibri" w:cs="Calibri"/>
        </w:rPr>
        <w:t xml:space="preserve">ine Masszahl zur Beschreibung der Ungleichheit. Ein </w:t>
      </w:r>
      <w:proofErr w:type="spellStart"/>
      <w:r w:rsidR="009A5864" w:rsidRPr="00ED4F19">
        <w:rPr>
          <w:rFonts w:ascii="Calibri" w:hAnsi="Calibri" w:cs="Calibri"/>
        </w:rPr>
        <w:t>Gini</w:t>
      </w:r>
      <w:proofErr w:type="spellEnd"/>
      <w:r w:rsidR="009A5864" w:rsidRPr="00ED4F19">
        <w:rPr>
          <w:rFonts w:ascii="Calibri" w:hAnsi="Calibri" w:cs="Calibri"/>
        </w:rPr>
        <w:t xml:space="preserve">-Koeffizient von Null steht für eine absolute Gleichverteilung, während ein </w:t>
      </w:r>
      <w:proofErr w:type="spellStart"/>
      <w:r w:rsidR="009A5864" w:rsidRPr="00ED4F19">
        <w:rPr>
          <w:rFonts w:ascii="Calibri" w:hAnsi="Calibri" w:cs="Calibri"/>
        </w:rPr>
        <w:t>Gini</w:t>
      </w:r>
      <w:proofErr w:type="spellEnd"/>
      <w:r w:rsidR="009A5864" w:rsidRPr="00ED4F19">
        <w:rPr>
          <w:rFonts w:ascii="Calibri" w:hAnsi="Calibri" w:cs="Calibri"/>
        </w:rPr>
        <w:t>-Koeffizient von Eins absolute Ungleichheit repräsentiert</w:t>
      </w:r>
      <w:r w:rsidR="00187A48">
        <w:rPr>
          <w:rFonts w:ascii="Calibri" w:hAnsi="Calibri" w:cs="Calibri"/>
        </w:rPr>
        <w:t xml:space="preserve"> </w:t>
      </w:r>
      <w:proofErr w:type="gramStart"/>
      <w:r w:rsidR="00187A48">
        <w:rPr>
          <w:rFonts w:ascii="Calibri" w:hAnsi="Calibri" w:cs="Calibri"/>
        </w:rPr>
        <w:t>(</w:t>
      </w:r>
      <w:r w:rsidR="00E474C6">
        <w:rPr>
          <w:rFonts w:ascii="Calibri" w:hAnsi="Calibri" w:cs="Calibri"/>
        </w:rPr>
        <w:t xml:space="preserve"> </w:t>
      </w:r>
      <w:r w:rsidR="00A54709">
        <w:rPr>
          <w:rFonts w:ascii="Calibri" w:hAnsi="Calibri" w:cs="Calibri"/>
        </w:rPr>
        <w:t>=</w:t>
      </w:r>
      <w:proofErr w:type="gramEnd"/>
      <w:r w:rsidR="00A54709">
        <w:rPr>
          <w:rFonts w:ascii="Calibri" w:hAnsi="Calibri" w:cs="Calibri"/>
        </w:rPr>
        <w:t xml:space="preserve"> </w:t>
      </w:r>
      <w:r w:rsidR="00187A48">
        <w:rPr>
          <w:rFonts w:ascii="Calibri" w:hAnsi="Calibri" w:cs="Calibri"/>
        </w:rPr>
        <w:t>eine Person besitzt alles)</w:t>
      </w:r>
      <w:r w:rsidR="009A5864" w:rsidRPr="00ED4F19">
        <w:rPr>
          <w:rFonts w:ascii="Calibri" w:hAnsi="Calibri" w:cs="Calibri"/>
        </w:rPr>
        <w:t>.</w:t>
      </w:r>
    </w:p>
    <w:p w14:paraId="2C656FDB" w14:textId="77777777" w:rsidR="00D8725C" w:rsidRDefault="00D8725C" w:rsidP="00734AC8">
      <w:pPr>
        <w:pStyle w:val="Listenabsatz"/>
        <w:jc w:val="both"/>
        <w:rPr>
          <w:rFonts w:ascii="Calibri" w:hAnsi="Calibri" w:cs="Calibri"/>
          <w:b/>
          <w:bCs/>
        </w:rPr>
      </w:pPr>
    </w:p>
    <w:p w14:paraId="3D7E07A8" w14:textId="5233E859" w:rsidR="00734AC8" w:rsidRPr="00B04984" w:rsidRDefault="00205969" w:rsidP="00734AC8">
      <w:pPr>
        <w:pStyle w:val="Listenabsatz"/>
        <w:jc w:val="both"/>
        <w:rPr>
          <w:rFonts w:ascii="Calibri" w:hAnsi="Calibri" w:cs="Calibri"/>
        </w:rPr>
      </w:pPr>
      <w:r w:rsidRPr="00205969">
        <w:rPr>
          <w:rFonts w:ascii="Calibri" w:hAnsi="Calibri" w:cs="Calibri"/>
          <w:b/>
          <w:bCs/>
        </w:rPr>
        <w:t>Anteil Steuerzahler mit weniger als 30’000 Franken Reineinkommen</w:t>
      </w:r>
      <w:r w:rsidR="004B29B5" w:rsidRPr="000F5D56">
        <w:rPr>
          <w:rFonts w:ascii="Calibri" w:hAnsi="Calibri" w:cs="Calibri"/>
          <w:b/>
          <w:bCs/>
        </w:rPr>
        <w:t xml:space="preserve"> </w:t>
      </w:r>
      <w:r w:rsidRPr="00205969">
        <w:rPr>
          <w:rFonts w:ascii="Calibri" w:hAnsi="Calibri" w:cs="Calibri"/>
          <w:szCs w:val="19"/>
          <w:shd w:val="clear" w:color="auto" w:fill="FFFFFF"/>
        </w:rPr>
        <w:t>Variable wurde für Gemeinden mit weniger als 40 Einwohnern gelöscht und imputiert (ausser Kanton Bern, da dort Anzahl Steuerdossier &gt; 30 direkt sichergestellt werden konnte).</w:t>
      </w:r>
    </w:p>
    <w:p w14:paraId="2EE4EBD7" w14:textId="7A0AB90D" w:rsidR="002238EB" w:rsidRDefault="002238EB" w:rsidP="00E70BCF">
      <w:pPr>
        <w:jc w:val="both"/>
        <w:rPr>
          <w:rFonts w:ascii="Calibri" w:hAnsi="Calibri" w:cs="Calibri"/>
        </w:rPr>
      </w:pPr>
    </w:p>
    <w:p w14:paraId="086A19D8" w14:textId="696E1928" w:rsidR="00403E3A" w:rsidRDefault="00403E3A" w:rsidP="00E70BCF">
      <w:pPr>
        <w:jc w:val="both"/>
        <w:rPr>
          <w:rFonts w:ascii="Calibri" w:hAnsi="Calibri" w:cs="Calibri"/>
        </w:rPr>
      </w:pPr>
    </w:p>
    <w:p w14:paraId="3FC7FB62" w14:textId="34B0291B" w:rsidR="00403E3A" w:rsidRDefault="00403E3A" w:rsidP="00E70BCF">
      <w:pPr>
        <w:jc w:val="both"/>
        <w:rPr>
          <w:rFonts w:ascii="Calibri" w:hAnsi="Calibri" w:cs="Calibri"/>
          <w:lang w:val="fr-CH"/>
        </w:rPr>
      </w:pPr>
      <w:proofErr w:type="spellStart"/>
      <w:r w:rsidRPr="00403E3A">
        <w:rPr>
          <w:rFonts w:ascii="Calibri" w:hAnsi="Calibri" w:cs="Calibri"/>
          <w:lang w:val="fr-CH"/>
        </w:rPr>
        <w:t>Vgl</w:t>
      </w:r>
      <w:proofErr w:type="spellEnd"/>
      <w:r w:rsidRPr="00403E3A">
        <w:rPr>
          <w:rFonts w:ascii="Calibri" w:hAnsi="Calibri" w:cs="Calibri"/>
          <w:lang w:val="fr-CH"/>
        </w:rPr>
        <w:t xml:space="preserve">. </w:t>
      </w:r>
      <w:hyperlink r:id="rId7" w:history="1">
        <w:r w:rsidRPr="00224F1F">
          <w:rPr>
            <w:rStyle w:val="Hyperlink"/>
            <w:rFonts w:ascii="Calibri" w:hAnsi="Calibri" w:cs="Calibri"/>
            <w:lang w:val="fr-CH"/>
          </w:rPr>
          <w:t>https://www.knoten-maschen.ch/vermoegensverteilung-in-schieflage/</w:t>
        </w:r>
      </w:hyperlink>
      <w:r>
        <w:rPr>
          <w:rFonts w:ascii="Calibri" w:hAnsi="Calibri" w:cs="Calibri"/>
          <w:lang w:val="fr-CH"/>
        </w:rPr>
        <w:t xml:space="preserve"> </w:t>
      </w:r>
    </w:p>
    <w:p w14:paraId="6525D30A" w14:textId="35D346C5" w:rsidR="00417386" w:rsidRDefault="00417386" w:rsidP="00E70BCF">
      <w:pPr>
        <w:jc w:val="both"/>
        <w:rPr>
          <w:rFonts w:ascii="Calibri" w:hAnsi="Calibri" w:cs="Calibri"/>
          <w:lang w:val="fr-CH"/>
        </w:rPr>
      </w:pPr>
      <w:proofErr w:type="spellStart"/>
      <w:r>
        <w:rPr>
          <w:rFonts w:ascii="Calibri" w:hAnsi="Calibri" w:cs="Calibri"/>
          <w:lang w:val="fr-CH"/>
        </w:rPr>
        <w:t>Vgl</w:t>
      </w:r>
      <w:proofErr w:type="spellEnd"/>
      <w:r>
        <w:rPr>
          <w:rFonts w:ascii="Calibri" w:hAnsi="Calibri" w:cs="Calibri"/>
          <w:lang w:val="fr-CH"/>
        </w:rPr>
        <w:t xml:space="preserve">. </w:t>
      </w:r>
      <w:hyperlink r:id="rId8" w:history="1">
        <w:r w:rsidRPr="00224F1F">
          <w:rPr>
            <w:rStyle w:val="Hyperlink"/>
            <w:rFonts w:ascii="Calibri" w:hAnsi="Calibri" w:cs="Calibri"/>
            <w:lang w:val="fr-CH"/>
          </w:rPr>
          <w:t>https://www.knoten-maschen.ch/wohlstandsberge-und-taeler-der-schweiz/</w:t>
        </w:r>
      </w:hyperlink>
    </w:p>
    <w:p w14:paraId="36D11FA6" w14:textId="4EC996A8" w:rsidR="008E1324" w:rsidRPr="00403E3A" w:rsidRDefault="00417386" w:rsidP="00E70BCF">
      <w:pPr>
        <w:jc w:val="both"/>
        <w:rPr>
          <w:rFonts w:ascii="Calibri" w:hAnsi="Calibri" w:cs="Calibri"/>
          <w:lang w:val="fr-CH"/>
        </w:rPr>
      </w:pPr>
      <w:proofErr w:type="spellStart"/>
      <w:r>
        <w:rPr>
          <w:rFonts w:ascii="Calibri" w:hAnsi="Calibri" w:cs="Calibri"/>
          <w:lang w:val="fr-CH"/>
        </w:rPr>
        <w:t>Vgl</w:t>
      </w:r>
      <w:proofErr w:type="spellEnd"/>
      <w:r>
        <w:rPr>
          <w:rFonts w:ascii="Calibri" w:hAnsi="Calibri" w:cs="Calibri"/>
          <w:lang w:val="fr-CH"/>
        </w:rPr>
        <w:t xml:space="preserve">. </w:t>
      </w:r>
      <w:hyperlink r:id="rId9" w:history="1">
        <w:r w:rsidR="008E1324" w:rsidRPr="00224F1F">
          <w:rPr>
            <w:rStyle w:val="Hyperlink"/>
            <w:rFonts w:ascii="Calibri" w:hAnsi="Calibri" w:cs="Calibri"/>
            <w:lang w:val="fr-CH"/>
          </w:rPr>
          <w:t>https://www.knoten-maschen.ch/zwischen-armut-und-ungleichheit/</w:t>
        </w:r>
      </w:hyperlink>
      <w:r w:rsidR="008E1324">
        <w:rPr>
          <w:rFonts w:ascii="Calibri" w:hAnsi="Calibri" w:cs="Calibri"/>
          <w:lang w:val="fr-CH"/>
        </w:rPr>
        <w:t xml:space="preserve"> </w:t>
      </w:r>
    </w:p>
    <w:sectPr w:rsidR="008E1324" w:rsidRPr="00403E3A" w:rsidSect="00EE7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CA142" w14:textId="77777777" w:rsidR="00DB7437" w:rsidRDefault="00DB7437" w:rsidP="00DB7437">
      <w:pPr>
        <w:spacing w:line="240" w:lineRule="auto"/>
      </w:pPr>
      <w:r>
        <w:separator/>
      </w:r>
    </w:p>
  </w:endnote>
  <w:endnote w:type="continuationSeparator" w:id="0">
    <w:p w14:paraId="004CD7BE" w14:textId="77777777" w:rsidR="00DB7437" w:rsidRDefault="00DB7437" w:rsidP="00DB7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5BE9A" w14:textId="77777777" w:rsidR="00DB7437" w:rsidRDefault="00DB7437" w:rsidP="00DB7437">
      <w:pPr>
        <w:spacing w:line="240" w:lineRule="auto"/>
      </w:pPr>
      <w:r>
        <w:separator/>
      </w:r>
    </w:p>
  </w:footnote>
  <w:footnote w:type="continuationSeparator" w:id="0">
    <w:p w14:paraId="386BF28B" w14:textId="77777777" w:rsidR="00DB7437" w:rsidRDefault="00DB7437" w:rsidP="00DB74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7987807"/>
    <w:multiLevelType w:val="hybridMultilevel"/>
    <w:tmpl w:val="F4E211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E0D58"/>
    <w:multiLevelType w:val="hybridMultilevel"/>
    <w:tmpl w:val="2E3621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80C4C"/>
    <w:multiLevelType w:val="hybridMultilevel"/>
    <w:tmpl w:val="CEF2AB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80646"/>
    <w:multiLevelType w:val="multilevel"/>
    <w:tmpl w:val="B02C1ADE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2B407815"/>
    <w:multiLevelType w:val="hybridMultilevel"/>
    <w:tmpl w:val="06EC0F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1" w15:restartNumberingAfterBreak="0">
    <w:nsid w:val="415401D0"/>
    <w:multiLevelType w:val="hybridMultilevel"/>
    <w:tmpl w:val="548AAEDC"/>
    <w:lvl w:ilvl="0" w:tplc="17CE96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82CB8"/>
    <w:multiLevelType w:val="hybridMultilevel"/>
    <w:tmpl w:val="5EE050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C1E74"/>
    <w:multiLevelType w:val="hybridMultilevel"/>
    <w:tmpl w:val="1D361F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31728"/>
    <w:multiLevelType w:val="hybridMultilevel"/>
    <w:tmpl w:val="1FD22E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D7424"/>
    <w:multiLevelType w:val="hybridMultilevel"/>
    <w:tmpl w:val="840C54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B2042"/>
    <w:multiLevelType w:val="hybridMultilevel"/>
    <w:tmpl w:val="5EE050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13"/>
  </w:num>
  <w:num w:numId="18">
    <w:abstractNumId w:val="11"/>
  </w:num>
  <w:num w:numId="19">
    <w:abstractNumId w:val="15"/>
  </w:num>
  <w:num w:numId="20">
    <w:abstractNumId w:val="9"/>
  </w:num>
  <w:num w:numId="21">
    <w:abstractNumId w:val="14"/>
  </w:num>
  <w:num w:numId="22">
    <w:abstractNumId w:val="6"/>
  </w:num>
  <w:num w:numId="23">
    <w:abstractNumId w:val="5"/>
  </w:num>
  <w:num w:numId="24">
    <w:abstractNumId w:val="12"/>
  </w:num>
  <w:num w:numId="25">
    <w:abstractNumId w:val="1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7A"/>
    <w:rsid w:val="00013ED3"/>
    <w:rsid w:val="00016430"/>
    <w:rsid w:val="0003603B"/>
    <w:rsid w:val="00042CF4"/>
    <w:rsid w:val="00046223"/>
    <w:rsid w:val="000711CC"/>
    <w:rsid w:val="00090461"/>
    <w:rsid w:val="000A73D0"/>
    <w:rsid w:val="000B617C"/>
    <w:rsid w:val="000C452E"/>
    <w:rsid w:val="000D0EEB"/>
    <w:rsid w:val="000D46BE"/>
    <w:rsid w:val="000F5760"/>
    <w:rsid w:val="000F5D56"/>
    <w:rsid w:val="0010306C"/>
    <w:rsid w:val="00111F4F"/>
    <w:rsid w:val="0011222C"/>
    <w:rsid w:val="00121E7E"/>
    <w:rsid w:val="00127F73"/>
    <w:rsid w:val="001340A4"/>
    <w:rsid w:val="00135334"/>
    <w:rsid w:val="001366AA"/>
    <w:rsid w:val="00136787"/>
    <w:rsid w:val="0015290A"/>
    <w:rsid w:val="00161269"/>
    <w:rsid w:val="00163CB5"/>
    <w:rsid w:val="001706D2"/>
    <w:rsid w:val="00171DD7"/>
    <w:rsid w:val="00173E08"/>
    <w:rsid w:val="00187A48"/>
    <w:rsid w:val="001A1B54"/>
    <w:rsid w:val="001C2F2B"/>
    <w:rsid w:val="001D599A"/>
    <w:rsid w:val="001E22CB"/>
    <w:rsid w:val="001E239B"/>
    <w:rsid w:val="00205969"/>
    <w:rsid w:val="00212C3B"/>
    <w:rsid w:val="002238EB"/>
    <w:rsid w:val="00246C42"/>
    <w:rsid w:val="00246F5D"/>
    <w:rsid w:val="00252898"/>
    <w:rsid w:val="00265623"/>
    <w:rsid w:val="00267E8E"/>
    <w:rsid w:val="002722DE"/>
    <w:rsid w:val="00274255"/>
    <w:rsid w:val="002906BB"/>
    <w:rsid w:val="00290817"/>
    <w:rsid w:val="002A3542"/>
    <w:rsid w:val="002A63BA"/>
    <w:rsid w:val="002A6CE1"/>
    <w:rsid w:val="002B62D9"/>
    <w:rsid w:val="002D29D5"/>
    <w:rsid w:val="002D3B11"/>
    <w:rsid w:val="002D4727"/>
    <w:rsid w:val="002D7566"/>
    <w:rsid w:val="002D797D"/>
    <w:rsid w:val="002E399D"/>
    <w:rsid w:val="002F04CE"/>
    <w:rsid w:val="002F6031"/>
    <w:rsid w:val="00314881"/>
    <w:rsid w:val="0033483F"/>
    <w:rsid w:val="003469D9"/>
    <w:rsid w:val="00363D04"/>
    <w:rsid w:val="0036570A"/>
    <w:rsid w:val="0037323A"/>
    <w:rsid w:val="003908D3"/>
    <w:rsid w:val="003937DE"/>
    <w:rsid w:val="003A2DAB"/>
    <w:rsid w:val="003A782F"/>
    <w:rsid w:val="003C55C2"/>
    <w:rsid w:val="00403E3A"/>
    <w:rsid w:val="00410AA2"/>
    <w:rsid w:val="00415069"/>
    <w:rsid w:val="00417386"/>
    <w:rsid w:val="00424143"/>
    <w:rsid w:val="00425B19"/>
    <w:rsid w:val="00426220"/>
    <w:rsid w:val="00430FDB"/>
    <w:rsid w:val="0044022E"/>
    <w:rsid w:val="00454DB7"/>
    <w:rsid w:val="00463C93"/>
    <w:rsid w:val="004655FB"/>
    <w:rsid w:val="004719D8"/>
    <w:rsid w:val="00477A0A"/>
    <w:rsid w:val="004828C4"/>
    <w:rsid w:val="00497F2E"/>
    <w:rsid w:val="004A6E6A"/>
    <w:rsid w:val="004A7F6F"/>
    <w:rsid w:val="004B0962"/>
    <w:rsid w:val="004B13CB"/>
    <w:rsid w:val="004B29B5"/>
    <w:rsid w:val="004C3BDD"/>
    <w:rsid w:val="004C5A40"/>
    <w:rsid w:val="005012B4"/>
    <w:rsid w:val="00503E6A"/>
    <w:rsid w:val="00505325"/>
    <w:rsid w:val="00507FF1"/>
    <w:rsid w:val="0053164A"/>
    <w:rsid w:val="0054565B"/>
    <w:rsid w:val="005550A0"/>
    <w:rsid w:val="005677DC"/>
    <w:rsid w:val="0057231B"/>
    <w:rsid w:val="0057362B"/>
    <w:rsid w:val="005A24A2"/>
    <w:rsid w:val="005B36D2"/>
    <w:rsid w:val="005C6F61"/>
    <w:rsid w:val="005D0A37"/>
    <w:rsid w:val="005F26B8"/>
    <w:rsid w:val="00604138"/>
    <w:rsid w:val="006172AD"/>
    <w:rsid w:val="006325D2"/>
    <w:rsid w:val="006523C2"/>
    <w:rsid w:val="006578AD"/>
    <w:rsid w:val="0066329D"/>
    <w:rsid w:val="0066777C"/>
    <w:rsid w:val="0068011B"/>
    <w:rsid w:val="006979C3"/>
    <w:rsid w:val="006B0424"/>
    <w:rsid w:val="006C7AB3"/>
    <w:rsid w:val="006E595B"/>
    <w:rsid w:val="006E7346"/>
    <w:rsid w:val="006F2153"/>
    <w:rsid w:val="00714933"/>
    <w:rsid w:val="0072254E"/>
    <w:rsid w:val="00734AC8"/>
    <w:rsid w:val="007358A7"/>
    <w:rsid w:val="00737931"/>
    <w:rsid w:val="00741AF5"/>
    <w:rsid w:val="007461ED"/>
    <w:rsid w:val="0075495E"/>
    <w:rsid w:val="00755451"/>
    <w:rsid w:val="0075638E"/>
    <w:rsid w:val="00786153"/>
    <w:rsid w:val="00793E53"/>
    <w:rsid w:val="007952EA"/>
    <w:rsid w:val="007960FE"/>
    <w:rsid w:val="007A68C5"/>
    <w:rsid w:val="007B5FA1"/>
    <w:rsid w:val="007F123D"/>
    <w:rsid w:val="007F3A3C"/>
    <w:rsid w:val="00804522"/>
    <w:rsid w:val="00811601"/>
    <w:rsid w:val="00815BC7"/>
    <w:rsid w:val="00816111"/>
    <w:rsid w:val="00821427"/>
    <w:rsid w:val="00825547"/>
    <w:rsid w:val="008333A6"/>
    <w:rsid w:val="00834F47"/>
    <w:rsid w:val="0083600D"/>
    <w:rsid w:val="008467F9"/>
    <w:rsid w:val="00851E4E"/>
    <w:rsid w:val="00866EF5"/>
    <w:rsid w:val="008705FE"/>
    <w:rsid w:val="0087299E"/>
    <w:rsid w:val="008801CF"/>
    <w:rsid w:val="008954DE"/>
    <w:rsid w:val="008A56DB"/>
    <w:rsid w:val="008A57E9"/>
    <w:rsid w:val="008A5D48"/>
    <w:rsid w:val="008B3E97"/>
    <w:rsid w:val="008C24F0"/>
    <w:rsid w:val="008C4978"/>
    <w:rsid w:val="008D08D2"/>
    <w:rsid w:val="008E1324"/>
    <w:rsid w:val="008F156E"/>
    <w:rsid w:val="00922D50"/>
    <w:rsid w:val="009413ED"/>
    <w:rsid w:val="00944484"/>
    <w:rsid w:val="009534B7"/>
    <w:rsid w:val="00963595"/>
    <w:rsid w:val="009707F6"/>
    <w:rsid w:val="00973E9D"/>
    <w:rsid w:val="0098267A"/>
    <w:rsid w:val="00987FB2"/>
    <w:rsid w:val="00990A69"/>
    <w:rsid w:val="009932EB"/>
    <w:rsid w:val="00996348"/>
    <w:rsid w:val="00997CC9"/>
    <w:rsid w:val="009A5864"/>
    <w:rsid w:val="009B16E8"/>
    <w:rsid w:val="009C5378"/>
    <w:rsid w:val="009D6B33"/>
    <w:rsid w:val="009E38A2"/>
    <w:rsid w:val="009F54AB"/>
    <w:rsid w:val="00A00CEE"/>
    <w:rsid w:val="00A113E7"/>
    <w:rsid w:val="00A13D35"/>
    <w:rsid w:val="00A52961"/>
    <w:rsid w:val="00A54709"/>
    <w:rsid w:val="00A63ADC"/>
    <w:rsid w:val="00A726E4"/>
    <w:rsid w:val="00A8170D"/>
    <w:rsid w:val="00A8659B"/>
    <w:rsid w:val="00A86CEB"/>
    <w:rsid w:val="00A94C9D"/>
    <w:rsid w:val="00AB47DB"/>
    <w:rsid w:val="00AC0E1A"/>
    <w:rsid w:val="00AD0329"/>
    <w:rsid w:val="00AE301D"/>
    <w:rsid w:val="00AF1EAA"/>
    <w:rsid w:val="00B04984"/>
    <w:rsid w:val="00B10700"/>
    <w:rsid w:val="00B21F70"/>
    <w:rsid w:val="00B2351E"/>
    <w:rsid w:val="00B2359E"/>
    <w:rsid w:val="00B37C84"/>
    <w:rsid w:val="00B5133B"/>
    <w:rsid w:val="00B53219"/>
    <w:rsid w:val="00B600E8"/>
    <w:rsid w:val="00B61DA5"/>
    <w:rsid w:val="00B74D53"/>
    <w:rsid w:val="00BA01B3"/>
    <w:rsid w:val="00BA722D"/>
    <w:rsid w:val="00BB3B80"/>
    <w:rsid w:val="00BE5B2D"/>
    <w:rsid w:val="00BE74A6"/>
    <w:rsid w:val="00BF17B9"/>
    <w:rsid w:val="00BF3675"/>
    <w:rsid w:val="00C055D5"/>
    <w:rsid w:val="00C05B68"/>
    <w:rsid w:val="00C2530C"/>
    <w:rsid w:val="00C25E77"/>
    <w:rsid w:val="00C31AFB"/>
    <w:rsid w:val="00C41865"/>
    <w:rsid w:val="00C43D98"/>
    <w:rsid w:val="00C45C98"/>
    <w:rsid w:val="00C61FC1"/>
    <w:rsid w:val="00C63A29"/>
    <w:rsid w:val="00C64570"/>
    <w:rsid w:val="00C91C4A"/>
    <w:rsid w:val="00C91D7B"/>
    <w:rsid w:val="00CB59FF"/>
    <w:rsid w:val="00CB62D5"/>
    <w:rsid w:val="00CC2C1C"/>
    <w:rsid w:val="00CC5E0D"/>
    <w:rsid w:val="00CC7505"/>
    <w:rsid w:val="00D1379B"/>
    <w:rsid w:val="00D21CDC"/>
    <w:rsid w:val="00D245A8"/>
    <w:rsid w:val="00D54903"/>
    <w:rsid w:val="00D632F8"/>
    <w:rsid w:val="00D640DD"/>
    <w:rsid w:val="00D67E4D"/>
    <w:rsid w:val="00D74CC8"/>
    <w:rsid w:val="00D8286A"/>
    <w:rsid w:val="00D8725C"/>
    <w:rsid w:val="00DA5F93"/>
    <w:rsid w:val="00DB0ED1"/>
    <w:rsid w:val="00DB4FAC"/>
    <w:rsid w:val="00DB7437"/>
    <w:rsid w:val="00DD17BA"/>
    <w:rsid w:val="00DD5F69"/>
    <w:rsid w:val="00E12344"/>
    <w:rsid w:val="00E32FED"/>
    <w:rsid w:val="00E461B5"/>
    <w:rsid w:val="00E474C6"/>
    <w:rsid w:val="00E50BBC"/>
    <w:rsid w:val="00E53E7F"/>
    <w:rsid w:val="00E5523D"/>
    <w:rsid w:val="00E664DC"/>
    <w:rsid w:val="00E66976"/>
    <w:rsid w:val="00E70BCF"/>
    <w:rsid w:val="00E7450F"/>
    <w:rsid w:val="00E85021"/>
    <w:rsid w:val="00E87B06"/>
    <w:rsid w:val="00E9094A"/>
    <w:rsid w:val="00E96772"/>
    <w:rsid w:val="00E96FFE"/>
    <w:rsid w:val="00EB066F"/>
    <w:rsid w:val="00EC27CA"/>
    <w:rsid w:val="00EC440E"/>
    <w:rsid w:val="00ED25C5"/>
    <w:rsid w:val="00ED4F19"/>
    <w:rsid w:val="00ED6667"/>
    <w:rsid w:val="00EE275E"/>
    <w:rsid w:val="00EE73ED"/>
    <w:rsid w:val="00EF4C16"/>
    <w:rsid w:val="00F01D68"/>
    <w:rsid w:val="00F12D5F"/>
    <w:rsid w:val="00F17011"/>
    <w:rsid w:val="00F172DB"/>
    <w:rsid w:val="00F30916"/>
    <w:rsid w:val="00F565C2"/>
    <w:rsid w:val="00F65581"/>
    <w:rsid w:val="00F7372A"/>
    <w:rsid w:val="00F8534D"/>
    <w:rsid w:val="00F8700B"/>
    <w:rsid w:val="00F90C2B"/>
    <w:rsid w:val="00F90F4A"/>
    <w:rsid w:val="00F96F0F"/>
    <w:rsid w:val="00FA6C6A"/>
    <w:rsid w:val="00FC339D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;"/>
  <w14:docId w14:val="6BA7810C"/>
  <w15:chartTrackingRefBased/>
  <w15:docId w15:val="{B2939C41-8A6A-4B50-981B-8FBF8C11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17BA"/>
    <w:pPr>
      <w:spacing w:after="0" w:line="244" w:lineRule="atLeast"/>
    </w:pPr>
    <w:rPr>
      <w:rFonts w:ascii="Lucida Sans" w:hAnsi="Lucida Sans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477A0A"/>
    <w:pPr>
      <w:keepNext/>
      <w:keepLines/>
      <w:numPr>
        <w:numId w:val="16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477A0A"/>
    <w:pPr>
      <w:keepNext/>
      <w:keepLines/>
      <w:numPr>
        <w:ilvl w:val="1"/>
        <w:numId w:val="16"/>
      </w:numPr>
      <w:tabs>
        <w:tab w:val="left" w:pos="567"/>
        <w:tab w:val="left" w:pos="794"/>
      </w:tabs>
      <w:spacing w:before="36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477A0A"/>
    <w:pPr>
      <w:keepNext/>
      <w:numPr>
        <w:ilvl w:val="2"/>
        <w:numId w:val="16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477A0A"/>
    <w:pPr>
      <w:keepNext/>
      <w:numPr>
        <w:ilvl w:val="3"/>
        <w:numId w:val="16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qFormat/>
    <w:rsid w:val="00477A0A"/>
    <w:pPr>
      <w:numPr>
        <w:ilvl w:val="4"/>
        <w:numId w:val="16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qFormat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uiPriority w:val="3"/>
    <w:rsid w:val="00477A0A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3"/>
    <w:rsid w:val="00477A0A"/>
    <w:pPr>
      <w:numPr>
        <w:numId w:val="2"/>
      </w:numPr>
    </w:p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qFormat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477A0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477A0A"/>
    <w:rPr>
      <w:rFonts w:ascii="Lucida Sans" w:eastAsia="Lucida Sans" w:hAnsi="Lucida Sans" w:cs="Times New Roman"/>
      <w:color w:val="64849B"/>
      <w:sz w:val="16"/>
      <w:szCs w:val="20"/>
    </w:rPr>
  </w:style>
  <w:style w:type="paragraph" w:styleId="Untertitel">
    <w:name w:val="Subtitle"/>
    <w:basedOn w:val="Standard"/>
    <w:link w:val="UntertitelZchn"/>
    <w:uiPriority w:val="3"/>
    <w:qFormat/>
    <w:rsid w:val="00477A0A"/>
    <w:pPr>
      <w:spacing w:before="260" w:line="320" w:lineRule="atLeas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3"/>
    <w:rsid w:val="00DD17BA"/>
    <w:rPr>
      <w:rFonts w:ascii="Lucida Sans" w:eastAsia="Lucida Sans" w:hAnsi="Lucida Sans" w:cs="Arial"/>
      <w:sz w:val="28"/>
      <w:szCs w:val="24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477A0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477A0A"/>
    <w:rPr>
      <w:rFonts w:ascii="Lucida Sans" w:eastAsia="Lucida Sans" w:hAnsi="Lucida Sans" w:cs="Times New Roman"/>
      <w:sz w:val="16"/>
      <w:szCs w:val="20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3"/>
    <w:rsid w:val="00477A0A"/>
    <w:pPr>
      <w:numPr>
        <w:numId w:val="11"/>
      </w:numPr>
      <w:jc w:val="both"/>
    </w:pPr>
  </w:style>
  <w:style w:type="paragraph" w:customStyle="1" w:styleId="RefFusszeile">
    <w:name w:val="Ref_Fusszeile"/>
    <w:basedOn w:val="Fuzeile"/>
    <w:uiPriority w:val="3"/>
    <w:rsid w:val="00477A0A"/>
    <w:rPr>
      <w:sz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/>
      <w:sz w:val="19"/>
      <w:szCs w:val="20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477A0A"/>
    <w:pPr>
      <w:spacing w:after="0" w:line="244" w:lineRule="atLeast"/>
    </w:pPr>
    <w:rPr>
      <w:rFonts w:ascii="Lucida Sans" w:hAnsi="Lucida Sans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3"/>
    <w:qFormat/>
    <w:rsid w:val="00477A0A"/>
    <w:pPr>
      <w:spacing w:line="568" w:lineRule="atLeast"/>
    </w:pPr>
    <w:rPr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DD17BA"/>
    <w:rPr>
      <w:rFonts w:ascii="Lucida Sans" w:eastAsia="Times New Roman" w:hAnsi="Lucida Sans" w:cs="Times New Roman"/>
      <w:color w:val="000000"/>
      <w:spacing w:val="5"/>
      <w:kern w:val="28"/>
      <w:sz w:val="48"/>
      <w:szCs w:val="52"/>
    </w:rPr>
  </w:style>
  <w:style w:type="character" w:customStyle="1" w:styleId="berschrift1Zchn">
    <w:name w:val="Überschrift 1 Zchn"/>
    <w:link w:val="berschrift1"/>
    <w:uiPriority w:val="2"/>
    <w:rsid w:val="00DD17BA"/>
    <w:rPr>
      <w:rFonts w:ascii="Lucida Sans" w:eastAsia="Times New Roman" w:hAnsi="Lucida Sans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DD17BA"/>
    <w:rPr>
      <w:rFonts w:ascii="Lucida Sans" w:eastAsia="Times New Roman" w:hAnsi="Lucida Sans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DD17BA"/>
    <w:rPr>
      <w:rFonts w:ascii="Lucida Sans" w:eastAsia="Lucida Sans" w:hAnsi="Lucida Sans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DD17BA"/>
    <w:rPr>
      <w:rFonts w:ascii="Lucida Sans" w:eastAsia="Lucida Sans" w:hAnsi="Lucida Sans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qFormat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DB7437"/>
    <w:pPr>
      <w:spacing w:after="0" w:line="240" w:lineRule="auto"/>
    </w:pPr>
    <w:rPr>
      <w:rFonts w:ascii="Lucida Sans" w:hAnsi="Lucida Sans"/>
      <w:sz w:val="19"/>
      <w:szCs w:val="20"/>
    </w:rPr>
  </w:style>
  <w:style w:type="paragraph" w:styleId="Listenabsatz">
    <w:name w:val="List Paragraph"/>
    <w:basedOn w:val="Standard"/>
    <w:uiPriority w:val="34"/>
    <w:qFormat/>
    <w:rsid w:val="00DB74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6111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611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46223"/>
    <w:rPr>
      <w:color w:val="B9916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noten-maschen.ch/wohlstandsberge-und-taeler-der-schwei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noten-maschen.ch/vermoegensverteilung-in-schiefl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noten-maschen.ch/zwischen-armut-und-ungleichheit/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Times New Roman"/>
      </a:majorFont>
      <a:minorFont>
        <a:latin typeface="Lucida Sans"/>
        <a:ea typeface="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1740</Characters>
  <Application>Microsoft Office Word</Application>
  <DocSecurity>0</DocSecurity>
  <Lines>38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Hobi Lukas Christian</dc:creator>
  <cp:keywords/>
  <dc:description/>
  <cp:lastModifiedBy>Hobi Lukas Christian</cp:lastModifiedBy>
  <cp:revision>201</cp:revision>
  <dcterms:created xsi:type="dcterms:W3CDTF">2020-10-15T12:35:00Z</dcterms:created>
  <dcterms:modified xsi:type="dcterms:W3CDTF">2020-10-27T16:57:00Z</dcterms:modified>
</cp:coreProperties>
</file>