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E24" w:rsidRPr="001B2E24" w:rsidRDefault="001B2E24" w:rsidP="001B2E24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B2E24">
        <w:rPr>
          <w:rFonts w:ascii="宋体" w:eastAsia="宋体" w:hAnsi="宋体" w:cs="宋体"/>
          <w:b/>
          <w:bCs/>
          <w:kern w:val="36"/>
          <w:sz w:val="48"/>
          <w:szCs w:val="48"/>
        </w:rPr>
        <w:t>Python的pep8-代码规范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1"/>
      <w:bookmarkEnd w:id="0"/>
      <w:r w:rsidRPr="001B2E24">
        <w:rPr>
          <w:rFonts w:ascii="宋体" w:eastAsia="宋体" w:hAnsi="宋体" w:cs="宋体"/>
          <w:b/>
          <w:bCs/>
          <w:kern w:val="0"/>
          <w:sz w:val="36"/>
          <w:szCs w:val="36"/>
        </w:rPr>
        <w:t>1、代码布局设计</w:t>
      </w:r>
    </w:p>
    <w:p w:rsidR="001B2E24" w:rsidRPr="001B2E24" w:rsidRDefault="00506E94" w:rsidP="001B2E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" w:name="t2"/>
      <w:bookmarkEnd w:id="1"/>
      <w:r>
        <w:rPr>
          <w:rFonts w:ascii="宋体" w:eastAsia="宋体" w:hAnsi="宋体" w:cs="宋体"/>
          <w:b/>
          <w:bCs/>
          <w:kern w:val="0"/>
          <w:sz w:val="27"/>
          <w:szCs w:val="27"/>
        </w:rPr>
        <w:t>1.1</w:t>
      </w:r>
      <w:r w:rsidR="001B2E24" w:rsidRPr="001B2E24">
        <w:rPr>
          <w:rFonts w:ascii="宋体" w:eastAsia="宋体" w:hAnsi="宋体" w:cs="宋体"/>
          <w:b/>
          <w:bCs/>
          <w:kern w:val="0"/>
          <w:sz w:val="27"/>
          <w:szCs w:val="27"/>
        </w:rPr>
        <w:t>缩进</w:t>
      </w:r>
    </w:p>
    <w:p w:rsid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A、使用四个空格来进行缩进</w:t>
      </w:r>
    </w:p>
    <w:p w:rsidR="00D439F3" w:rsidRPr="001B2E24" w:rsidRDefault="00D439F3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B、换行的时候可以使用反斜杠，最好的方法是使用园括号，在使用反斜杠的时候，在反斜杠的后直接回车，不能有任何空格存在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color w:val="FF0000"/>
          <w:kern w:val="0"/>
          <w:sz w:val="24"/>
          <w:szCs w:val="24"/>
        </w:rPr>
        <w:t>比较好的做法如下</w:t>
      </w:r>
      <w:r w:rsidRPr="001B2E24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对准开始的分隔符：</w:t>
      </w:r>
    </w:p>
    <w:tbl>
      <w:tblPr>
        <w:tblW w:w="793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1"/>
      </w:tblGrid>
      <w:tr w:rsidR="001B2E24" w:rsidRPr="001B2E24" w:rsidTr="00F11FAD">
        <w:trPr>
          <w:trHeight w:val="97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# Aligned with opening delimiter.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foo =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long_function_name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(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var_one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var_two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,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            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var_three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var_four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)</w:t>
            </w:r>
          </w:p>
        </w:tc>
      </w:tr>
    </w:tbl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包含更多的缩进表示是剩余部分：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0"/>
      </w:tblGrid>
      <w:tr w:rsidR="001B2E24" w:rsidRPr="001B2E24" w:rsidTr="001B2E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# More indentation included to distinguish this from the rest.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def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long_function_name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(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       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var_one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var_two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var_three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,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       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var_four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):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   print(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var_one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)</w:t>
            </w:r>
          </w:p>
        </w:tc>
      </w:tr>
    </w:tbl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悬挂缩进应该添加一个级别：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0"/>
      </w:tblGrid>
      <w:tr w:rsidR="001B2E24" w:rsidRPr="001B2E24" w:rsidTr="001B2E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# Hanging indents should add a level.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foo =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long_function_name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(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   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var_one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var_two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,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   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var_three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var_four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)</w:t>
            </w:r>
          </w:p>
        </w:tc>
      </w:tr>
    </w:tbl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比较差的做法如下：（代码同样是可以运行的）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1B2E24" w:rsidRPr="001B2E24" w:rsidTr="001B2E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# Arguments on first line forbidden when not using vertical alignment.—未使用垂直对齐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foo =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long_function_name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(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var_one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var_two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,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   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var_three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var_four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)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lastRenderedPageBreak/>
              <w:t> 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# Further indentation required as indentation is not distinguishable.（未使用缩进来表示每一层级）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def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long_function_name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(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   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var_one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var_two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var_three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,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   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var_four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):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   print(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var_one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)</w:t>
            </w:r>
          </w:p>
          <w:p w:rsidR="001B2E24" w:rsidRPr="001B2E24" w:rsidRDefault="001B2E24" w:rsidP="001B2E2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4455F6" w:rsidRDefault="004455F6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对于续行来说，四个空格的缩进是可选的。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可选的如下：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1B2E24" w:rsidRPr="001B2E24" w:rsidTr="001B2E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# Hanging indents *may* be indented to other than 4 spaces.悬挂缩进的时候可以不是四个空格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foo =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long_function_name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(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var_one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var_two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,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var_three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var_four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)</w:t>
            </w:r>
          </w:p>
          <w:p w:rsidR="001B2E24" w:rsidRPr="001B2E24" w:rsidRDefault="001B2E24" w:rsidP="001B2E2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当使用if语句的时候，如果条件恰好的缩进为四个空格</w:t>
      </w:r>
      <w:proofErr w:type="gramStart"/>
      <w:r w:rsidRPr="001B2E24">
        <w:rPr>
          <w:rFonts w:ascii="宋体" w:eastAsia="宋体" w:hAnsi="宋体" w:cs="宋体"/>
          <w:kern w:val="0"/>
          <w:sz w:val="24"/>
          <w:szCs w:val="24"/>
        </w:rPr>
        <w:t>空格</w:t>
      </w:r>
      <w:proofErr w:type="gramEnd"/>
      <w:r w:rsidRPr="001B2E24">
        <w:rPr>
          <w:rFonts w:ascii="宋体" w:eastAsia="宋体" w:hAnsi="宋体" w:cs="宋体"/>
          <w:kern w:val="0"/>
          <w:sz w:val="24"/>
          <w:szCs w:val="24"/>
        </w:rPr>
        <w:t>，那么导致后面的语句的缩进也是四个空格，那么这种情况下是可以接受的，如下所示：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没有额外的缩进：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0"/>
      </w:tblGrid>
      <w:tr w:rsidR="001B2E24" w:rsidRPr="001B2E24" w:rsidTr="001B2E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# No extra indentation.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if (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this_is_one_thing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and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   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that_is_another_thing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):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   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do_something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()</w:t>
            </w:r>
          </w:p>
        </w:tc>
      </w:tr>
    </w:tbl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添加一个注释来进行分割缩进，做到语法高亮显示：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0"/>
      </w:tblGrid>
      <w:tr w:rsidR="001B2E24" w:rsidRPr="001B2E24" w:rsidTr="001B2E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# Add a comment, which will provide some distinction in editors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# supporting syntax highlighting.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if (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this_is_one_thing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and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   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that_is_another_thing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):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    # Since both conditions are true, we can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frobnicate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.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lastRenderedPageBreak/>
              <w:t xml:space="preserve">   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do_something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()</w:t>
            </w:r>
          </w:p>
        </w:tc>
      </w:tr>
    </w:tbl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在续行中添加额外的缩进：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0"/>
      </w:tblGrid>
      <w:tr w:rsidR="001B2E24" w:rsidRPr="001B2E24" w:rsidTr="001B2E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# Add some extra indentation on the conditional continuation line.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if (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this_is_one_thing</w:t>
            </w:r>
            <w:proofErr w:type="spellEnd"/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        and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that_is_another_thing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):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   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do_something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()</w:t>
            </w:r>
          </w:p>
          <w:p w:rsidR="001B2E24" w:rsidRPr="001B2E24" w:rsidRDefault="001B2E24" w:rsidP="001B2E2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成对的小括号，中括号在多行的结构中可以写成多行，然后括号在第一个不为空白的位置结束。如下：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1B2E24" w:rsidRPr="001B2E24" w:rsidTr="001B2E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my_list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= [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   1, 2, 3,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   4, 5, 6,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   ]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result =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some_function_that_takes_arguments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(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   'a', 'b', 'c',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   'd', 'e', 'f',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   )</w:t>
            </w:r>
          </w:p>
          <w:p w:rsidR="001B2E24" w:rsidRPr="001B2E24" w:rsidRDefault="001B2E24" w:rsidP="001B2E2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或者对齐第一个字符的位置结束，如下：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1B2E24" w:rsidRPr="001B2E24" w:rsidTr="001B2E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my_list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= [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   1, 2, 3,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   4, 5, 6,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]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result =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some_function_that_takes_arguments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(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   'a', 'b', 'c',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   'd', 'e', 'f',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)</w:t>
            </w:r>
          </w:p>
          <w:p w:rsidR="001B2E24" w:rsidRPr="001B2E24" w:rsidRDefault="001B2E24" w:rsidP="001B2E2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" w:name="t3"/>
      <w:bookmarkEnd w:id="2"/>
      <w:r w:rsidRPr="001B2E24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1.2 tab和空格的选择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关于tab的空格的选择，在python2中是可以混用的，但是在python3中，只能用一种风格。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E24" w:rsidRPr="001B2E24" w:rsidRDefault="00506E94" w:rsidP="001B2E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" w:name="t4"/>
      <w:bookmarkEnd w:id="3"/>
      <w:r>
        <w:rPr>
          <w:rFonts w:ascii="宋体" w:eastAsia="宋体" w:hAnsi="宋体" w:cs="宋体"/>
          <w:b/>
          <w:bCs/>
          <w:kern w:val="0"/>
          <w:sz w:val="27"/>
          <w:szCs w:val="27"/>
        </w:rPr>
        <w:t>1.3</w:t>
      </w:r>
      <w:r w:rsidR="001B2E24" w:rsidRPr="001B2E24">
        <w:rPr>
          <w:rFonts w:ascii="宋体" w:eastAsia="宋体" w:hAnsi="宋体" w:cs="宋体"/>
          <w:b/>
          <w:bCs/>
          <w:kern w:val="0"/>
          <w:sz w:val="27"/>
          <w:szCs w:val="27"/>
        </w:rPr>
        <w:t>最大行长度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行的最大长度为79个字符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在书写文档或者是注释的时候，行长度应该控制在72个字符。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反斜杠在有的时候是适用的，例如在参数很长，但是不能隐式的使用多行的时候，如下反斜杠的使用：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0"/>
      </w:tblGrid>
      <w:tr w:rsidR="001B2E24" w:rsidRPr="001B2E24" w:rsidTr="001B2E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with open('/path/to/some/file/you/want/to/read') as file_1, \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    open('/path/to/some/file/being/written', 'w') as file_2: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   file_2.write(file_1.read())</w:t>
            </w:r>
          </w:p>
          <w:p w:rsidR="001B2E24" w:rsidRPr="001B2E24" w:rsidRDefault="001B2E24" w:rsidP="001B2E2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确保在合适的时候将连续的行进行分开，最好的位置是操作符之后，而不是在操作符之前，如下：</w:t>
      </w:r>
    </w:p>
    <w:tbl>
      <w:tblPr>
        <w:tblW w:w="901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90"/>
      </w:tblGrid>
      <w:tr w:rsidR="001B2E24" w:rsidRPr="001B2E24" w:rsidTr="00F11FAD">
        <w:trPr>
          <w:tblCellSpacing w:w="0" w:type="dxa"/>
        </w:trPr>
        <w:tc>
          <w:tcPr>
            <w:tcW w:w="9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class Rectangle(Blob):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   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def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__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init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__(self, width, height,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                color='black', emphasis=None, highlight=0):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       if (width == 0 and height == 0 and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               color == 'red' and emphasis == 'strong' or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               highlight &gt; 100):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            raise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ValueError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("sorry, you lose")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       if width == 0 and height == 0 and (color == 'red' or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                                          emphasis is None):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            raise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ValueError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("values are %s, %s" %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                            (width, height))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       Blob.__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init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__(self, width, height,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                     color, emphasis, highlight)</w:t>
            </w:r>
          </w:p>
          <w:p w:rsidR="001B2E24" w:rsidRPr="001B2E24" w:rsidRDefault="001B2E24" w:rsidP="001B2E2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</w:tr>
    </w:tbl>
    <w:p w:rsidR="001B2E24" w:rsidRPr="001B2E24" w:rsidRDefault="00506E94" w:rsidP="001B2E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" w:name="t5"/>
      <w:bookmarkEnd w:id="4"/>
      <w:r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1.4</w:t>
      </w:r>
      <w:r w:rsidR="001B2E24" w:rsidRPr="001B2E24">
        <w:rPr>
          <w:rFonts w:ascii="宋体" w:eastAsia="宋体" w:hAnsi="宋体" w:cs="宋体"/>
          <w:b/>
          <w:bCs/>
          <w:kern w:val="0"/>
          <w:sz w:val="27"/>
          <w:szCs w:val="27"/>
        </w:rPr>
        <w:t>空行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Top level函数和类的定义的时候，空两行。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类中方法的定义空一行。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在函数中谨慎使用空行来表示相关的逻辑段。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无关的函数之间用一个空行进行分割。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" w:name="t6"/>
      <w:bookmarkEnd w:id="5"/>
      <w:r w:rsidRPr="001B2E24">
        <w:rPr>
          <w:rFonts w:ascii="宋体" w:eastAsia="宋体" w:hAnsi="宋体" w:cs="宋体"/>
          <w:b/>
          <w:bCs/>
          <w:kern w:val="0"/>
          <w:sz w:val="27"/>
          <w:szCs w:val="27"/>
        </w:rPr>
        <w:t>1.5 源文件编码</w:t>
      </w:r>
    </w:p>
    <w:p w:rsidR="0052780F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在源文件中一直使用utf-8编码，在python2中使用</w:t>
      </w:r>
      <w:proofErr w:type="spellStart"/>
      <w:r w:rsidRPr="001B2E24">
        <w:rPr>
          <w:rFonts w:ascii="宋体" w:eastAsia="宋体" w:hAnsi="宋体" w:cs="宋体"/>
          <w:kern w:val="0"/>
          <w:sz w:val="24"/>
          <w:szCs w:val="24"/>
        </w:rPr>
        <w:t>ascll</w:t>
      </w:r>
      <w:proofErr w:type="spellEnd"/>
      <w:r w:rsidRPr="001B2E24">
        <w:rPr>
          <w:rFonts w:ascii="宋体" w:eastAsia="宋体" w:hAnsi="宋体" w:cs="宋体"/>
          <w:kern w:val="0"/>
          <w:sz w:val="24"/>
          <w:szCs w:val="24"/>
        </w:rPr>
        <w:t>编码。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文件，在python2 中使用</w:t>
      </w:r>
      <w:proofErr w:type="spellStart"/>
      <w:r w:rsidRPr="001B2E24">
        <w:rPr>
          <w:rFonts w:ascii="宋体" w:eastAsia="宋体" w:hAnsi="宋体" w:cs="宋体"/>
          <w:kern w:val="0"/>
          <w:sz w:val="24"/>
          <w:szCs w:val="24"/>
        </w:rPr>
        <w:t>ascll</w:t>
      </w:r>
      <w:proofErr w:type="spellEnd"/>
      <w:r w:rsidRPr="001B2E24">
        <w:rPr>
          <w:rFonts w:ascii="宋体" w:eastAsia="宋体" w:hAnsi="宋体" w:cs="宋体"/>
          <w:kern w:val="0"/>
          <w:sz w:val="24"/>
          <w:szCs w:val="24"/>
        </w:rPr>
        <w:t>编码，在python3中使用utf-8编码</w:t>
      </w:r>
    </w:p>
    <w:p w:rsidR="001B2E24" w:rsidRPr="001B2E24" w:rsidRDefault="00506E94" w:rsidP="001B2E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6" w:name="t7"/>
      <w:bookmarkEnd w:id="6"/>
      <w:r>
        <w:rPr>
          <w:rFonts w:ascii="宋体" w:eastAsia="宋体" w:hAnsi="宋体" w:cs="宋体"/>
          <w:b/>
          <w:bCs/>
          <w:kern w:val="0"/>
          <w:sz w:val="27"/>
          <w:szCs w:val="27"/>
        </w:rPr>
        <w:t>1.6</w:t>
      </w:r>
      <w:r w:rsidR="001B2E24" w:rsidRPr="001B2E24">
        <w:rPr>
          <w:rFonts w:ascii="宋体" w:eastAsia="宋体" w:hAnsi="宋体" w:cs="宋体"/>
          <w:b/>
          <w:bCs/>
          <w:kern w:val="0"/>
          <w:sz w:val="27"/>
          <w:szCs w:val="27"/>
        </w:rPr>
        <w:t>导入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Import经常使用单独的行，如下：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</w:tblGrid>
      <w:tr w:rsidR="001B2E24" w:rsidRPr="001B2E24" w:rsidTr="001B2E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os</w:t>
            </w:r>
            <w:proofErr w:type="spellEnd"/>
          </w:p>
          <w:p w:rsidR="001B2E24" w:rsidRPr="001B2E24" w:rsidRDefault="001B2E24" w:rsidP="001B2E24">
            <w:pPr>
              <w:widowControl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import sys</w:t>
            </w:r>
          </w:p>
        </w:tc>
      </w:tr>
    </w:tbl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或者使用如下的方式：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</w:tblGrid>
      <w:tr w:rsidR="001B2E24" w:rsidRPr="001B2E24" w:rsidTr="001B2E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§ from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subprocess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import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Popen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, PIPE</w:t>
            </w:r>
          </w:p>
        </w:tc>
      </w:tr>
    </w:tbl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E24" w:rsidRPr="001B2E24" w:rsidRDefault="0052780F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import</w:t>
      </w:r>
      <w:r w:rsidR="001B2E24" w:rsidRPr="001B2E24">
        <w:rPr>
          <w:rFonts w:ascii="宋体" w:eastAsia="宋体" w:hAnsi="宋体" w:cs="宋体"/>
          <w:kern w:val="0"/>
          <w:sz w:val="24"/>
          <w:szCs w:val="24"/>
        </w:rPr>
        <w:t>总是在文件的最上行，在模块的注释和</w:t>
      </w:r>
      <w:proofErr w:type="spellStart"/>
      <w:r w:rsidR="001B2E24" w:rsidRPr="001B2E24">
        <w:rPr>
          <w:rFonts w:ascii="宋体" w:eastAsia="宋体" w:hAnsi="宋体" w:cs="宋体"/>
          <w:kern w:val="0"/>
          <w:sz w:val="24"/>
          <w:szCs w:val="24"/>
        </w:rPr>
        <w:t>docstring</w:t>
      </w:r>
      <w:proofErr w:type="spellEnd"/>
      <w:r w:rsidR="001B2E24" w:rsidRPr="001B2E24">
        <w:rPr>
          <w:rFonts w:ascii="宋体" w:eastAsia="宋体" w:hAnsi="宋体" w:cs="宋体"/>
          <w:kern w:val="0"/>
          <w:sz w:val="24"/>
          <w:szCs w:val="24"/>
        </w:rPr>
        <w:t>之后，在模块的全局变量之前。</w:t>
      </w:r>
    </w:p>
    <w:p w:rsidR="001B2E24" w:rsidRPr="001B2E24" w:rsidRDefault="0052780F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import</w:t>
      </w:r>
      <w:r w:rsidR="001B2E24" w:rsidRPr="001B2E24">
        <w:rPr>
          <w:rFonts w:ascii="宋体" w:eastAsia="宋体" w:hAnsi="宋体" w:cs="宋体"/>
          <w:kern w:val="0"/>
          <w:sz w:val="24"/>
          <w:szCs w:val="24"/>
        </w:rPr>
        <w:t>可以按照以下顺序进行组织：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A标准类库import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B第三方import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C本地类库import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lastRenderedPageBreak/>
        <w:t>在每个组导入之后，可以用空行进行分割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把所有__all__相关类型的声明放在import之后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推荐使用绝对导入，可读性强，如下：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0"/>
      </w:tblGrid>
      <w:tr w:rsidR="001B2E24" w:rsidRPr="001B2E24" w:rsidTr="001B2E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mypkg.sibling</w:t>
            </w:r>
            <w:proofErr w:type="spellEnd"/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from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mypkg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import sibling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from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mypkg.sibling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import example</w:t>
            </w:r>
          </w:p>
          <w:p w:rsidR="001B2E24" w:rsidRPr="001B2E24" w:rsidRDefault="001B2E24" w:rsidP="001B2E2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对于复杂的封装布局来说，相对导入也是可以接受的，主要是使用绝对导入的时候路径太长，如下：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0"/>
      </w:tblGrid>
      <w:tr w:rsidR="001B2E24" w:rsidRPr="001B2E24" w:rsidTr="001B2E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from .</w:t>
            </w:r>
            <w:proofErr w:type="gram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import sibling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from .sibling import example</w:t>
            </w:r>
          </w:p>
        </w:tc>
      </w:tr>
    </w:tbl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当导入一个类的时候，可以使用如下的方式：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0"/>
      </w:tblGrid>
      <w:tr w:rsidR="001B2E24" w:rsidRPr="001B2E24" w:rsidTr="001B2E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from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myclass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import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MyClass</w:t>
            </w:r>
            <w:proofErr w:type="spellEnd"/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from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foo.bar.yourclass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import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YourClass</w:t>
            </w:r>
            <w:proofErr w:type="spellEnd"/>
          </w:p>
          <w:p w:rsidR="001B2E24" w:rsidRPr="001B2E24" w:rsidRDefault="001B2E24" w:rsidP="001B2E2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当以上的写法导致本地名称冲突，可以写成如下：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0"/>
      </w:tblGrid>
      <w:tr w:rsidR="001B2E24" w:rsidRPr="001B2E24" w:rsidTr="001B2E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myclass</w:t>
            </w:r>
            <w:proofErr w:type="spellEnd"/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foo.bar.yourclass</w:t>
            </w:r>
            <w:proofErr w:type="spellEnd"/>
          </w:p>
          <w:p w:rsidR="001B2E24" w:rsidRPr="001B2E24" w:rsidRDefault="001B2E24" w:rsidP="001B2E2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并且使用</w:t>
      </w:r>
      <w:r w:rsidRPr="001B2E24">
        <w:rPr>
          <w:rFonts w:ascii="宋体" w:eastAsia="宋体" w:hAnsi="宋体" w:cs="宋体"/>
          <w:color w:val="444444"/>
          <w:kern w:val="0"/>
          <w:sz w:val="24"/>
          <w:szCs w:val="24"/>
          <w:shd w:val="clear" w:color="auto" w:fill="F9F9F9"/>
        </w:rPr>
        <w:t>"</w:t>
      </w:r>
      <w:proofErr w:type="spellStart"/>
      <w:r w:rsidRPr="001B2E24">
        <w:rPr>
          <w:rFonts w:ascii="宋体" w:eastAsia="宋体" w:hAnsi="宋体" w:cs="宋体"/>
          <w:color w:val="444444"/>
          <w:kern w:val="0"/>
          <w:sz w:val="24"/>
          <w:szCs w:val="24"/>
          <w:shd w:val="clear" w:color="auto" w:fill="F9F9F9"/>
        </w:rPr>
        <w:t>myclass.MyClass</w:t>
      </w:r>
      <w:proofErr w:type="spellEnd"/>
      <w:r w:rsidRPr="001B2E24">
        <w:rPr>
          <w:rFonts w:ascii="宋体" w:eastAsia="宋体" w:hAnsi="宋体" w:cs="宋体"/>
          <w:color w:val="444444"/>
          <w:kern w:val="0"/>
          <w:sz w:val="24"/>
          <w:szCs w:val="24"/>
          <w:shd w:val="clear" w:color="auto" w:fill="F9F9F9"/>
        </w:rPr>
        <w:t xml:space="preserve">" </w:t>
      </w:r>
      <w:proofErr w:type="spellStart"/>
      <w:r w:rsidRPr="001B2E24">
        <w:rPr>
          <w:rFonts w:ascii="宋体" w:eastAsia="宋体" w:hAnsi="宋体" w:cs="宋体"/>
          <w:color w:val="444444"/>
          <w:kern w:val="0"/>
          <w:sz w:val="24"/>
          <w:szCs w:val="24"/>
          <w:shd w:val="clear" w:color="auto" w:fill="F9F9F9"/>
        </w:rPr>
        <w:t>and"foo.bar.yourclass.YourClass</w:t>
      </w:r>
      <w:proofErr w:type="spellEnd"/>
      <w:r w:rsidRPr="001B2E24">
        <w:rPr>
          <w:rFonts w:ascii="宋体" w:eastAsia="宋体" w:hAnsi="宋体" w:cs="宋体"/>
          <w:color w:val="444444"/>
          <w:kern w:val="0"/>
          <w:sz w:val="24"/>
          <w:szCs w:val="24"/>
          <w:shd w:val="clear" w:color="auto" w:fill="F9F9F9"/>
        </w:rPr>
        <w:t>"</w:t>
      </w:r>
      <w:r w:rsidRPr="001B2E2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在导入模块的时候，应该避免通配符的存在，如下：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0"/>
      </w:tblGrid>
      <w:tr w:rsidR="001B2E24" w:rsidRPr="001B2E24" w:rsidTr="001B2E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  <w:shd w:val="clear" w:color="auto" w:fill="F9F9F9"/>
              </w:rPr>
              <w:t>from &lt;module&gt; import *</w:t>
            </w:r>
          </w:p>
        </w:tc>
      </w:tr>
    </w:tbl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7" w:name="t8"/>
      <w:bookmarkEnd w:id="7"/>
      <w:r w:rsidRPr="001B2E24">
        <w:rPr>
          <w:rFonts w:ascii="宋体" w:eastAsia="宋体" w:hAnsi="宋体" w:cs="宋体"/>
          <w:b/>
          <w:bCs/>
          <w:kern w:val="0"/>
          <w:sz w:val="36"/>
          <w:szCs w:val="36"/>
        </w:rPr>
        <w:t>2、字符串引号</w:t>
      </w:r>
    </w:p>
    <w:p w:rsid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在对于字符串的标示中，使用双引号还是单引号是没有区别的，主要就是两者混合使用从而避免反斜杠的出现。</w:t>
      </w:r>
    </w:p>
    <w:p w:rsidR="00506E94" w:rsidRPr="001B2E24" w:rsidRDefault="00506E9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8" w:name="t9"/>
      <w:bookmarkEnd w:id="8"/>
      <w:r w:rsidRPr="001B2E24">
        <w:rPr>
          <w:rFonts w:ascii="宋体" w:eastAsia="宋体" w:hAnsi="宋体" w:cs="宋体"/>
          <w:b/>
          <w:bCs/>
          <w:kern w:val="0"/>
          <w:sz w:val="36"/>
          <w:szCs w:val="36"/>
        </w:rPr>
        <w:t>3、在表达式和语句中使用空格</w:t>
      </w:r>
    </w:p>
    <w:p w:rsidR="001B2E24" w:rsidRPr="001B2E24" w:rsidRDefault="00506E94" w:rsidP="001B2E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9" w:name="t10"/>
      <w:bookmarkEnd w:id="9"/>
      <w:r>
        <w:rPr>
          <w:rFonts w:ascii="宋体" w:eastAsia="宋体" w:hAnsi="宋体" w:cs="宋体"/>
          <w:b/>
          <w:bCs/>
          <w:kern w:val="0"/>
          <w:sz w:val="27"/>
          <w:szCs w:val="27"/>
        </w:rPr>
        <w:t>3.1</w:t>
      </w:r>
      <w:r w:rsidR="001B2E24" w:rsidRPr="001B2E24">
        <w:rPr>
          <w:rFonts w:ascii="宋体" w:eastAsia="宋体" w:hAnsi="宋体" w:cs="宋体"/>
          <w:b/>
          <w:bCs/>
          <w:kern w:val="0"/>
          <w:sz w:val="27"/>
          <w:szCs w:val="27"/>
        </w:rPr>
        <w:t>避免使用空格情况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A．在小括号，中括号，大括号中避免使用空格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</w:tblGrid>
      <w:tr w:rsidR="001B2E24" w:rsidRPr="001B2E24" w:rsidTr="001B2E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Yes: spam(ham[1], {eggs: 2})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No:  spam( ham[ 1 ], { eggs: 2 } )</w:t>
            </w:r>
          </w:p>
        </w:tc>
      </w:tr>
    </w:tbl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B．在逗号，分好，冒号之前不需要空格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0"/>
      </w:tblGrid>
      <w:tr w:rsidR="001B2E24" w:rsidRPr="001B2E24" w:rsidTr="001B2E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Yes: if x == 4: print x, y; x, y = y, x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No:  if x == 4 : print x , y ; x , y = y , x</w:t>
            </w:r>
          </w:p>
        </w:tc>
      </w:tr>
    </w:tbl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C．在切片的时候，避免使用空格，在扩展的切片中，必须使用相同的空格个数，如下所示：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0"/>
      </w:tblGrid>
      <w:tr w:rsidR="001B2E24" w:rsidRPr="001B2E24" w:rsidTr="001B2E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Yes: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ham[1:9], ham[1:9:3], ham[:9:3], ham[1::3], ham[1:9:]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ham[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lower:upper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], ham[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lower:upper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:], ham[lower::step]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ham[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lower+offset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: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upper+offset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]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ham[: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upper_fn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(x) :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step_fn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(x)], ham[::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step_fn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(x)]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lastRenderedPageBreak/>
              <w:t>ham[lower + offset : upper + offset]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No: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ham[lower +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offset:upper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+ offset]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ham[1: 9], ham[1 :9], ham[1:9 :3]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ham[lower : : upper]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ham[ : upper]</w:t>
            </w:r>
          </w:p>
          <w:p w:rsidR="001B2E24" w:rsidRPr="001B2E24" w:rsidRDefault="001B2E24" w:rsidP="001B2E2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D．函数的左括号前不要添加空格：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</w:tblGrid>
      <w:tr w:rsidR="001B2E24" w:rsidRPr="001B2E24" w:rsidTr="001B2E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Yes: spam(1)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No:  spam (1)</w:t>
            </w:r>
          </w:p>
        </w:tc>
      </w:tr>
    </w:tbl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E．中括号前不要添加空格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</w:tblGrid>
      <w:tr w:rsidR="001B2E24" w:rsidRPr="001B2E24" w:rsidTr="001B2E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Yes: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dct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['key'] =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lst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[index]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No: 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dct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['key'] =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lst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[index]</w:t>
            </w:r>
          </w:p>
          <w:p w:rsidR="001B2E24" w:rsidRPr="001B2E24" w:rsidRDefault="001B2E24" w:rsidP="001B2E2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F．操作符左右各一个空格，不要为了追求一致从而添加空格个数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0"/>
      </w:tblGrid>
      <w:tr w:rsidR="001B2E24" w:rsidRPr="001B2E24" w:rsidTr="001B2E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Yes: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x = 1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y = 2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long_variable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= 3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No: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lastRenderedPageBreak/>
              <w:t>x             = 1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y             = 2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long_variable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= 3</w:t>
            </w:r>
          </w:p>
          <w:p w:rsidR="001B2E24" w:rsidRPr="001B2E24" w:rsidRDefault="001B2E24" w:rsidP="001B2E2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E24" w:rsidRPr="001B2E24" w:rsidRDefault="00506E94" w:rsidP="001B2E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0" w:name="t11"/>
      <w:bookmarkEnd w:id="10"/>
      <w:r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3.2</w:t>
      </w:r>
      <w:r w:rsidR="001B2E24" w:rsidRPr="001B2E24">
        <w:rPr>
          <w:rFonts w:ascii="宋体" w:eastAsia="宋体" w:hAnsi="宋体" w:cs="宋体"/>
          <w:b/>
          <w:bCs/>
          <w:kern w:val="0"/>
          <w:sz w:val="27"/>
          <w:szCs w:val="27"/>
        </w:rPr>
        <w:t>其他建议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A．避免在任何结尾添加空白。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B．在下列操作符中左右各留空白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1B2E24" w:rsidRPr="001B2E24" w:rsidTr="001B2E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  <w:shd w:val="clear" w:color="auto" w:fill="F9F9F9"/>
              </w:rPr>
              <w:t>assignment ( = ), augmented assignment ( += , -= etc.), comparisons ( == , &lt; , &gt; , != , &lt;&gt; , &lt;= , &gt;= , in , not in , is , is not ), Booleans ( and , or , not )</w:t>
            </w:r>
          </w:p>
        </w:tc>
      </w:tr>
    </w:tbl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C．如果操作符优先级不同，注意在操作符左右留空白，特别是高优先级和低优先级的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0"/>
      </w:tblGrid>
      <w:tr w:rsidR="001B2E24" w:rsidRPr="001B2E24" w:rsidTr="001B2E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i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i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+ 1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submitted += 1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x = x*2 - 1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hypot2 = x*x + y*y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c = (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a+b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) * (a-b)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No: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i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=i+1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submitted +=1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x = x * 2 - 1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lastRenderedPageBreak/>
              <w:t>hypot2 = x * x + y * y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c = (a + b) * (a - b)</w:t>
            </w:r>
          </w:p>
          <w:p w:rsidR="001B2E24" w:rsidRPr="001B2E24" w:rsidRDefault="001B2E24" w:rsidP="001B2E2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D．在使用函数的时候，赋值和默认值之间不需要空格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0"/>
      </w:tblGrid>
      <w:tr w:rsidR="001B2E24" w:rsidRPr="001B2E24" w:rsidTr="001B2E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Yes: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def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complex(real,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imag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=0.0):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    return magic(r=real,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i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=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imag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)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No: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def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complex(real,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imag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= 0.0):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    return magic(r = real,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i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imag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)</w:t>
            </w:r>
          </w:p>
          <w:p w:rsidR="001B2E24" w:rsidRPr="001B2E24" w:rsidRDefault="001B2E24" w:rsidP="001B2E2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E．不要将多语句写在同一行</w:t>
      </w:r>
    </w:p>
    <w:tbl>
      <w:tblPr>
        <w:tblW w:w="901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5"/>
      </w:tblGrid>
      <w:tr w:rsidR="001B2E24" w:rsidRPr="001B2E24" w:rsidTr="00F11FAD">
        <w:trPr>
          <w:tblCellSpacing w:w="0" w:type="dxa"/>
        </w:trPr>
        <w:tc>
          <w:tcPr>
            <w:tcW w:w="9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Rather not: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if foo == 'blah':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do_blah_thing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()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for x in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lst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: total += x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while t &lt; 10: t = delay()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Definitely not: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if foo == 'blah':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do_blah_thing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()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else: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do_non_blah_thing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()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try: something()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lastRenderedPageBreak/>
              <w:t>finally: cleanup()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do_one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();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do_two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();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do_three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(long, argument,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                            list, like, this)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if foo == 'blah': one(); two(); three()</w:t>
            </w:r>
          </w:p>
          <w:p w:rsidR="001B2E24" w:rsidRPr="001B2E24" w:rsidRDefault="001B2E24" w:rsidP="001B2E2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E24" w:rsidRPr="001B2E24" w:rsidRDefault="001B2E24" w:rsidP="001B2E2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1" w:name="t12"/>
      <w:bookmarkEnd w:id="11"/>
      <w:r w:rsidRPr="001B2E24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4、注释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在修改的代码的时候，务必修改注释。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注释必须是英文，最好是完整的句子，首字母大写</w:t>
      </w:r>
    </w:p>
    <w:p w:rsidR="001B2E24" w:rsidRPr="001B2E24" w:rsidRDefault="00506E94" w:rsidP="001B2E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2" w:name="t13"/>
      <w:bookmarkEnd w:id="12"/>
      <w:r>
        <w:rPr>
          <w:rFonts w:ascii="宋体" w:eastAsia="宋体" w:hAnsi="宋体" w:cs="宋体"/>
          <w:b/>
          <w:bCs/>
          <w:kern w:val="0"/>
          <w:sz w:val="27"/>
          <w:szCs w:val="27"/>
        </w:rPr>
        <w:t>4.1</w:t>
      </w:r>
      <w:r w:rsidR="001B2E24" w:rsidRPr="001B2E24">
        <w:rPr>
          <w:rFonts w:ascii="宋体" w:eastAsia="宋体" w:hAnsi="宋体" w:cs="宋体"/>
          <w:b/>
          <w:bCs/>
          <w:kern w:val="0"/>
          <w:sz w:val="27"/>
          <w:szCs w:val="27"/>
        </w:rPr>
        <w:t>块注释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在</w:t>
      </w:r>
      <w:proofErr w:type="gramStart"/>
      <w:r w:rsidRPr="001B2E24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1B2E24">
        <w:rPr>
          <w:rFonts w:ascii="宋体" w:eastAsia="宋体" w:hAnsi="宋体" w:cs="宋体"/>
          <w:kern w:val="0"/>
          <w:sz w:val="24"/>
          <w:szCs w:val="24"/>
        </w:rPr>
        <w:t>段代码前增加注释，在#后添加一个空格，段落之间只有一个#作为行间隔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0"/>
      </w:tblGrid>
      <w:tr w:rsidR="001B2E24" w:rsidRPr="001B2E24" w:rsidTr="001B2E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hd w:val="clear" w:color="auto" w:fill="FAFAFA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# </w:t>
            </w:r>
            <w:proofErr w:type="gramStart"/>
            <w:r w:rsidRPr="001B2E2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Description :</w:t>
            </w:r>
            <w:proofErr w:type="gramEnd"/>
            <w:r w:rsidRPr="001B2E2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Module </w:t>
            </w:r>
            <w:proofErr w:type="spellStart"/>
            <w:r w:rsidRPr="001B2E2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config</w:t>
            </w:r>
            <w:proofErr w:type="spellEnd"/>
            <w:r w:rsidRPr="001B2E2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.</w:t>
            </w:r>
          </w:p>
          <w:p w:rsidR="001B2E24" w:rsidRPr="001B2E24" w:rsidRDefault="001B2E24" w:rsidP="001B2E24">
            <w:pPr>
              <w:widowControl/>
              <w:shd w:val="clear" w:color="auto" w:fill="FAFAFA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# </w:t>
            </w:r>
          </w:p>
          <w:p w:rsidR="001B2E24" w:rsidRPr="001B2E24" w:rsidRDefault="001B2E24" w:rsidP="001B2E24">
            <w:pPr>
              <w:widowControl/>
              <w:shd w:val="clear" w:color="auto" w:fill="FAFAFA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# Input : None</w:t>
            </w:r>
          </w:p>
          <w:p w:rsidR="001B2E24" w:rsidRPr="001B2E24" w:rsidRDefault="001B2E24" w:rsidP="001B2E24">
            <w:pPr>
              <w:widowControl/>
              <w:shd w:val="clear" w:color="auto" w:fill="FAFAFA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#</w:t>
            </w:r>
          </w:p>
          <w:p w:rsidR="001B2E24" w:rsidRPr="001B2E24" w:rsidRDefault="001B2E24" w:rsidP="001B2E24">
            <w:pPr>
              <w:widowControl/>
              <w:shd w:val="clear" w:color="auto" w:fill="FAFAFA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# Output : None</w:t>
            </w:r>
          </w:p>
        </w:tc>
      </w:tr>
    </w:tbl>
    <w:p w:rsidR="001B2E24" w:rsidRPr="001B2E24" w:rsidRDefault="00506E94" w:rsidP="001B2E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3" w:name="t14"/>
      <w:bookmarkEnd w:id="13"/>
      <w:r>
        <w:rPr>
          <w:rFonts w:ascii="宋体" w:eastAsia="宋体" w:hAnsi="宋体" w:cs="宋体"/>
          <w:b/>
          <w:bCs/>
          <w:kern w:val="0"/>
          <w:sz w:val="27"/>
          <w:szCs w:val="27"/>
        </w:rPr>
        <w:t>4.2</w:t>
      </w:r>
      <w:r w:rsidR="001B2E24" w:rsidRPr="001B2E24">
        <w:rPr>
          <w:rFonts w:ascii="宋体" w:eastAsia="宋体" w:hAnsi="宋体" w:cs="宋体"/>
          <w:b/>
          <w:bCs/>
          <w:kern w:val="0"/>
          <w:sz w:val="27"/>
          <w:szCs w:val="27"/>
        </w:rPr>
        <w:t>行注释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在使用行注释的时候，在代码句子结束之后至少两个空格，然后用#开头后跟一个空格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0"/>
      </w:tblGrid>
      <w:tr w:rsidR="001B2E24" w:rsidRPr="001B2E24" w:rsidTr="001B2E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x = x + 1                 # Increment x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But sometimes, this is useful: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lastRenderedPageBreak/>
              <w:t>x = x + 1                 # Compensate for border</w:t>
            </w:r>
          </w:p>
          <w:p w:rsidR="001B2E24" w:rsidRPr="001B2E24" w:rsidRDefault="001B2E24" w:rsidP="001B2E2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lastRenderedPageBreak/>
        <w:t>在上面例子中，表示不要使用无效注释，主要是说明其目的</w:t>
      </w:r>
    </w:p>
    <w:p w:rsidR="001B2E24" w:rsidRPr="001B2E24" w:rsidRDefault="00506E94" w:rsidP="001B2E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4" w:name="t15"/>
      <w:bookmarkEnd w:id="14"/>
      <w:r>
        <w:rPr>
          <w:rFonts w:ascii="宋体" w:eastAsia="宋体" w:hAnsi="宋体" w:cs="宋体"/>
          <w:b/>
          <w:bCs/>
          <w:kern w:val="0"/>
          <w:sz w:val="27"/>
          <w:szCs w:val="27"/>
        </w:rPr>
        <w:t>4.3</w:t>
      </w:r>
      <w:r w:rsidR="001B2E24" w:rsidRPr="001B2E24">
        <w:rPr>
          <w:rFonts w:ascii="宋体" w:eastAsia="宋体" w:hAnsi="宋体" w:cs="宋体"/>
          <w:b/>
          <w:bCs/>
          <w:kern w:val="0"/>
          <w:sz w:val="27"/>
          <w:szCs w:val="27"/>
        </w:rPr>
        <w:t>文档注释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在所有的公共模块，函数，类，方法中加入文档注释，这些注释写在</w:t>
      </w:r>
      <w:proofErr w:type="spellStart"/>
      <w:r w:rsidRPr="001B2E24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1B2E24">
        <w:rPr>
          <w:rFonts w:ascii="宋体" w:eastAsia="宋体" w:hAnsi="宋体" w:cs="宋体"/>
          <w:kern w:val="0"/>
          <w:sz w:val="24"/>
          <w:szCs w:val="24"/>
        </w:rPr>
        <w:t>之后。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在进行多行注释的时候，注意“</w:t>
      </w:r>
      <w:r w:rsidR="00715E02" w:rsidRPr="00715E02">
        <w:rPr>
          <w:rFonts w:ascii="宋体" w:eastAsia="宋体" w:hAnsi="宋体" w:cs="宋体"/>
          <w:kern w:val="0"/>
          <w:sz w:val="24"/>
          <w:szCs w:val="24"/>
        </w:rPr>
        <w:t>"""</w:t>
      </w:r>
      <w:r w:rsidR="00B00191">
        <w:rPr>
          <w:rFonts w:ascii="宋体" w:eastAsia="宋体" w:hAnsi="宋体" w:cs="宋体"/>
          <w:kern w:val="0"/>
          <w:sz w:val="24"/>
          <w:szCs w:val="24"/>
        </w:rPr>
        <w:t>”</w:t>
      </w:r>
      <w:r w:rsidRPr="001B2E24">
        <w:rPr>
          <w:rFonts w:ascii="宋体" w:eastAsia="宋体" w:hAnsi="宋体" w:cs="宋体"/>
          <w:kern w:val="0"/>
          <w:sz w:val="24"/>
          <w:szCs w:val="24"/>
        </w:rPr>
        <w:t>结束的时候，必须独占一行，如下：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0"/>
      </w:tblGrid>
      <w:tr w:rsidR="001B2E24" w:rsidRPr="001B2E24" w:rsidTr="001B2E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"""Return a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foobang</w:t>
            </w:r>
            <w:proofErr w:type="spellEnd"/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Optional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plotz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says to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frobnicate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the </w:t>
            </w:r>
            <w:proofErr w:type="spellStart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bizbaz</w:t>
            </w:r>
            <w:proofErr w:type="spellEnd"/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first.</w:t>
            </w:r>
          </w:p>
          <w:p w:rsidR="001B2E24" w:rsidRPr="001B2E24" w:rsidRDefault="001B2E24" w:rsidP="001B2E24">
            <w:pPr>
              <w:widowControl/>
              <w:shd w:val="clear" w:color="auto" w:fill="F9F9F9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"""</w:t>
            </w:r>
          </w:p>
          <w:p w:rsidR="001B2E24" w:rsidRPr="001B2E24" w:rsidRDefault="001B2E24" w:rsidP="001B2E2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当文档注释是一行的时候，确保开始的</w:t>
      </w:r>
      <w:r w:rsidR="00B0326C">
        <w:rPr>
          <w:rFonts w:ascii="宋体" w:eastAsia="宋体" w:hAnsi="宋体" w:cs="宋体"/>
          <w:kern w:val="0"/>
          <w:sz w:val="24"/>
          <w:szCs w:val="24"/>
        </w:rPr>
        <w:t>“</w:t>
      </w:r>
      <w:r w:rsidR="00B0326C" w:rsidRPr="00B0326C">
        <w:rPr>
          <w:rFonts w:ascii="宋体" w:eastAsia="宋体" w:hAnsi="宋体" w:cs="宋体"/>
          <w:kern w:val="0"/>
          <w:sz w:val="24"/>
          <w:szCs w:val="24"/>
        </w:rPr>
        <w:t>"""</w:t>
      </w:r>
      <w:r w:rsidRPr="001B2E24">
        <w:rPr>
          <w:rFonts w:ascii="宋体" w:eastAsia="宋体" w:hAnsi="宋体" w:cs="宋体"/>
          <w:kern w:val="0"/>
          <w:sz w:val="24"/>
          <w:szCs w:val="24"/>
        </w:rPr>
        <w:t>”和“</w:t>
      </w:r>
      <w:r w:rsidR="00B0326C" w:rsidRPr="00B0326C">
        <w:rPr>
          <w:rFonts w:ascii="宋体" w:eastAsia="宋体" w:hAnsi="宋体" w:cs="宋体"/>
          <w:kern w:val="0"/>
          <w:sz w:val="24"/>
          <w:szCs w:val="24"/>
        </w:rPr>
        <w:t>"""</w:t>
      </w:r>
      <w:r w:rsidR="00B412C5">
        <w:rPr>
          <w:rFonts w:ascii="宋体" w:eastAsia="宋体" w:hAnsi="宋体" w:cs="宋体"/>
          <w:kern w:val="0"/>
          <w:sz w:val="24"/>
          <w:szCs w:val="24"/>
        </w:rPr>
        <w:t>”</w:t>
      </w:r>
      <w:r w:rsidRPr="001B2E24">
        <w:rPr>
          <w:rFonts w:ascii="宋体" w:eastAsia="宋体" w:hAnsi="宋体" w:cs="宋体"/>
          <w:kern w:val="0"/>
          <w:sz w:val="24"/>
          <w:szCs w:val="24"/>
        </w:rPr>
        <w:t>在同一行中。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5" w:name="t16"/>
      <w:bookmarkEnd w:id="15"/>
      <w:r w:rsidRPr="001B2E24">
        <w:rPr>
          <w:rFonts w:ascii="宋体" w:eastAsia="宋体" w:hAnsi="宋体" w:cs="宋体"/>
          <w:b/>
          <w:bCs/>
          <w:kern w:val="0"/>
          <w:sz w:val="36"/>
          <w:szCs w:val="36"/>
        </w:rPr>
        <w:t>5、命名规范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使用单独的小写字母（b）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使用单独的大写字母（B）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使用小写字母（lowercase）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使用小写字母和下划线（</w:t>
      </w:r>
      <w:proofErr w:type="spellStart"/>
      <w:r w:rsidRPr="001B2E24">
        <w:rPr>
          <w:rFonts w:ascii="宋体" w:eastAsia="宋体" w:hAnsi="宋体" w:cs="宋体"/>
          <w:kern w:val="0"/>
          <w:sz w:val="24"/>
          <w:szCs w:val="24"/>
        </w:rPr>
        <w:t>lower_case_with_underscores</w:t>
      </w:r>
      <w:proofErr w:type="spellEnd"/>
      <w:r w:rsidRPr="001B2E24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使用大写字母（UPPERCASE）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使用大写字母和下划线（UPPER_CASE_WITH_UPPERCASE）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lastRenderedPageBreak/>
        <w:t>驼峰式写法（</w:t>
      </w:r>
      <w:proofErr w:type="spellStart"/>
      <w:r w:rsidRPr="001B2E24">
        <w:rPr>
          <w:rFonts w:ascii="宋体" w:eastAsia="宋体" w:hAnsi="宋体" w:cs="宋体"/>
          <w:kern w:val="0"/>
          <w:sz w:val="24"/>
          <w:szCs w:val="24"/>
        </w:rPr>
        <w:t>CamelCase</w:t>
      </w:r>
      <w:proofErr w:type="spellEnd"/>
      <w:r w:rsidRPr="001B2E24">
        <w:rPr>
          <w:rFonts w:ascii="宋体" w:eastAsia="宋体" w:hAnsi="宋体" w:cs="宋体"/>
          <w:kern w:val="0"/>
          <w:sz w:val="24"/>
          <w:szCs w:val="24"/>
        </w:rPr>
        <w:t>）：在使用缩写的时候，大写优于小写例如</w:t>
      </w:r>
      <w:proofErr w:type="spellStart"/>
      <w:r w:rsidRPr="001B2E24">
        <w:rPr>
          <w:rFonts w:ascii="宋体" w:eastAsia="宋体" w:hAnsi="宋体" w:cs="宋体"/>
          <w:kern w:val="0"/>
          <w:sz w:val="24"/>
          <w:szCs w:val="24"/>
        </w:rPr>
        <w:t>HTTPServer</w:t>
      </w:r>
      <w:proofErr w:type="spellEnd"/>
      <w:r w:rsidRPr="001B2E24">
        <w:rPr>
          <w:rFonts w:ascii="宋体" w:eastAsia="宋体" w:hAnsi="宋体" w:cs="宋体"/>
          <w:kern w:val="0"/>
          <w:sz w:val="24"/>
          <w:szCs w:val="24"/>
        </w:rPr>
        <w:t>优于</w:t>
      </w:r>
      <w:proofErr w:type="spellStart"/>
      <w:r w:rsidRPr="001B2E24">
        <w:rPr>
          <w:rFonts w:ascii="宋体" w:eastAsia="宋体" w:hAnsi="宋体" w:cs="宋体"/>
          <w:kern w:val="0"/>
          <w:sz w:val="24"/>
          <w:szCs w:val="24"/>
        </w:rPr>
        <w:t>HttpServer</w:t>
      </w:r>
      <w:proofErr w:type="spellEnd"/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首字母大写，然后使用下划线是一种丑陋的写法</w:t>
      </w:r>
    </w:p>
    <w:p w:rsidR="001B2E24" w:rsidRPr="001B2E24" w:rsidRDefault="00B1605D" w:rsidP="001B2E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6" w:name="t17"/>
      <w:bookmarkEnd w:id="16"/>
      <w:r>
        <w:rPr>
          <w:rFonts w:ascii="宋体" w:eastAsia="宋体" w:hAnsi="宋体" w:cs="宋体"/>
          <w:b/>
          <w:bCs/>
          <w:kern w:val="0"/>
          <w:sz w:val="27"/>
          <w:szCs w:val="27"/>
        </w:rPr>
        <w:t>5.1</w:t>
      </w:r>
      <w:r w:rsidR="001B2E24" w:rsidRPr="001B2E24">
        <w:rPr>
          <w:rFonts w:ascii="宋体" w:eastAsia="宋体" w:hAnsi="宋体" w:cs="宋体"/>
          <w:b/>
          <w:bCs/>
          <w:kern w:val="0"/>
          <w:sz w:val="27"/>
          <w:szCs w:val="27"/>
        </w:rPr>
        <w:t>避免使用的名称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在写变量的时候，尽量避免小写的l和大写字母O和大写字母I，主要原因是容易和数字中1,0相混淆</w:t>
      </w:r>
    </w:p>
    <w:p w:rsidR="001B2E24" w:rsidRPr="001B2E24" w:rsidRDefault="00B1605D" w:rsidP="001B2E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7" w:name="t18"/>
      <w:bookmarkEnd w:id="17"/>
      <w:r>
        <w:rPr>
          <w:rFonts w:ascii="宋体" w:eastAsia="宋体" w:hAnsi="宋体" w:cs="宋体"/>
          <w:b/>
          <w:bCs/>
          <w:kern w:val="0"/>
          <w:sz w:val="27"/>
          <w:szCs w:val="27"/>
        </w:rPr>
        <w:t>5.2</w:t>
      </w:r>
      <w:r w:rsidR="001B2E24" w:rsidRPr="001B2E24">
        <w:rPr>
          <w:rFonts w:ascii="宋体" w:eastAsia="宋体" w:hAnsi="宋体" w:cs="宋体"/>
          <w:b/>
          <w:bCs/>
          <w:kern w:val="0"/>
          <w:sz w:val="27"/>
          <w:szCs w:val="27"/>
        </w:rPr>
        <w:t>包和模块名称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模块尽量使用简短的全部小写的名称，如果可以增加可读性那么可以使用下划线，</w:t>
      </w:r>
      <w:hyperlink r:id="rId5" w:tgtFrame="_blank" w:tooltip="Python知识库" w:history="1">
        <w:r w:rsidRPr="001B2E24">
          <w:rPr>
            <w:rFonts w:ascii="宋体" w:eastAsia="宋体" w:hAnsi="宋体" w:cs="宋体"/>
            <w:b/>
            <w:bCs/>
            <w:color w:val="DF3434"/>
            <w:kern w:val="0"/>
            <w:sz w:val="24"/>
            <w:szCs w:val="24"/>
            <w:u w:val="single"/>
          </w:rPr>
          <w:t>Python</w:t>
        </w:r>
      </w:hyperlink>
      <w:r w:rsidRPr="001B2E24">
        <w:rPr>
          <w:rFonts w:ascii="宋体" w:eastAsia="宋体" w:hAnsi="宋体" w:cs="宋体"/>
          <w:kern w:val="0"/>
          <w:sz w:val="24"/>
          <w:szCs w:val="24"/>
        </w:rPr>
        <w:t>的包不推荐使用下划线，但是在引用其他语言写的扩展包中可以使用下划线来表示区分</w:t>
      </w:r>
    </w:p>
    <w:p w:rsidR="001B2E24" w:rsidRPr="001B2E24" w:rsidRDefault="00B1605D" w:rsidP="001B2E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8" w:name="t19"/>
      <w:bookmarkEnd w:id="18"/>
      <w:r>
        <w:rPr>
          <w:rFonts w:ascii="宋体" w:eastAsia="宋体" w:hAnsi="宋体" w:cs="宋体"/>
          <w:b/>
          <w:bCs/>
          <w:kern w:val="0"/>
          <w:sz w:val="27"/>
          <w:szCs w:val="27"/>
        </w:rPr>
        <w:t>5.3</w:t>
      </w:r>
      <w:r w:rsidR="001B2E24" w:rsidRPr="001B2E24">
        <w:rPr>
          <w:rFonts w:ascii="宋体" w:eastAsia="宋体" w:hAnsi="宋体" w:cs="宋体"/>
          <w:b/>
          <w:bCs/>
          <w:kern w:val="0"/>
          <w:sz w:val="27"/>
          <w:szCs w:val="27"/>
        </w:rPr>
        <w:t>类名称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类名称主要遵循为</w:t>
      </w:r>
      <w:proofErr w:type="spellStart"/>
      <w:r w:rsidRPr="001B2E24">
        <w:rPr>
          <w:rFonts w:ascii="宋体" w:eastAsia="宋体" w:hAnsi="宋体" w:cs="宋体"/>
          <w:kern w:val="0"/>
          <w:sz w:val="24"/>
          <w:szCs w:val="24"/>
        </w:rPr>
        <w:t>CapWords</w:t>
      </w:r>
      <w:proofErr w:type="spellEnd"/>
      <w:r w:rsidRPr="001B2E24">
        <w:rPr>
          <w:rFonts w:ascii="宋体" w:eastAsia="宋体" w:hAnsi="宋体" w:cs="宋体"/>
          <w:kern w:val="0"/>
          <w:sz w:val="24"/>
          <w:szCs w:val="24"/>
        </w:rPr>
        <w:t>约定，表示为首字母大写</w:t>
      </w:r>
    </w:p>
    <w:p w:rsidR="001B2E24" w:rsidRPr="001B2E24" w:rsidRDefault="00B1605D" w:rsidP="001B2E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9" w:name="t20"/>
      <w:bookmarkEnd w:id="19"/>
      <w:r>
        <w:rPr>
          <w:rFonts w:ascii="宋体" w:eastAsia="宋体" w:hAnsi="宋体" w:cs="宋体"/>
          <w:b/>
          <w:bCs/>
          <w:kern w:val="0"/>
          <w:sz w:val="27"/>
          <w:szCs w:val="27"/>
        </w:rPr>
        <w:t>5.4</w:t>
      </w:r>
      <w:r w:rsidR="001B2E24" w:rsidRPr="001B2E24">
        <w:rPr>
          <w:rFonts w:ascii="宋体" w:eastAsia="宋体" w:hAnsi="宋体" w:cs="宋体"/>
          <w:b/>
          <w:bCs/>
          <w:kern w:val="0"/>
          <w:sz w:val="27"/>
          <w:szCs w:val="27"/>
        </w:rPr>
        <w:t>异常名称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异常归于类，从而也要遵循类名的规范，主要是在后缀上必须添加</w:t>
      </w:r>
      <w:proofErr w:type="gramStart"/>
      <w:r w:rsidRPr="001B2E24">
        <w:rPr>
          <w:rFonts w:ascii="宋体" w:eastAsia="宋体" w:hAnsi="宋体" w:cs="宋体"/>
          <w:kern w:val="0"/>
          <w:sz w:val="24"/>
          <w:szCs w:val="24"/>
        </w:rPr>
        <w:t>“</w:t>
      </w:r>
      <w:proofErr w:type="gramEnd"/>
      <w:r w:rsidRPr="001B2E24">
        <w:rPr>
          <w:rFonts w:ascii="宋体" w:eastAsia="宋体" w:hAnsi="宋体" w:cs="宋体"/>
          <w:kern w:val="0"/>
          <w:sz w:val="24"/>
          <w:szCs w:val="24"/>
        </w:rPr>
        <w:t>Error“</w:t>
      </w:r>
    </w:p>
    <w:p w:rsidR="001B2E24" w:rsidRPr="001B2E24" w:rsidRDefault="00B1605D" w:rsidP="001B2E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0" w:name="t21"/>
      <w:bookmarkEnd w:id="20"/>
      <w:r>
        <w:rPr>
          <w:rFonts w:ascii="宋体" w:eastAsia="宋体" w:hAnsi="宋体" w:cs="宋体"/>
          <w:b/>
          <w:bCs/>
          <w:kern w:val="0"/>
          <w:sz w:val="27"/>
          <w:szCs w:val="27"/>
        </w:rPr>
        <w:t>5.5</w:t>
      </w:r>
      <w:r w:rsidR="001B2E24" w:rsidRPr="001B2E24">
        <w:rPr>
          <w:rFonts w:ascii="宋体" w:eastAsia="宋体" w:hAnsi="宋体" w:cs="宋体"/>
          <w:b/>
          <w:bCs/>
          <w:kern w:val="0"/>
          <w:sz w:val="27"/>
          <w:szCs w:val="27"/>
        </w:rPr>
        <w:t>全局变量名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全局变量只在模块类有效，和function命名相同</w:t>
      </w:r>
    </w:p>
    <w:p w:rsidR="001B2E24" w:rsidRPr="001B2E24" w:rsidRDefault="00B1605D" w:rsidP="001B2E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1" w:name="t22"/>
      <w:bookmarkEnd w:id="21"/>
      <w:r>
        <w:rPr>
          <w:rFonts w:ascii="宋体" w:eastAsia="宋体" w:hAnsi="宋体" w:cs="宋体"/>
          <w:b/>
          <w:bCs/>
          <w:kern w:val="0"/>
          <w:sz w:val="27"/>
          <w:szCs w:val="27"/>
        </w:rPr>
        <w:t>5.6</w:t>
      </w:r>
      <w:r w:rsidR="001B2E24" w:rsidRPr="001B2E24">
        <w:rPr>
          <w:rFonts w:ascii="宋体" w:eastAsia="宋体" w:hAnsi="宋体" w:cs="宋体"/>
          <w:b/>
          <w:bCs/>
          <w:kern w:val="0"/>
          <w:sz w:val="27"/>
          <w:szCs w:val="27"/>
        </w:rPr>
        <w:t>方法名称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方法名称全部为小写，下划线是可选的（在增加可读性的基础上使用）</w:t>
      </w:r>
    </w:p>
    <w:p w:rsidR="001B2E24" w:rsidRPr="001B2E24" w:rsidRDefault="00B1605D" w:rsidP="001B2E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2" w:name="t23"/>
      <w:bookmarkEnd w:id="22"/>
      <w:r>
        <w:rPr>
          <w:rFonts w:ascii="宋体" w:eastAsia="宋体" w:hAnsi="宋体" w:cs="宋体"/>
          <w:b/>
          <w:bCs/>
          <w:kern w:val="0"/>
          <w:sz w:val="27"/>
          <w:szCs w:val="27"/>
        </w:rPr>
        <w:t>5.7</w:t>
      </w:r>
      <w:r w:rsidR="001B2E24" w:rsidRPr="001B2E24">
        <w:rPr>
          <w:rFonts w:ascii="宋体" w:eastAsia="宋体" w:hAnsi="宋体" w:cs="宋体"/>
          <w:b/>
          <w:bCs/>
          <w:kern w:val="0"/>
          <w:sz w:val="27"/>
          <w:szCs w:val="27"/>
        </w:rPr>
        <w:t>方法变量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类的方法第一个参数总是self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类方法的静态变量总是为</w:t>
      </w:r>
      <w:proofErr w:type="spellStart"/>
      <w:r w:rsidRPr="001B2E24">
        <w:rPr>
          <w:rFonts w:ascii="宋体" w:eastAsia="宋体" w:hAnsi="宋体" w:cs="宋体"/>
          <w:kern w:val="0"/>
          <w:sz w:val="24"/>
          <w:szCs w:val="24"/>
        </w:rPr>
        <w:t>crs</w:t>
      </w:r>
      <w:proofErr w:type="spellEnd"/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如果一个方法的参数和保留字相冲突，那么在后面添加下划线进行区分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3" w:name="t24"/>
      <w:bookmarkEnd w:id="23"/>
      <w:r w:rsidRPr="001B2E24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5.</w:t>
      </w:r>
      <w:r w:rsidR="00B1605D">
        <w:rPr>
          <w:rFonts w:ascii="宋体" w:eastAsia="宋体" w:hAnsi="宋体" w:cs="宋体"/>
          <w:b/>
          <w:bCs/>
          <w:kern w:val="0"/>
          <w:sz w:val="27"/>
          <w:szCs w:val="27"/>
        </w:rPr>
        <w:t>8</w:t>
      </w:r>
      <w:r w:rsidRPr="001B2E24">
        <w:rPr>
          <w:rFonts w:ascii="宋体" w:eastAsia="宋体" w:hAnsi="宋体" w:cs="宋体"/>
          <w:b/>
          <w:bCs/>
          <w:kern w:val="0"/>
          <w:sz w:val="27"/>
          <w:szCs w:val="27"/>
        </w:rPr>
        <w:t>常量</w:t>
      </w:r>
    </w:p>
    <w:p w:rsid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常量命名全部使用大写，可以使用下划线进行分割</w:t>
      </w:r>
    </w:p>
    <w:p w:rsidR="00B1605D" w:rsidRPr="001B2E24" w:rsidRDefault="00B1605D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4" w:name="t25"/>
      <w:bookmarkEnd w:id="24"/>
      <w:r w:rsidRPr="001B2E24">
        <w:rPr>
          <w:rFonts w:ascii="宋体" w:eastAsia="宋体" w:hAnsi="宋体" w:cs="宋体"/>
          <w:b/>
          <w:bCs/>
          <w:kern w:val="0"/>
          <w:sz w:val="36"/>
          <w:szCs w:val="36"/>
        </w:rPr>
        <w:t>6、编码建议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单独比较的时候使用is或者is not，不要使用==进行比较。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B2E24">
        <w:rPr>
          <w:rFonts w:ascii="宋体" w:eastAsia="宋体" w:hAnsi="宋体" w:cs="宋体"/>
          <w:kern w:val="0"/>
          <w:sz w:val="24"/>
          <w:szCs w:val="24"/>
        </w:rPr>
        <w:t>当实现</w:t>
      </w:r>
      <w:proofErr w:type="gramEnd"/>
      <w:r w:rsidRPr="001B2E24">
        <w:rPr>
          <w:rFonts w:ascii="宋体" w:eastAsia="宋体" w:hAnsi="宋体" w:cs="宋体"/>
          <w:kern w:val="0"/>
          <w:sz w:val="24"/>
          <w:szCs w:val="24"/>
        </w:rPr>
        <w:t>比较的方法的时候，最好全部实现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color w:val="444444"/>
          <w:kern w:val="0"/>
          <w:sz w:val="24"/>
          <w:szCs w:val="24"/>
          <w:shd w:val="clear" w:color="auto" w:fill="F9F9F9"/>
        </w:rPr>
        <w:t>__</w:t>
      </w:r>
      <w:proofErr w:type="spellStart"/>
      <w:r w:rsidRPr="001B2E24">
        <w:rPr>
          <w:rFonts w:ascii="宋体" w:eastAsia="宋体" w:hAnsi="宋体" w:cs="宋体"/>
          <w:color w:val="444444"/>
          <w:kern w:val="0"/>
          <w:sz w:val="24"/>
          <w:szCs w:val="24"/>
          <w:shd w:val="clear" w:color="auto" w:fill="F9F9F9"/>
        </w:rPr>
        <w:t>eq</w:t>
      </w:r>
      <w:proofErr w:type="spellEnd"/>
      <w:r w:rsidRPr="001B2E24">
        <w:rPr>
          <w:rFonts w:ascii="宋体" w:eastAsia="宋体" w:hAnsi="宋体" w:cs="宋体"/>
          <w:color w:val="444444"/>
          <w:kern w:val="0"/>
          <w:sz w:val="24"/>
          <w:szCs w:val="24"/>
          <w:shd w:val="clear" w:color="auto" w:fill="F9F9F9"/>
        </w:rPr>
        <w:t>__ , __ne__ ,__</w:t>
      </w:r>
      <w:proofErr w:type="spellStart"/>
      <w:r w:rsidRPr="001B2E24">
        <w:rPr>
          <w:rFonts w:ascii="宋体" w:eastAsia="宋体" w:hAnsi="宋体" w:cs="宋体"/>
          <w:color w:val="444444"/>
          <w:kern w:val="0"/>
          <w:sz w:val="24"/>
          <w:szCs w:val="24"/>
          <w:shd w:val="clear" w:color="auto" w:fill="F9F9F9"/>
        </w:rPr>
        <w:t>lt</w:t>
      </w:r>
      <w:proofErr w:type="spellEnd"/>
      <w:r w:rsidRPr="001B2E24">
        <w:rPr>
          <w:rFonts w:ascii="宋体" w:eastAsia="宋体" w:hAnsi="宋体" w:cs="宋体"/>
          <w:color w:val="444444"/>
          <w:kern w:val="0"/>
          <w:sz w:val="24"/>
          <w:szCs w:val="24"/>
          <w:shd w:val="clear" w:color="auto" w:fill="F9F9F9"/>
        </w:rPr>
        <w:t>__ , __le__ , __</w:t>
      </w:r>
      <w:proofErr w:type="spellStart"/>
      <w:r w:rsidRPr="001B2E24">
        <w:rPr>
          <w:rFonts w:ascii="宋体" w:eastAsia="宋体" w:hAnsi="宋体" w:cs="宋体"/>
          <w:color w:val="444444"/>
          <w:kern w:val="0"/>
          <w:sz w:val="24"/>
          <w:szCs w:val="24"/>
          <w:shd w:val="clear" w:color="auto" w:fill="F9F9F9"/>
        </w:rPr>
        <w:t>gt</w:t>
      </w:r>
      <w:proofErr w:type="spellEnd"/>
      <w:r w:rsidRPr="001B2E24">
        <w:rPr>
          <w:rFonts w:ascii="宋体" w:eastAsia="宋体" w:hAnsi="宋体" w:cs="宋体"/>
          <w:color w:val="444444"/>
          <w:kern w:val="0"/>
          <w:sz w:val="24"/>
          <w:szCs w:val="24"/>
          <w:shd w:val="clear" w:color="auto" w:fill="F9F9F9"/>
        </w:rPr>
        <w:t>__ , __</w:t>
      </w:r>
      <w:proofErr w:type="spellStart"/>
      <w:r w:rsidRPr="001B2E24">
        <w:rPr>
          <w:rFonts w:ascii="宋体" w:eastAsia="宋体" w:hAnsi="宋体" w:cs="宋体"/>
          <w:color w:val="444444"/>
          <w:kern w:val="0"/>
          <w:sz w:val="24"/>
          <w:szCs w:val="24"/>
          <w:shd w:val="clear" w:color="auto" w:fill="F9F9F9"/>
        </w:rPr>
        <w:t>ge</w:t>
      </w:r>
      <w:proofErr w:type="spellEnd"/>
      <w:r w:rsidRPr="001B2E24">
        <w:rPr>
          <w:rFonts w:ascii="宋体" w:eastAsia="宋体" w:hAnsi="宋体" w:cs="宋体"/>
          <w:color w:val="444444"/>
          <w:kern w:val="0"/>
          <w:sz w:val="24"/>
          <w:szCs w:val="24"/>
          <w:shd w:val="clear" w:color="auto" w:fill="F9F9F9"/>
        </w:rPr>
        <w:t>__ )</w:t>
      </w:r>
      <w:r w:rsidRPr="001B2E24">
        <w:rPr>
          <w:rFonts w:ascii="宋体" w:eastAsia="宋体" w:hAnsi="宋体" w:cs="宋体"/>
          <w:kern w:val="0"/>
          <w:sz w:val="24"/>
          <w:szCs w:val="24"/>
        </w:rPr>
        <w:t>，而不要单独实现一个。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color w:val="333333"/>
          <w:kern w:val="0"/>
          <w:sz w:val="24"/>
          <w:szCs w:val="24"/>
        </w:rPr>
        <w:t>使用</w:t>
      </w:r>
      <w:proofErr w:type="spellStart"/>
      <w:r w:rsidRPr="001B2E24">
        <w:rPr>
          <w:rFonts w:ascii="宋体" w:eastAsia="宋体" w:hAnsi="宋体" w:cs="宋体"/>
          <w:color w:val="333333"/>
          <w:kern w:val="0"/>
          <w:sz w:val="24"/>
          <w:szCs w:val="24"/>
        </w:rPr>
        <w:t>startswith</w:t>
      </w:r>
      <w:proofErr w:type="spellEnd"/>
      <w:r w:rsidRPr="001B2E2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() and </w:t>
      </w:r>
      <w:proofErr w:type="spellStart"/>
      <w:r w:rsidRPr="001B2E24">
        <w:rPr>
          <w:rFonts w:ascii="宋体" w:eastAsia="宋体" w:hAnsi="宋体" w:cs="宋体"/>
          <w:color w:val="333333"/>
          <w:kern w:val="0"/>
          <w:sz w:val="24"/>
          <w:szCs w:val="24"/>
        </w:rPr>
        <w:t>endswith</w:t>
      </w:r>
      <w:proofErr w:type="spellEnd"/>
      <w:r w:rsidRPr="001B2E24">
        <w:rPr>
          <w:rFonts w:ascii="宋体" w:eastAsia="宋体" w:hAnsi="宋体" w:cs="宋体"/>
          <w:color w:val="333333"/>
          <w:kern w:val="0"/>
          <w:sz w:val="24"/>
          <w:szCs w:val="24"/>
        </w:rPr>
        <w:t>()代替切片进行序列前缀或后缀的检查。比如</w:t>
      </w:r>
      <w:r w:rsidR="00B1605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: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 xml:space="preserve">Yes: if </w:t>
      </w:r>
      <w:proofErr w:type="spellStart"/>
      <w:r w:rsidRPr="001B2E24">
        <w:rPr>
          <w:rFonts w:ascii="宋体" w:eastAsia="宋体" w:hAnsi="宋体" w:cs="宋体"/>
          <w:kern w:val="0"/>
          <w:sz w:val="24"/>
          <w:szCs w:val="24"/>
        </w:rPr>
        <w:t>foo.startswith</w:t>
      </w:r>
      <w:proofErr w:type="spellEnd"/>
      <w:r w:rsidRPr="001B2E24">
        <w:rPr>
          <w:rFonts w:ascii="宋体" w:eastAsia="宋体" w:hAnsi="宋体" w:cs="宋体"/>
          <w:kern w:val="0"/>
          <w:sz w:val="24"/>
          <w:szCs w:val="24"/>
        </w:rPr>
        <w:t>(‘bar’):优于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 xml:space="preserve">No: if </w:t>
      </w:r>
      <w:proofErr w:type="gramStart"/>
      <w:r w:rsidRPr="001B2E24">
        <w:rPr>
          <w:rFonts w:ascii="宋体" w:eastAsia="宋体" w:hAnsi="宋体" w:cs="宋体"/>
          <w:kern w:val="0"/>
          <w:sz w:val="24"/>
          <w:szCs w:val="24"/>
        </w:rPr>
        <w:t>foo[</w:t>
      </w:r>
      <w:proofErr w:type="gramEnd"/>
      <w:r w:rsidRPr="001B2E24">
        <w:rPr>
          <w:rFonts w:ascii="宋体" w:eastAsia="宋体" w:hAnsi="宋体" w:cs="宋体"/>
          <w:kern w:val="0"/>
          <w:sz w:val="24"/>
          <w:szCs w:val="24"/>
        </w:rPr>
        <w:t>:3] == ‘bar’:</w:t>
      </w:r>
    </w:p>
    <w:p w:rsidR="001B2E24" w:rsidRPr="001B2E24" w:rsidRDefault="001B2E24" w:rsidP="001B2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24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1B2E24">
        <w:rPr>
          <w:rFonts w:ascii="宋体" w:eastAsia="宋体" w:hAnsi="宋体" w:cs="宋体"/>
          <w:kern w:val="0"/>
          <w:sz w:val="24"/>
          <w:szCs w:val="24"/>
        </w:rPr>
        <w:t>isinstance</w:t>
      </w:r>
      <w:proofErr w:type="spellEnd"/>
      <w:r w:rsidRPr="001B2E24">
        <w:rPr>
          <w:rFonts w:ascii="宋体" w:eastAsia="宋体" w:hAnsi="宋体" w:cs="宋体"/>
          <w:kern w:val="0"/>
          <w:sz w:val="24"/>
          <w:szCs w:val="24"/>
        </w:rPr>
        <w:t>()比较对象的类型。比如</w:t>
      </w:r>
      <w:r w:rsidR="00B1605D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1B2E24">
        <w:rPr>
          <w:rFonts w:ascii="宋体" w:eastAsia="宋体" w:hAnsi="宋体" w:cs="宋体"/>
          <w:kern w:val="0"/>
          <w:sz w:val="24"/>
          <w:szCs w:val="24"/>
        </w:rPr>
        <w:br/>
        <w:t xml:space="preserve">Yes: if </w:t>
      </w:r>
      <w:proofErr w:type="spellStart"/>
      <w:proofErr w:type="gramStart"/>
      <w:r w:rsidRPr="001B2E24">
        <w:rPr>
          <w:rFonts w:ascii="宋体" w:eastAsia="宋体" w:hAnsi="宋体" w:cs="宋体"/>
          <w:kern w:val="0"/>
          <w:sz w:val="24"/>
          <w:szCs w:val="24"/>
        </w:rPr>
        <w:t>isinstance</w:t>
      </w:r>
      <w:proofErr w:type="spellEnd"/>
      <w:r w:rsidRPr="001B2E2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1B2E24">
        <w:rPr>
          <w:rFonts w:ascii="宋体" w:eastAsia="宋体" w:hAnsi="宋体" w:cs="宋体"/>
          <w:kern w:val="0"/>
          <w:sz w:val="24"/>
          <w:szCs w:val="24"/>
        </w:rPr>
        <w:t>obj</w:t>
      </w:r>
      <w:proofErr w:type="spellEnd"/>
      <w:r w:rsidRPr="001B2E2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1B2E2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1B2E24">
        <w:rPr>
          <w:rFonts w:ascii="宋体" w:eastAsia="宋体" w:hAnsi="宋体" w:cs="宋体"/>
          <w:kern w:val="0"/>
          <w:sz w:val="24"/>
          <w:szCs w:val="24"/>
        </w:rPr>
        <w:t>): 优于</w:t>
      </w:r>
      <w:r w:rsidRPr="001B2E24">
        <w:rPr>
          <w:rFonts w:ascii="宋体" w:eastAsia="宋体" w:hAnsi="宋体" w:cs="宋体"/>
          <w:kern w:val="0"/>
          <w:sz w:val="24"/>
          <w:szCs w:val="24"/>
        </w:rPr>
        <w:br/>
        <w:t>No: if type(</w:t>
      </w:r>
      <w:proofErr w:type="spellStart"/>
      <w:r w:rsidRPr="001B2E24">
        <w:rPr>
          <w:rFonts w:ascii="宋体" w:eastAsia="宋体" w:hAnsi="宋体" w:cs="宋体"/>
          <w:kern w:val="0"/>
          <w:sz w:val="24"/>
          <w:szCs w:val="24"/>
        </w:rPr>
        <w:t>obj</w:t>
      </w:r>
      <w:proofErr w:type="spellEnd"/>
      <w:r w:rsidRPr="001B2E24">
        <w:rPr>
          <w:rFonts w:ascii="宋体" w:eastAsia="宋体" w:hAnsi="宋体" w:cs="宋体"/>
          <w:kern w:val="0"/>
          <w:sz w:val="24"/>
          <w:szCs w:val="24"/>
        </w:rPr>
        <w:t>) is type(1):</w:t>
      </w:r>
      <w:bookmarkStart w:id="25" w:name="_GoBack"/>
      <w:bookmarkEnd w:id="25"/>
    </w:p>
    <w:p w:rsidR="004234A1" w:rsidRDefault="004234A1"/>
    <w:sectPr w:rsidR="00423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F19"/>
    <w:rsid w:val="000F6F19"/>
    <w:rsid w:val="001B2E24"/>
    <w:rsid w:val="004234A1"/>
    <w:rsid w:val="004455F6"/>
    <w:rsid w:val="00506E94"/>
    <w:rsid w:val="0052780F"/>
    <w:rsid w:val="00715E02"/>
    <w:rsid w:val="007800FA"/>
    <w:rsid w:val="00A62755"/>
    <w:rsid w:val="00B00191"/>
    <w:rsid w:val="00B0326C"/>
    <w:rsid w:val="00B1605D"/>
    <w:rsid w:val="00B412C5"/>
    <w:rsid w:val="00D439F3"/>
    <w:rsid w:val="00D77CB7"/>
    <w:rsid w:val="00E06E6E"/>
    <w:rsid w:val="00F11FAD"/>
    <w:rsid w:val="00FF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1B2E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B2E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2E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E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B2E2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2E24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2E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E24"/>
    <w:rPr>
      <w:rFonts w:ascii="宋体" w:eastAsia="宋体" w:hAnsi="宋体" w:cs="宋体"/>
      <w:kern w:val="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B2E24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2E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1B2E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B2E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2E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E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B2E2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2E24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2E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E24"/>
    <w:rPr>
      <w:rFonts w:ascii="宋体" w:eastAsia="宋体" w:hAnsi="宋体" w:cs="宋体"/>
      <w:kern w:val="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B2E24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2E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8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熊巧</dc:creator>
  <cp:keywords/>
  <dc:description/>
  <cp:lastModifiedBy>Bill Li</cp:lastModifiedBy>
  <cp:revision>17</cp:revision>
  <dcterms:created xsi:type="dcterms:W3CDTF">2016-12-05T09:56:00Z</dcterms:created>
  <dcterms:modified xsi:type="dcterms:W3CDTF">2018-08-02T06:03:00Z</dcterms:modified>
</cp:coreProperties>
</file>