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5B2EB" w14:textId="77777777" w:rsidR="00B328EF" w:rsidRDefault="00B328EF" w:rsidP="00B328EF">
      <w:pPr>
        <w:pStyle w:val="body"/>
        <w:shd w:val="clear" w:color="auto" w:fill="FFFFFF"/>
        <w:spacing w:before="0" w:beforeAutospacing="0" w:after="0" w:afterAutospacing="0" w:line="420" w:lineRule="atLeast"/>
        <w:jc w:val="center"/>
        <w:rPr>
          <w:rFonts w:ascii="Helvetica" w:hAnsi="Helvetica"/>
          <w:color w:val="000000"/>
          <w:sz w:val="27"/>
          <w:szCs w:val="27"/>
        </w:rPr>
      </w:pPr>
      <w:r>
        <w:rPr>
          <w:b/>
          <w:bCs/>
          <w:color w:val="000000"/>
          <w:sz w:val="36"/>
          <w:szCs w:val="36"/>
        </w:rPr>
        <w:t>Human Computer Communications</w:t>
      </w:r>
    </w:p>
    <w:p w14:paraId="609D84CF" w14:textId="77777777" w:rsidR="00B328EF" w:rsidRDefault="00B328EF" w:rsidP="00B328EF">
      <w:pPr>
        <w:pStyle w:val="body"/>
        <w:shd w:val="clear" w:color="auto" w:fill="FFFFFF"/>
        <w:spacing w:before="0" w:beforeAutospacing="0" w:after="0" w:afterAutospacing="0" w:line="420" w:lineRule="atLeast"/>
        <w:jc w:val="center"/>
        <w:rPr>
          <w:rFonts w:ascii="Helvetica" w:hAnsi="Helvetica"/>
          <w:color w:val="000000"/>
          <w:sz w:val="27"/>
          <w:szCs w:val="27"/>
        </w:rPr>
      </w:pPr>
      <w:r>
        <w:rPr>
          <w:b/>
          <w:bCs/>
          <w:color w:val="000000"/>
          <w:sz w:val="36"/>
          <w:szCs w:val="36"/>
        </w:rPr>
        <w:t>Winter 2003 - CATAL - CS 305 991</w:t>
      </w:r>
    </w:p>
    <w:p w14:paraId="15FCF62F"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7"/>
          <w:szCs w:val="27"/>
        </w:rPr>
        <w:t> </w:t>
      </w:r>
    </w:p>
    <w:p w14:paraId="247D1BA7"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Lectures</w:t>
      </w:r>
      <w:r>
        <w:rPr>
          <w:color w:val="000000"/>
          <w:sz w:val="22"/>
          <w:szCs w:val="22"/>
        </w:rPr>
        <w:t xml:space="preserve">:                    CL418, Mondays, </w:t>
      </w:r>
      <w:proofErr w:type="gramStart"/>
      <w:r>
        <w:rPr>
          <w:color w:val="000000"/>
          <w:sz w:val="22"/>
          <w:szCs w:val="22"/>
        </w:rPr>
        <w:t>Wednesdays,   </w:t>
      </w:r>
      <w:proofErr w:type="gramEnd"/>
      <w:r>
        <w:rPr>
          <w:color w:val="000000"/>
          <w:sz w:val="22"/>
          <w:szCs w:val="22"/>
        </w:rPr>
        <w:t>and Thursdays,  19:00-22:00</w:t>
      </w:r>
    </w:p>
    <w:p w14:paraId="6E9AA072"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January 6 to February 3, inclusive</w:t>
      </w:r>
    </w:p>
    <w:p w14:paraId="3D0A19E5"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47902FFF"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Instructor</w:t>
      </w:r>
      <w:r>
        <w:rPr>
          <w:color w:val="000000"/>
          <w:sz w:val="22"/>
          <w:szCs w:val="22"/>
        </w:rPr>
        <w:t xml:space="preserve">:                  Dr. Daryl </w:t>
      </w:r>
      <w:proofErr w:type="spellStart"/>
      <w:r>
        <w:rPr>
          <w:color w:val="000000"/>
          <w:sz w:val="22"/>
          <w:szCs w:val="22"/>
        </w:rPr>
        <w:t>Hepting</w:t>
      </w:r>
      <w:proofErr w:type="spellEnd"/>
      <w:r>
        <w:rPr>
          <w:color w:val="000000"/>
          <w:sz w:val="22"/>
          <w:szCs w:val="22"/>
        </w:rPr>
        <w:br/>
      </w:r>
      <w:r>
        <w:rPr>
          <w:b/>
          <w:bCs/>
          <w:color w:val="000000"/>
          <w:sz w:val="22"/>
          <w:szCs w:val="22"/>
        </w:rPr>
        <w:t>E-mail</w:t>
      </w:r>
      <w:r>
        <w:rPr>
          <w:color w:val="000000"/>
          <w:sz w:val="22"/>
          <w:szCs w:val="22"/>
        </w:rPr>
        <w:t>:                        hepting@cs.uregina.ca</w:t>
      </w:r>
    </w:p>
    <w:p w14:paraId="018E2042" w14:textId="69AF5A28"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Office</w:t>
      </w:r>
      <w:r>
        <w:rPr>
          <w:color w:val="000000"/>
          <w:sz w:val="22"/>
          <w:szCs w:val="22"/>
        </w:rPr>
        <w:t>: </w:t>
      </w:r>
      <w:r>
        <w:rPr>
          <w:color w:val="000000"/>
          <w:sz w:val="22"/>
          <w:szCs w:val="22"/>
        </w:rPr>
        <w:tab/>
      </w:r>
      <w:r>
        <w:rPr>
          <w:color w:val="000000"/>
          <w:sz w:val="22"/>
          <w:szCs w:val="22"/>
        </w:rPr>
        <w:tab/>
      </w:r>
      <w:r>
        <w:rPr>
          <w:color w:val="000000"/>
          <w:sz w:val="22"/>
          <w:szCs w:val="22"/>
        </w:rPr>
        <w:tab/>
      </w:r>
      <w:r>
        <w:rPr>
          <w:color w:val="000000"/>
          <w:sz w:val="22"/>
          <w:szCs w:val="22"/>
        </w:rPr>
        <w:t>College West 308.22</w:t>
      </w:r>
    </w:p>
    <w:p w14:paraId="4478368E"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Telephone:                 </w:t>
      </w:r>
      <w:r>
        <w:rPr>
          <w:color w:val="000000"/>
          <w:sz w:val="22"/>
          <w:szCs w:val="22"/>
        </w:rPr>
        <w:t>585-5210</w:t>
      </w:r>
    </w:p>
    <w:p w14:paraId="52D1B05D"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5167CFBA" w14:textId="4A45F965"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Final Exam</w:t>
      </w:r>
      <w:r>
        <w:rPr>
          <w:color w:val="000000"/>
          <w:sz w:val="22"/>
          <w:szCs w:val="22"/>
        </w:rPr>
        <w:t>:</w:t>
      </w:r>
      <w:r>
        <w:rPr>
          <w:color w:val="000000"/>
          <w:sz w:val="22"/>
          <w:szCs w:val="22"/>
        </w:rPr>
        <w:tab/>
      </w:r>
      <w:r>
        <w:rPr>
          <w:color w:val="000000"/>
          <w:sz w:val="22"/>
          <w:szCs w:val="22"/>
        </w:rPr>
        <w:tab/>
        <w:t xml:space="preserve"> </w:t>
      </w:r>
      <w:bookmarkStart w:id="0" w:name="_GoBack"/>
      <w:bookmarkEnd w:id="0"/>
      <w:r>
        <w:rPr>
          <w:color w:val="000000"/>
          <w:sz w:val="22"/>
          <w:szCs w:val="22"/>
        </w:rPr>
        <w:t>Thursday, February 6, 19:00-22:00</w:t>
      </w:r>
    </w:p>
    <w:p w14:paraId="1698FAA6"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05D47140"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Course web site</w:t>
      </w:r>
      <w:r>
        <w:rPr>
          <w:color w:val="000000"/>
          <w:sz w:val="22"/>
          <w:szCs w:val="22"/>
        </w:rPr>
        <w:t>:       http://www.cs.uregina.ca/~hepting/teaching/cs305/200310/</w:t>
      </w:r>
    </w:p>
    <w:p w14:paraId="4209478B"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http://www.uregina.ca/webct/ (WebCT)</w:t>
      </w:r>
    </w:p>
    <w:p w14:paraId="790A682C"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1F4B6788"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Calendar description</w:t>
      </w:r>
      <w:r>
        <w:rPr>
          <w:color w:val="000000"/>
          <w:sz w:val="22"/>
          <w:szCs w:val="22"/>
        </w:rPr>
        <w:t>:</w:t>
      </w:r>
    </w:p>
    <w:p w14:paraId="2ACF9683"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This course stresses the importance of good interfaces and the relationship of user interface design to human-computer interaction. Other topics include: interface quality and methods of evaluation; interface design examples; dimensions of interface variability; dialogue genre; dialogue tools and techniques; user-centered design and task analysis; prototyping and the iterative design cycle; user interface implementation; prototyping tools and environments; I/O devices; basic computer graphics; color and sound.</w:t>
      </w:r>
    </w:p>
    <w:p w14:paraId="78CDEBB7"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0ED8BA4E"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Textbook</w:t>
      </w:r>
      <w:r>
        <w:rPr>
          <w:color w:val="000000"/>
          <w:sz w:val="22"/>
          <w:szCs w:val="22"/>
        </w:rPr>
        <w:t>:</w:t>
      </w:r>
    </w:p>
    <w:p w14:paraId="2B6FE853"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i/>
          <w:iCs/>
          <w:color w:val="000000"/>
          <w:sz w:val="22"/>
          <w:szCs w:val="22"/>
        </w:rPr>
        <w:t>Usability Engineering: Scenario-based development of human-computer interaction </w:t>
      </w:r>
      <w:r>
        <w:rPr>
          <w:color w:val="000000"/>
          <w:sz w:val="22"/>
          <w:szCs w:val="22"/>
        </w:rPr>
        <w:t>by Mary Beth Rosson and John M. Carroll, Morgan Kaufmann, 2002.</w:t>
      </w:r>
    </w:p>
    <w:p w14:paraId="7F309582"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05E4A8DF"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Expectations:</w:t>
      </w:r>
    </w:p>
    <w:p w14:paraId="302F243E"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 xml:space="preserve">This course is an introduction to the field of human-computer interaction (HCI).  At its conclusion, you are expected to </w:t>
      </w:r>
      <w:proofErr w:type="gramStart"/>
      <w:r>
        <w:rPr>
          <w:color w:val="000000"/>
          <w:sz w:val="22"/>
          <w:szCs w:val="22"/>
        </w:rPr>
        <w:t>have an understanding of</w:t>
      </w:r>
      <w:proofErr w:type="gramEnd"/>
      <w:r>
        <w:rPr>
          <w:color w:val="000000"/>
          <w:sz w:val="22"/>
          <w:szCs w:val="22"/>
        </w:rPr>
        <w:t xml:space="preserve"> the fundamental importance of designing software for humans.  You will have applied various tools and techniques in the development of a particular user interface.  You will have demonstrated an understanding of the issues of your particular interface and their relationship to the theory of HCI, an ability to develop and document complete designs, and an ability to evaluate alternative designs (theoretically and practically).</w:t>
      </w:r>
    </w:p>
    <w:p w14:paraId="1B8E1EF7"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 </w:t>
      </w:r>
    </w:p>
    <w:p w14:paraId="3646A54D"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Attendance and participation in all aspects of the course are encouraged.  Your attendance will indicate your agreement to be involved and to encourage the involvement of everyone in the class.</w:t>
      </w:r>
    </w:p>
    <w:p w14:paraId="4F403DF5"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 </w:t>
      </w:r>
    </w:p>
    <w:p w14:paraId="6E95C8AD"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There is no need to plagiarize: make sure to acknowledge the source of all material that is not your own.  Individual assignments and exams must be done individually, and cheating will be subject to disciplinary action.</w:t>
      </w:r>
    </w:p>
    <w:p w14:paraId="03408B8A"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 </w:t>
      </w:r>
    </w:p>
    <w:p w14:paraId="5E35D5D1"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lastRenderedPageBreak/>
        <w:t>Communication is in the course name, and communication between the instructor and students is essential to ensure a rewarding and enjoyable experience from this course.  Please take the time to give feedback, anonymous or otherwise, about this course as it progresses.</w:t>
      </w:r>
    </w:p>
    <w:p w14:paraId="5258A4F8" w14:textId="77777777" w:rsidR="00B328EF" w:rsidRDefault="00B328EF" w:rsidP="00B328EF">
      <w:pPr>
        <w:pStyle w:val="NormalWeb"/>
        <w:shd w:val="clear" w:color="auto" w:fill="FFFFFF"/>
        <w:rPr>
          <w:rFonts w:ascii="Times" w:hAnsi="Times"/>
          <w:color w:val="000000"/>
          <w:sz w:val="27"/>
          <w:szCs w:val="27"/>
        </w:rPr>
      </w:pPr>
      <w:hyperlink r:id="rId5" w:history="1">
        <w:r>
          <w:rPr>
            <w:rStyle w:val="Hyperlink"/>
            <w:rFonts w:ascii="Times" w:hAnsi="Times"/>
            <w:sz w:val="27"/>
            <w:szCs w:val="27"/>
          </w:rPr>
          <w:t>Click here to submit anonymous feedback</w:t>
        </w:r>
      </w:hyperlink>
    </w:p>
    <w:p w14:paraId="2DBD9A1B"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 </w:t>
      </w:r>
    </w:p>
    <w:p w14:paraId="5DCDD9BE"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b/>
          <w:bCs/>
          <w:color w:val="000000"/>
          <w:sz w:val="22"/>
          <w:szCs w:val="22"/>
        </w:rPr>
        <w:t>Evaluation</w:t>
      </w:r>
      <w:r>
        <w:rPr>
          <w:color w:val="000000"/>
          <w:sz w:val="22"/>
          <w:szCs w:val="22"/>
        </w:rPr>
        <w:t>:</w:t>
      </w:r>
    </w:p>
    <w:p w14:paraId="3D27495B"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Assignments:                                 40%</w:t>
      </w:r>
    </w:p>
    <w:p w14:paraId="27360126"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Final Exam:                                  55%</w:t>
      </w:r>
    </w:p>
    <w:p w14:paraId="5DD6E785"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Participation:                                  5%</w:t>
      </w:r>
    </w:p>
    <w:p w14:paraId="187CB58E"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Instructor’s discretion:             +/-10%</w:t>
      </w:r>
    </w:p>
    <w:p w14:paraId="034DD312"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5BA6FBC8"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Research credit:                        1 – 2% bonus for participating in departmental research (to be</w:t>
      </w:r>
    </w:p>
    <w:p w14:paraId="301601E0" w14:textId="77777777" w:rsidR="00B328EF" w:rsidRDefault="00B328EF" w:rsidP="00B328EF">
      <w:pPr>
        <w:pStyle w:val="body"/>
        <w:shd w:val="clear" w:color="auto" w:fill="FFFFFF"/>
        <w:spacing w:before="0" w:beforeAutospacing="0" w:after="0" w:afterAutospacing="0" w:line="300" w:lineRule="atLeast"/>
        <w:ind w:left="2880"/>
        <w:rPr>
          <w:rFonts w:ascii="Helvetica" w:hAnsi="Helvetica"/>
          <w:color w:val="000000"/>
          <w:sz w:val="27"/>
          <w:szCs w:val="27"/>
        </w:rPr>
      </w:pPr>
      <w:r>
        <w:rPr>
          <w:color w:val="000000"/>
          <w:sz w:val="22"/>
          <w:szCs w:val="22"/>
        </w:rPr>
        <w:t>discussed).</w:t>
      </w:r>
    </w:p>
    <w:p w14:paraId="5752AD2A"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19CA0657"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You </w:t>
      </w:r>
      <w:r>
        <w:rPr>
          <w:b/>
          <w:bCs/>
          <w:i/>
          <w:iCs/>
          <w:color w:val="000000"/>
          <w:sz w:val="22"/>
          <w:szCs w:val="22"/>
        </w:rPr>
        <w:t>must</w:t>
      </w:r>
      <w:r>
        <w:rPr>
          <w:color w:val="000000"/>
          <w:sz w:val="22"/>
          <w:szCs w:val="22"/>
        </w:rPr>
        <w:t> pass the final exam to pass the course.</w:t>
      </w:r>
    </w:p>
    <w:p w14:paraId="76620886" w14:textId="77777777" w:rsidR="00B328EF" w:rsidRDefault="00B328EF" w:rsidP="00B328EF">
      <w:pPr>
        <w:pStyle w:val="body"/>
        <w:shd w:val="clear" w:color="auto" w:fill="FFFFFF"/>
        <w:spacing w:before="0" w:beforeAutospacing="0" w:after="0" w:afterAutospacing="0" w:line="300" w:lineRule="atLeast"/>
        <w:rPr>
          <w:rFonts w:ascii="Helvetica" w:hAnsi="Helvetica"/>
          <w:color w:val="000000"/>
          <w:sz w:val="27"/>
          <w:szCs w:val="27"/>
        </w:rPr>
      </w:pPr>
      <w:r>
        <w:rPr>
          <w:color w:val="000000"/>
          <w:sz w:val="22"/>
          <w:szCs w:val="22"/>
        </w:rPr>
        <w:t> </w:t>
      </w:r>
    </w:p>
    <w:p w14:paraId="29EE037A"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There will be 4 assignments in class related to the design, implementation, and evaluation of a user interface, with due dates and weightings as follows:</w:t>
      </w:r>
    </w:p>
    <w:p w14:paraId="2B083078"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January 13:                                     5%</w:t>
      </w:r>
    </w:p>
    <w:p w14:paraId="74383A91"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January 20:                                   10%</w:t>
      </w:r>
    </w:p>
    <w:p w14:paraId="2C2BB7C0"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January 27:                                   10%</w:t>
      </w:r>
    </w:p>
    <w:p w14:paraId="243509F5"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2"/>
          <w:szCs w:val="22"/>
        </w:rPr>
        <w:t>February 3:                                    15%</w:t>
      </w:r>
    </w:p>
    <w:p w14:paraId="21CBC13D" w14:textId="77777777" w:rsidR="00B328EF" w:rsidRDefault="00B328EF" w:rsidP="00B328EF">
      <w:pPr>
        <w:pStyle w:val="body"/>
        <w:shd w:val="clear" w:color="auto" w:fill="FFFFFF"/>
        <w:spacing w:before="0" w:beforeAutospacing="0" w:after="0" w:afterAutospacing="0" w:line="300" w:lineRule="atLeast"/>
        <w:jc w:val="both"/>
        <w:rPr>
          <w:rFonts w:ascii="Helvetica" w:hAnsi="Helvetica"/>
          <w:color w:val="000000"/>
          <w:sz w:val="27"/>
          <w:szCs w:val="27"/>
        </w:rPr>
      </w:pPr>
      <w:r>
        <w:rPr>
          <w:color w:val="000000"/>
          <w:sz w:val="27"/>
          <w:szCs w:val="27"/>
        </w:rPr>
        <w:t> </w:t>
      </w:r>
    </w:p>
    <w:p w14:paraId="12C450DD" w14:textId="77777777" w:rsidR="00D70FE8" w:rsidRDefault="00D70FE8"/>
    <w:sectPr w:rsidR="00D70FE8" w:rsidSect="00F429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A627A"/>
    <w:multiLevelType w:val="multilevel"/>
    <w:tmpl w:val="65724630"/>
    <w:styleLink w:val="Numb"/>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lvlText w:val="%3.%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80E3BD9"/>
    <w:multiLevelType w:val="multilevel"/>
    <w:tmpl w:val="1E86765E"/>
    <w:lvl w:ilvl="0">
      <w:start w:val="1"/>
      <w:numFmt w:val="decimal"/>
      <w:lvlText w:val="%1"/>
      <w:lvlJc w:val="left"/>
      <w:pPr>
        <w:ind w:left="789" w:hanging="432"/>
      </w:pPr>
      <w:rPr>
        <w:rFonts w:hint="default"/>
      </w:rPr>
    </w:lvl>
    <w:lvl w:ilvl="1">
      <w:start w:val="1"/>
      <w:numFmt w:val="decimal"/>
      <w:lvlText w:val="%1.%2"/>
      <w:lvlJc w:val="left"/>
      <w:pPr>
        <w:ind w:left="933" w:hanging="576"/>
      </w:pPr>
    </w:lvl>
    <w:lvl w:ilvl="2">
      <w:start w:val="1"/>
      <w:numFmt w:val="decimal"/>
      <w:lvlText w:val="%1.%2.%3"/>
      <w:lvlJc w:val="left"/>
      <w:pPr>
        <w:ind w:left="1077" w:hanging="720"/>
      </w:pPr>
    </w:lvl>
    <w:lvl w:ilvl="3">
      <w:start w:val="1"/>
      <w:numFmt w:val="decimal"/>
      <w:lvlText w:val="%1.%2.%3.%4"/>
      <w:lvlJc w:val="left"/>
      <w:pPr>
        <w:ind w:left="1221" w:hanging="864"/>
      </w:pPr>
    </w:lvl>
    <w:lvl w:ilvl="4">
      <w:start w:val="1"/>
      <w:numFmt w:val="decimal"/>
      <w:lvlText w:val="%1.%2.%3.%4.%5"/>
      <w:lvlJc w:val="left"/>
      <w:pPr>
        <w:ind w:left="1365" w:hanging="1008"/>
      </w:pPr>
    </w:lvl>
    <w:lvl w:ilvl="5">
      <w:start w:val="1"/>
      <w:numFmt w:val="decimal"/>
      <w:lvlText w:val="%1.%2.%3.%4.%5.%6"/>
      <w:lvlJc w:val="left"/>
      <w:pPr>
        <w:ind w:left="1509" w:hanging="1152"/>
      </w:pPr>
    </w:lvl>
    <w:lvl w:ilvl="6">
      <w:start w:val="1"/>
      <w:numFmt w:val="decimal"/>
      <w:lvlText w:val="%1.%2.%3.%4.%5.%6.%7"/>
      <w:lvlJc w:val="left"/>
      <w:pPr>
        <w:ind w:left="1653" w:hanging="1296"/>
      </w:pPr>
    </w:lvl>
    <w:lvl w:ilvl="7">
      <w:start w:val="1"/>
      <w:numFmt w:val="decimal"/>
      <w:lvlText w:val="%1.%2.%3.%4.%5.%6.%7.%8"/>
      <w:lvlJc w:val="left"/>
      <w:pPr>
        <w:ind w:left="1797" w:hanging="1440"/>
      </w:pPr>
    </w:lvl>
    <w:lvl w:ilvl="8">
      <w:start w:val="1"/>
      <w:numFmt w:val="decimal"/>
      <w:lvlText w:val="%1.%2.%3.%4.%5.%6.%7.%8.%9"/>
      <w:lvlJc w:val="left"/>
      <w:pPr>
        <w:ind w:left="1941"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8EF"/>
    <w:rsid w:val="00367088"/>
    <w:rsid w:val="00AD0B85"/>
    <w:rsid w:val="00B328EF"/>
    <w:rsid w:val="00D70FE8"/>
    <w:rsid w:val="00F429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9A60EB"/>
  <w15:chartTrackingRefBased/>
  <w15:docId w15:val="{B062ADE4-03C7-FD4E-9A05-33FB5D2A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B85"/>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Numbered Heading 2"/>
    <w:basedOn w:val="Heading1"/>
    <w:next w:val="Normal"/>
    <w:link w:val="Heading2Char"/>
    <w:uiPriority w:val="9"/>
    <w:unhideWhenUsed/>
    <w:qFormat/>
    <w:rsid w:val="00AD0B85"/>
    <w:pPr>
      <w:keepNext w:val="0"/>
      <w:keepLines w:val="0"/>
      <w:widowControl w:val="0"/>
      <w:numPr>
        <w:ilvl w:val="1"/>
      </w:numPr>
      <w:spacing w:before="34" w:line="480" w:lineRule="auto"/>
      <w:jc w:val="center"/>
      <w:outlineLvl w:val="1"/>
    </w:pPr>
    <w:rPr>
      <w:rFonts w:ascii="Times New Roman" w:eastAsia="Cambria" w:hAnsi="Times New Roman" w:cstheme="minorBidi"/>
      <w:b/>
      <w:color w:val="auto"/>
      <w:spacing w:val="5"/>
      <w:kern w:val="28"/>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Numbered Heading 2 Char"/>
    <w:basedOn w:val="DefaultParagraphFont"/>
    <w:link w:val="Heading2"/>
    <w:uiPriority w:val="9"/>
    <w:rsid w:val="00AD0B85"/>
    <w:rPr>
      <w:rFonts w:ascii="Times New Roman" w:eastAsia="Cambria" w:hAnsi="Times New Roman"/>
      <w:b/>
      <w:spacing w:val="5"/>
      <w:kern w:val="28"/>
      <w:szCs w:val="32"/>
      <w:lang w:val="en-US"/>
    </w:rPr>
  </w:style>
  <w:style w:type="character" w:customStyle="1" w:styleId="Heading1Char">
    <w:name w:val="Heading 1 Char"/>
    <w:basedOn w:val="DefaultParagraphFont"/>
    <w:link w:val="Heading1"/>
    <w:uiPriority w:val="9"/>
    <w:rsid w:val="00AD0B85"/>
    <w:rPr>
      <w:rFonts w:asciiTheme="majorHAnsi" w:eastAsiaTheme="majorEastAsia" w:hAnsiTheme="majorHAnsi" w:cstheme="majorBidi"/>
      <w:color w:val="2F5496" w:themeColor="accent1" w:themeShade="BF"/>
      <w:sz w:val="32"/>
      <w:szCs w:val="32"/>
    </w:rPr>
  </w:style>
  <w:style w:type="numbering" w:customStyle="1" w:styleId="Numb">
    <w:name w:val="Numb"/>
    <w:uiPriority w:val="99"/>
    <w:rsid w:val="00AD0B85"/>
    <w:pPr>
      <w:numPr>
        <w:numId w:val="2"/>
      </w:numPr>
    </w:pPr>
  </w:style>
  <w:style w:type="paragraph" w:customStyle="1" w:styleId="body">
    <w:name w:val="body"/>
    <w:basedOn w:val="Normal"/>
    <w:rsid w:val="00B328E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B328E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328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10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public_html/teaching/cs305/200310/feedback.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2020-02-12T00:13:00Z</dcterms:created>
  <dcterms:modified xsi:type="dcterms:W3CDTF">2020-02-12T00:17:00Z</dcterms:modified>
</cp:coreProperties>
</file>