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2B592" w14:textId="77777777" w:rsidR="003271FE" w:rsidRDefault="003271FE" w:rsidP="003271FE">
      <w:pPr>
        <w:pStyle w:val="Heading1"/>
        <w:ind w:left="270" w:right="-261"/>
        <w:rPr>
          <w:rFonts w:ascii="Tahoma" w:hAnsi="Tahoma" w:cs="Tahoma"/>
          <w:lang w:val="pt-BR"/>
        </w:rPr>
      </w:pPr>
    </w:p>
    <w:p w14:paraId="2CAC8971" w14:textId="77777777" w:rsidR="003271FE" w:rsidRPr="00C12C93" w:rsidRDefault="003271FE" w:rsidP="003271FE">
      <w:pPr>
        <w:pStyle w:val="Heading1"/>
        <w:ind w:left="270" w:right="-261"/>
        <w:rPr>
          <w:rFonts w:ascii="Tahoma" w:hAnsi="Tahoma" w:cs="Tahoma"/>
          <w:bCs/>
          <w:sz w:val="32"/>
          <w:lang w:val="pt-BR"/>
        </w:rPr>
      </w:pPr>
      <w:r w:rsidRPr="00C12C93">
        <w:rPr>
          <w:rFonts w:ascii="Tahoma" w:hAnsi="Tahoma" w:cs="Tahoma"/>
          <w:lang w:val="pt-BR"/>
        </w:rPr>
        <w:t>S U R A T   K E T E R A N G A N</w:t>
      </w:r>
    </w:p>
    <w:p w14:paraId="72218100" w14:textId="3DD8847E" w:rsidR="003271FE" w:rsidRPr="00C12C93" w:rsidRDefault="003271FE" w:rsidP="003271FE">
      <w:pPr>
        <w:pStyle w:val="BodyText"/>
        <w:spacing w:line="360" w:lineRule="auto"/>
        <w:ind w:left="270" w:right="-261"/>
        <w:jc w:val="center"/>
        <w:rPr>
          <w:rFonts w:ascii="Tahoma" w:hAnsi="Tahoma" w:cs="Tahoma"/>
          <w:sz w:val="21"/>
          <w:szCs w:val="21"/>
        </w:rPr>
      </w:pPr>
      <w:r w:rsidRPr="0097714F">
        <w:rPr>
          <w:rFonts w:ascii="Tahoma" w:hAnsi="Tahoma" w:cs="Tahoma"/>
          <w:sz w:val="21"/>
          <w:szCs w:val="21"/>
        </w:rPr>
        <w:t xml:space="preserve">No: </w:t>
      </w:r>
      <w:r w:rsidR="004A2B09">
        <w:rPr>
          <w:rFonts w:ascii="Tahoma" w:hAnsi="Tahoma" w:cs="Tahoma"/>
          <w:sz w:val="21"/>
          <w:szCs w:val="21"/>
        </w:rPr>
        <w:t>1603163443</w:t>
      </w:r>
      <w:r w:rsidRPr="0097714F">
        <w:rPr>
          <w:rFonts w:ascii="Tahoma" w:hAnsi="Tahoma" w:cs="Tahoma"/>
          <w:sz w:val="21"/>
          <w:szCs w:val="21"/>
        </w:rPr>
        <w:t>/HRGA/HRMIR/EXT/</w:t>
      </w:r>
      <w:r w:rsidR="004A2B09">
        <w:rPr>
          <w:rFonts w:ascii="Tahoma" w:hAnsi="Tahoma" w:cs="Tahoma"/>
          <w:sz w:val="21"/>
          <w:szCs w:val="21"/>
        </w:rPr>
        <w:t>X</w:t>
      </w:r>
      <w:r w:rsidRPr="0097714F">
        <w:rPr>
          <w:rFonts w:ascii="Tahoma" w:hAnsi="Tahoma" w:cs="Tahoma"/>
          <w:sz w:val="21"/>
          <w:szCs w:val="21"/>
        </w:rPr>
        <w:t>/</w:t>
      </w:r>
      <w:r w:rsidR="004A2B09">
        <w:rPr>
          <w:rFonts w:ascii="Tahoma" w:hAnsi="Tahoma" w:cs="Tahoma"/>
          <w:sz w:val="21"/>
          <w:szCs w:val="21"/>
        </w:rPr>
        <w:t>2020</w:t>
      </w:r>
    </w:p>
    <w:p w14:paraId="0A5ECBBF" w14:textId="77777777" w:rsidR="003271FE" w:rsidRPr="00C12C93" w:rsidRDefault="003271FE" w:rsidP="003271FE">
      <w:pPr>
        <w:pStyle w:val="BodyText"/>
        <w:spacing w:line="360" w:lineRule="auto"/>
        <w:ind w:left="270" w:right="-261"/>
        <w:rPr>
          <w:rFonts w:ascii="Tahoma" w:hAnsi="Tahoma" w:cs="Tahoma"/>
          <w:sz w:val="22"/>
          <w:szCs w:val="22"/>
        </w:rPr>
      </w:pPr>
    </w:p>
    <w:p w14:paraId="71BB23D8" w14:textId="77777777" w:rsidR="003271FE" w:rsidRPr="00C12C93" w:rsidRDefault="003271FE" w:rsidP="003271FE">
      <w:pPr>
        <w:pStyle w:val="BodyText"/>
        <w:spacing w:line="360" w:lineRule="auto"/>
        <w:ind w:left="270" w:right="-261"/>
        <w:rPr>
          <w:rFonts w:ascii="Tahoma" w:hAnsi="Tahoma" w:cs="Tahoma"/>
          <w:sz w:val="22"/>
          <w:szCs w:val="22"/>
          <w:lang w:val="pt-PT"/>
        </w:rPr>
      </w:pPr>
      <w:r w:rsidRPr="00C12C93">
        <w:rPr>
          <w:rFonts w:ascii="Tahoma" w:hAnsi="Tahoma" w:cs="Tahoma"/>
          <w:sz w:val="22"/>
          <w:szCs w:val="22"/>
        </w:rPr>
        <w:t>Division Head</w:t>
      </w:r>
      <w:r w:rsidRPr="00C12C93">
        <w:rPr>
          <w:rFonts w:ascii="Tahoma" w:hAnsi="Tahoma" w:cs="Tahoma"/>
          <w:i/>
          <w:sz w:val="22"/>
          <w:szCs w:val="22"/>
        </w:rPr>
        <w:t xml:space="preserve"> </w:t>
      </w:r>
      <w:r w:rsidRPr="00C12C93">
        <w:rPr>
          <w:rFonts w:ascii="Tahoma" w:hAnsi="Tahoma" w:cs="Tahoma"/>
          <w:sz w:val="22"/>
          <w:szCs w:val="22"/>
        </w:rPr>
        <w:t xml:space="preserve">Human Resources &amp; General Affairs Division PT. </w:t>
      </w:r>
      <w:r w:rsidRPr="00C12C93">
        <w:rPr>
          <w:rFonts w:ascii="Tahoma" w:hAnsi="Tahoma" w:cs="Tahoma"/>
          <w:sz w:val="22"/>
          <w:szCs w:val="22"/>
          <w:lang w:val="pt-PT"/>
        </w:rPr>
        <w:t>TOYOTA-ASTRA MOTOR, dengan ini menerangkan bahwa:</w:t>
      </w:r>
    </w:p>
    <w:p w14:paraId="335AFDEB" w14:textId="77777777" w:rsidR="003271FE" w:rsidRPr="00C12C93" w:rsidRDefault="003271FE" w:rsidP="003271FE">
      <w:pPr>
        <w:pStyle w:val="BodyText"/>
        <w:spacing w:line="360" w:lineRule="auto"/>
        <w:ind w:left="270" w:right="-261"/>
        <w:rPr>
          <w:rFonts w:ascii="Tahoma" w:hAnsi="Tahoma" w:cs="Tahoma"/>
          <w:sz w:val="22"/>
          <w:szCs w:val="22"/>
          <w:lang w:val="pt-PT"/>
        </w:rPr>
      </w:pPr>
    </w:p>
    <w:p w14:paraId="44CC024D" w14:textId="20DB3EE6" w:rsidR="003271FE" w:rsidRPr="00C12C93" w:rsidRDefault="003271FE" w:rsidP="003271FE">
      <w:pPr>
        <w:spacing w:line="360" w:lineRule="auto"/>
        <w:ind w:left="990" w:right="-261" w:hanging="1080"/>
        <w:rPr>
          <w:rFonts w:ascii="Tahoma" w:hAnsi="Tahoma" w:cs="Tahoma"/>
          <w:b/>
          <w:sz w:val="22"/>
          <w:szCs w:val="22"/>
          <w:lang w:val="pt-PT"/>
        </w:rPr>
      </w:pPr>
      <w:r w:rsidRPr="00C12C93">
        <w:rPr>
          <w:rFonts w:ascii="Tahoma" w:hAnsi="Tahoma" w:cs="Tahoma"/>
          <w:sz w:val="22"/>
          <w:szCs w:val="22"/>
          <w:lang w:val="pt-PT"/>
        </w:rPr>
        <w:tab/>
        <w:t>N a m a</w:t>
      </w:r>
      <w:r w:rsidRPr="00C12C93">
        <w:rPr>
          <w:rFonts w:ascii="Tahoma" w:hAnsi="Tahoma" w:cs="Tahoma"/>
          <w:sz w:val="22"/>
          <w:szCs w:val="22"/>
          <w:lang w:val="pt-PT"/>
        </w:rPr>
        <w:tab/>
      </w:r>
      <w:r w:rsidRPr="00C12C93">
        <w:rPr>
          <w:rFonts w:ascii="Tahoma" w:hAnsi="Tahoma" w:cs="Tahoma"/>
          <w:sz w:val="22"/>
          <w:szCs w:val="22"/>
          <w:lang w:val="pt-PT"/>
        </w:rPr>
        <w:tab/>
      </w:r>
      <w:r w:rsidRPr="00E43C27">
        <w:rPr>
          <w:rFonts w:ascii="Tahoma" w:hAnsi="Tahoma" w:cs="Tahoma"/>
          <w:sz w:val="22"/>
          <w:szCs w:val="22"/>
          <w:lang w:val="pt-PT"/>
        </w:rPr>
        <w:t>:</w:t>
      </w:r>
      <w:r w:rsidRPr="00C12C93">
        <w:rPr>
          <w:rFonts w:ascii="Tahoma" w:hAnsi="Tahoma" w:cs="Tahoma"/>
          <w:b/>
          <w:sz w:val="22"/>
          <w:szCs w:val="22"/>
          <w:lang w:val="pt-PT"/>
        </w:rPr>
        <w:t xml:space="preserve">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Kevin Putra</w:t>
      </w:r>
    </w:p>
    <w:p w14:paraId="61812D52" w14:textId="3CBDFA30" w:rsidR="003271FE" w:rsidRPr="00C12C93" w:rsidRDefault="003271FE" w:rsidP="003271FE">
      <w:pPr>
        <w:spacing w:line="360" w:lineRule="auto"/>
        <w:ind w:left="990" w:right="-261" w:hanging="1080"/>
        <w:rPr>
          <w:rFonts w:ascii="Tahoma" w:hAnsi="Tahoma" w:cs="Tahoma"/>
          <w:b/>
          <w:noProof/>
          <w:sz w:val="22"/>
          <w:szCs w:val="22"/>
        </w:rPr>
      </w:pPr>
      <w:r w:rsidRPr="00C12C93">
        <w:rPr>
          <w:rFonts w:ascii="Tahoma" w:hAnsi="Tahoma" w:cs="Tahoma"/>
          <w:sz w:val="22"/>
          <w:szCs w:val="22"/>
          <w:lang w:val="pt-PT"/>
        </w:rPr>
        <w:tab/>
      </w:r>
      <w:r w:rsidRPr="00C12C93">
        <w:rPr>
          <w:rFonts w:ascii="Tahoma" w:hAnsi="Tahoma" w:cs="Tahoma"/>
          <w:sz w:val="22"/>
          <w:szCs w:val="22"/>
        </w:rPr>
        <w:t>No. Registrasi</w:t>
      </w:r>
      <w:r w:rsidRPr="00C12C93">
        <w:rPr>
          <w:rFonts w:ascii="Tahoma" w:hAnsi="Tahoma" w:cs="Tahoma"/>
          <w:sz w:val="22"/>
          <w:szCs w:val="22"/>
        </w:rPr>
        <w:tab/>
        <w:t xml:space="preserve">: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101430</w:t>
      </w:r>
    </w:p>
    <w:p w14:paraId="33B48B77" w14:textId="327D70D2" w:rsidR="003271FE" w:rsidRPr="00C12C93" w:rsidRDefault="003271FE" w:rsidP="003271FE">
      <w:pPr>
        <w:tabs>
          <w:tab w:val="left" w:pos="2880"/>
          <w:tab w:val="left" w:pos="3150"/>
        </w:tabs>
        <w:spacing w:line="360" w:lineRule="auto"/>
        <w:ind w:left="990" w:right="-261" w:hanging="1080"/>
        <w:rPr>
          <w:rFonts w:ascii="Tahoma" w:hAnsi="Tahoma" w:cs="Tahoma"/>
          <w:b/>
          <w:noProof/>
          <w:sz w:val="22"/>
          <w:szCs w:val="22"/>
        </w:rPr>
      </w:pPr>
      <w:r w:rsidRPr="00C12C93">
        <w:rPr>
          <w:rFonts w:ascii="Tahoma" w:hAnsi="Tahoma" w:cs="Tahoma"/>
          <w:b/>
          <w:noProof/>
          <w:sz w:val="22"/>
          <w:szCs w:val="22"/>
        </w:rPr>
        <w:tab/>
      </w:r>
      <w:r w:rsidRPr="00C12C93">
        <w:rPr>
          <w:rFonts w:ascii="Tahoma" w:hAnsi="Tahoma" w:cs="Tahoma"/>
          <w:noProof/>
          <w:sz w:val="22"/>
          <w:szCs w:val="22"/>
        </w:rPr>
        <w:t>Jabatan</w:t>
      </w:r>
      <w:r w:rsidRPr="00C12C93">
        <w:rPr>
          <w:rFonts w:ascii="Tahoma" w:hAnsi="Tahoma" w:cs="Tahoma"/>
          <w:noProof/>
          <w:sz w:val="22"/>
          <w:szCs w:val="22"/>
        </w:rPr>
        <w:tab/>
        <w:t xml:space="preserve">: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Officer</w:t>
      </w:r>
    </w:p>
    <w:p w14:paraId="3057248E" w14:textId="036E2518" w:rsidR="003271FE" w:rsidRDefault="003271FE" w:rsidP="003271FE">
      <w:pPr>
        <w:spacing w:line="360" w:lineRule="auto"/>
        <w:ind w:left="270" w:right="-261" w:firstLine="720"/>
        <w:rPr>
          <w:rFonts w:ascii="Tahoma" w:hAnsi="Tahoma" w:cs="Tahoma"/>
          <w:noProof/>
          <w:sz w:val="22"/>
          <w:szCs w:val="22"/>
        </w:rPr>
      </w:pPr>
      <w:r w:rsidRPr="00C12C93">
        <w:rPr>
          <w:rFonts w:ascii="Tahoma" w:hAnsi="Tahoma" w:cs="Tahoma"/>
          <w:noProof/>
          <w:sz w:val="22"/>
          <w:szCs w:val="22"/>
        </w:rPr>
        <w:t>Bagian</w:t>
      </w:r>
      <w:r w:rsidRPr="00C12C93">
        <w:rPr>
          <w:rFonts w:ascii="Tahoma" w:hAnsi="Tahoma" w:cs="Tahoma"/>
          <w:noProof/>
          <w:sz w:val="22"/>
          <w:szCs w:val="22"/>
        </w:rPr>
        <w:tab/>
      </w:r>
      <w:r w:rsidRPr="00C12C93">
        <w:rPr>
          <w:rFonts w:ascii="Tahoma" w:hAnsi="Tahoma" w:cs="Tahoma"/>
          <w:noProof/>
          <w:sz w:val="22"/>
          <w:szCs w:val="22"/>
        </w:rPr>
        <w:tab/>
        <w:t xml:space="preserve">: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AREA DKI 1 A2000</w:t>
      </w:r>
      <w:r w:rsidRPr="0097714F">
        <w:rPr>
          <w:rFonts w:ascii="Tahoma" w:hAnsi="Tahoma" w:cs="Tahoma"/>
          <w:b/>
          <w:bCs/>
          <w:noProof/>
          <w:sz w:val="22"/>
          <w:szCs w:val="22"/>
        </w:rPr>
        <w:t xml:space="preserve"> </w:t>
      </w:r>
      <w:r>
        <w:rPr>
          <w:rFonts w:ascii="Tahoma" w:hAnsi="Tahoma" w:cs="Tahoma"/>
          <w:b/>
          <w:bCs/>
          <w:noProof/>
          <w:sz w:val="22"/>
          <w:szCs w:val="22"/>
        </w:rPr>
        <w:t>S</w:t>
      </w:r>
      <w:r w:rsidRPr="0097714F">
        <w:rPr>
          <w:rFonts w:ascii="Tahoma" w:hAnsi="Tahoma" w:cs="Tahoma"/>
          <w:b/>
          <w:bCs/>
          <w:noProof/>
          <w:sz w:val="22"/>
          <w:szCs w:val="22"/>
        </w:rPr>
        <w:t>ection</w:t>
      </w:r>
      <w:r>
        <w:rPr>
          <w:rFonts w:ascii="Tahoma" w:hAnsi="Tahoma" w:cs="Tahoma"/>
          <w:b/>
          <w:bCs/>
          <w:noProof/>
          <w:sz w:val="22"/>
          <w:szCs w:val="22"/>
        </w:rPr>
        <w:t>,</w:t>
      </w:r>
    </w:p>
    <w:p w14:paraId="1A222AA3" w14:textId="42A16DA1" w:rsidR="003271FE" w:rsidRPr="00C12C93" w:rsidRDefault="003271FE" w:rsidP="003271FE">
      <w:pPr>
        <w:spacing w:line="360" w:lineRule="auto"/>
        <w:ind w:left="2160" w:right="-261" w:firstLine="720"/>
        <w:rPr>
          <w:rFonts w:ascii="Tahoma" w:hAnsi="Tahoma" w:cs="Tahoma"/>
          <w:b/>
          <w:noProof/>
          <w:sz w:val="22"/>
          <w:szCs w:val="22"/>
        </w:rPr>
      </w:pPr>
      <w:r>
        <w:rPr>
          <w:rFonts w:ascii="Tahoma" w:hAnsi="Tahoma" w:cs="Tahoma"/>
          <w:b/>
          <w:noProof/>
          <w:sz w:val="22"/>
          <w:szCs w:val="22"/>
        </w:rPr>
        <w:t xml:space="preserve"> 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DEALER PROCESS dan PEOPLE IMPROVEMENT</w:t>
      </w:r>
      <w:r>
        <w:rPr>
          <w:rFonts w:ascii="Tahoma" w:hAnsi="Tahoma" w:cs="Tahoma"/>
          <w:b/>
          <w:noProof/>
          <w:sz w:val="22"/>
          <w:szCs w:val="22"/>
        </w:rPr>
        <w:t xml:space="preserve"> Department</w:t>
      </w:r>
      <w:r w:rsidRPr="00C12C93">
        <w:rPr>
          <w:rFonts w:ascii="Tahoma" w:hAnsi="Tahoma" w:cs="Tahoma"/>
          <w:b/>
          <w:noProof/>
          <w:sz w:val="22"/>
          <w:szCs w:val="22"/>
        </w:rPr>
        <w:t xml:space="preserve">, </w:t>
      </w:r>
    </w:p>
    <w:p w14:paraId="2BCA7AE5" w14:textId="0038BF88" w:rsidR="003271FE" w:rsidRDefault="003271FE" w:rsidP="003271FE">
      <w:pPr>
        <w:spacing w:line="360" w:lineRule="auto"/>
        <w:ind w:left="2880" w:right="-261"/>
        <w:rPr>
          <w:rFonts w:ascii="Tahoma" w:hAnsi="Tahoma" w:cs="Tahoma"/>
          <w:b/>
          <w:noProof/>
          <w:sz w:val="22"/>
          <w:szCs w:val="22"/>
        </w:rPr>
      </w:pPr>
      <w:r w:rsidRPr="00C12C93">
        <w:rPr>
          <w:rFonts w:ascii="Tahoma" w:hAnsi="Tahoma" w:cs="Tahoma"/>
          <w:b/>
          <w:noProof/>
          <w:sz w:val="22"/>
          <w:szCs w:val="22"/>
        </w:rPr>
        <w:t xml:space="preserve"> 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NETWORK MANAGEMENT</w:t>
      </w:r>
      <w:r>
        <w:rPr>
          <w:rFonts w:ascii="Tahoma" w:hAnsi="Tahoma" w:cs="Tahoma"/>
          <w:b/>
          <w:noProof/>
          <w:sz w:val="22"/>
          <w:szCs w:val="22"/>
        </w:rPr>
        <w:t xml:space="preserve"> Division</w:t>
      </w:r>
    </w:p>
    <w:p w14:paraId="11D96834" w14:textId="77777777" w:rsidR="003271FE" w:rsidRPr="00C12C93" w:rsidRDefault="003271FE" w:rsidP="003271FE">
      <w:pPr>
        <w:tabs>
          <w:tab w:val="left" w:pos="2880"/>
          <w:tab w:val="left" w:pos="3150"/>
        </w:tabs>
        <w:spacing w:line="360" w:lineRule="auto"/>
        <w:ind w:left="990" w:right="-261" w:hanging="1080"/>
        <w:rPr>
          <w:rFonts w:ascii="Tahoma" w:hAnsi="Tahoma" w:cs="Tahoma"/>
          <w:b/>
          <w:noProof/>
          <w:sz w:val="22"/>
          <w:szCs w:val="22"/>
        </w:rPr>
      </w:pPr>
      <w:r w:rsidRPr="00C12C93">
        <w:rPr>
          <w:rFonts w:ascii="Tahoma" w:hAnsi="Tahoma" w:cs="Tahoma"/>
          <w:b/>
          <w:noProof/>
          <w:sz w:val="22"/>
          <w:szCs w:val="22"/>
        </w:rPr>
        <w:tab/>
      </w:r>
    </w:p>
    <w:p w14:paraId="5C7F5187" w14:textId="68C942E0" w:rsidR="003271FE" w:rsidRPr="00C12C93" w:rsidRDefault="003271FE" w:rsidP="003271FE">
      <w:pPr>
        <w:tabs>
          <w:tab w:val="left" w:pos="2880"/>
          <w:tab w:val="left" w:pos="3150"/>
        </w:tabs>
        <w:spacing w:line="360" w:lineRule="auto"/>
        <w:ind w:left="284" w:right="-261"/>
        <w:rPr>
          <w:rFonts w:ascii="Tahoma" w:hAnsi="Tahoma" w:cs="Tahoma"/>
          <w:b/>
          <w:sz w:val="22"/>
          <w:szCs w:val="22"/>
        </w:rPr>
      </w:pPr>
      <w:r w:rsidRPr="00C12C93">
        <w:rPr>
          <w:rFonts w:ascii="Tahoma" w:hAnsi="Tahoma" w:cs="Tahoma"/>
          <w:sz w:val="22"/>
          <w:szCs w:val="22"/>
        </w:rPr>
        <w:t xml:space="preserve">Benar pernah bekerja di PT. TOYOTA-ASTRA MOTOR sejak tanggal </w:t>
      </w:r>
      <w:r w:rsidR="0061360A">
        <w:rPr>
          <w:rFonts w:ascii="Tahoma" w:hAnsi="Tahoma" w:cs="Tahoma"/>
          <w:b/>
          <w:sz w:val="22"/>
          <w:szCs w:val="22"/>
        </w:rPr>
        <w:t>20 August 2013</w:t>
      </w:r>
      <w:r w:rsidRPr="00C12C93">
        <w:rPr>
          <w:rFonts w:ascii="Tahoma" w:hAnsi="Tahoma" w:cs="Tahoma"/>
          <w:sz w:val="22"/>
          <w:szCs w:val="22"/>
        </w:rPr>
        <w:t xml:space="preserve"> sampai</w:t>
      </w:r>
      <w:r>
        <w:rPr>
          <w:rFonts w:ascii="Tahoma" w:hAnsi="Tahoma" w:cs="Tahoma"/>
          <w:sz w:val="22"/>
          <w:szCs w:val="22"/>
        </w:rPr>
        <w:t xml:space="preserve"> </w:t>
      </w:r>
      <w:r w:rsidRPr="00C12C93">
        <w:rPr>
          <w:rFonts w:ascii="Tahoma" w:hAnsi="Tahoma" w:cs="Tahoma"/>
          <w:sz w:val="22"/>
          <w:szCs w:val="22"/>
        </w:rPr>
        <w:t xml:space="preserve">dengan tanggal </w:t>
      </w:r>
      <w:r w:rsidR="0061360A">
        <w:rPr>
          <w:rFonts w:ascii="Tahoma" w:hAnsi="Tahoma" w:cs="Tahoma"/>
          <w:b/>
          <w:sz w:val="22"/>
          <w:szCs w:val="22"/>
        </w:rPr>
        <w:t>05 November 2020</w:t>
      </w:r>
      <w:r w:rsidRPr="00C12C93">
        <w:rPr>
          <w:rFonts w:ascii="Tahoma" w:hAnsi="Tahoma" w:cs="Tahoma"/>
          <w:sz w:val="22"/>
          <w:szCs w:val="22"/>
        </w:rPr>
        <w:t>.</w:t>
      </w:r>
    </w:p>
    <w:p w14:paraId="1B67A28E" w14:textId="77777777" w:rsidR="003271FE" w:rsidRPr="00C12C93" w:rsidRDefault="003271FE" w:rsidP="003271FE">
      <w:pPr>
        <w:pStyle w:val="BodyText"/>
        <w:spacing w:line="360" w:lineRule="auto"/>
        <w:ind w:left="270" w:right="-259"/>
        <w:jc w:val="right"/>
        <w:rPr>
          <w:rFonts w:ascii="Tahoma" w:hAnsi="Tahoma" w:cs="Tahoma"/>
          <w:sz w:val="22"/>
          <w:szCs w:val="22"/>
        </w:rPr>
      </w:pPr>
    </w:p>
    <w:p w14:paraId="71D3D462" w14:textId="77777777" w:rsidR="003271FE" w:rsidRPr="00C12C93" w:rsidRDefault="003271FE" w:rsidP="003271FE">
      <w:pPr>
        <w:pStyle w:val="BodyText"/>
        <w:spacing w:line="360" w:lineRule="auto"/>
        <w:ind w:left="270" w:right="-259"/>
        <w:rPr>
          <w:rFonts w:ascii="Tahoma" w:hAnsi="Tahoma" w:cs="Tahoma"/>
          <w:sz w:val="22"/>
          <w:szCs w:val="22"/>
          <w:lang w:val="fi-FI"/>
        </w:rPr>
      </w:pPr>
      <w:r w:rsidRPr="00C12C93">
        <w:rPr>
          <w:rFonts w:ascii="Tahoma" w:hAnsi="Tahoma" w:cs="Tahoma"/>
          <w:sz w:val="22"/>
          <w:szCs w:val="22"/>
        </w:rPr>
        <w:t xml:space="preserve">Selama berkerja, yang bersangkutan telah melaksanakan tugasnya dengan baik dan penuh dedikasi. </w:t>
      </w:r>
      <w:r w:rsidRPr="00C12C93">
        <w:rPr>
          <w:rFonts w:ascii="Tahoma" w:hAnsi="Tahoma" w:cs="Tahoma"/>
          <w:sz w:val="22"/>
          <w:szCs w:val="22"/>
          <w:lang w:val="fi-FI"/>
        </w:rPr>
        <w:t>Atas segala kontribusi yang telah diberikan pada perusahaan, kami mengucapkan terima kasih.</w:t>
      </w:r>
    </w:p>
    <w:p w14:paraId="6687B9A5" w14:textId="77777777" w:rsidR="003271FE" w:rsidRPr="00C12C93" w:rsidRDefault="003271FE" w:rsidP="003271FE">
      <w:pPr>
        <w:pStyle w:val="BodyText"/>
        <w:spacing w:line="360" w:lineRule="auto"/>
        <w:ind w:right="-259"/>
        <w:rPr>
          <w:rFonts w:ascii="Tahoma" w:hAnsi="Tahoma" w:cs="Tahoma"/>
          <w:sz w:val="22"/>
          <w:szCs w:val="22"/>
          <w:lang w:val="fi-FI"/>
        </w:rPr>
      </w:pPr>
    </w:p>
    <w:p w14:paraId="7FE9ED7E" w14:textId="77777777" w:rsidR="003271FE" w:rsidRPr="00C12C93" w:rsidRDefault="003271FE" w:rsidP="003271FE">
      <w:pPr>
        <w:pStyle w:val="BodyText"/>
        <w:spacing w:line="360" w:lineRule="auto"/>
        <w:ind w:right="-259"/>
        <w:rPr>
          <w:rFonts w:ascii="Tahoma" w:hAnsi="Tahoma" w:cs="Tahoma"/>
          <w:sz w:val="22"/>
          <w:szCs w:val="22"/>
          <w:lang w:val="fi-FI"/>
        </w:rPr>
      </w:pPr>
      <w:r w:rsidRPr="00C12C93">
        <w:rPr>
          <w:rFonts w:ascii="Tahoma" w:hAnsi="Tahoma" w:cs="Tahoma"/>
          <w:sz w:val="22"/>
          <w:szCs w:val="22"/>
          <w:lang w:val="fi-FI"/>
        </w:rPr>
        <w:t xml:space="preserve">    Demikian surat keterangan ini dibuat agar dapat dipergunakan sebagaimana mestinya.</w:t>
      </w:r>
    </w:p>
    <w:p w14:paraId="4C48F2F5" w14:textId="77777777" w:rsidR="003271FE" w:rsidRPr="00C12C93" w:rsidRDefault="003271FE" w:rsidP="003271FE">
      <w:pPr>
        <w:pStyle w:val="BodyText"/>
        <w:spacing w:line="360" w:lineRule="auto"/>
        <w:ind w:left="270" w:right="-261"/>
        <w:rPr>
          <w:rFonts w:ascii="Tahoma" w:hAnsi="Tahoma" w:cs="Tahoma"/>
          <w:sz w:val="22"/>
          <w:szCs w:val="22"/>
          <w:lang w:val="fi-FI"/>
        </w:rPr>
      </w:pPr>
    </w:p>
    <w:p w14:paraId="259D8855" w14:textId="77777777" w:rsidR="003271FE" w:rsidRPr="00C12C93" w:rsidRDefault="003271FE" w:rsidP="003271FE">
      <w:pPr>
        <w:pStyle w:val="BodyText"/>
        <w:spacing w:line="360" w:lineRule="auto"/>
        <w:ind w:left="5580" w:right="-261"/>
        <w:rPr>
          <w:rFonts w:ascii="Tahoma" w:hAnsi="Tahoma" w:cs="Tahoma"/>
          <w:b/>
          <w:bCs/>
          <w:sz w:val="22"/>
          <w:szCs w:val="22"/>
          <w:lang w:val="fi-FI"/>
        </w:rPr>
      </w:pPr>
    </w:p>
    <w:p w14:paraId="2783EADD" w14:textId="5E33C623" w:rsidR="003271FE" w:rsidRPr="00C12C93" w:rsidRDefault="003271FE" w:rsidP="003271FE">
      <w:pPr>
        <w:pStyle w:val="BodyText"/>
        <w:spacing w:line="360" w:lineRule="auto"/>
        <w:ind w:left="5580" w:right="-261"/>
        <w:rPr>
          <w:rFonts w:ascii="Tahoma" w:hAnsi="Tahoma" w:cs="Tahoma"/>
          <w:b/>
          <w:bCs/>
          <w:sz w:val="22"/>
          <w:szCs w:val="22"/>
        </w:rPr>
      </w:pPr>
      <w:r w:rsidRPr="00C12C93">
        <w:rPr>
          <w:rFonts w:ascii="Tahoma" w:hAnsi="Tahoma" w:cs="Tahoma"/>
          <w:b/>
          <w:bCs/>
          <w:sz w:val="22"/>
          <w:szCs w:val="22"/>
          <w:lang w:val="fi-FI"/>
        </w:rPr>
        <w:t xml:space="preserve">Jakarta, </w:t>
      </w:r>
      <w:r w:rsidR="004A2B09">
        <w:rPr>
          <w:rFonts w:ascii="Tahoma" w:hAnsi="Tahoma" w:cs="Tahoma"/>
          <w:b/>
          <w:bCs/>
          <w:sz w:val="22"/>
          <w:szCs w:val="22"/>
          <w:lang w:val="fi-FI"/>
        </w:rPr>
        <w:t>05 November 2020</w:t>
      </w:r>
    </w:p>
    <w:p w14:paraId="0AD5ECCA" w14:textId="77777777" w:rsidR="003271FE" w:rsidRPr="00C12C93" w:rsidRDefault="003271FE" w:rsidP="003271FE">
      <w:pPr>
        <w:pStyle w:val="BodyText"/>
        <w:spacing w:line="360" w:lineRule="auto"/>
        <w:ind w:right="-261"/>
        <w:rPr>
          <w:rFonts w:ascii="Tahoma" w:hAnsi="Tahoma" w:cs="Tahoma"/>
          <w:b/>
          <w:bCs/>
          <w:sz w:val="22"/>
          <w:szCs w:val="22"/>
          <w:lang w:val="fi-FI"/>
        </w:rPr>
      </w:pPr>
    </w:p>
    <w:p w14:paraId="4BE9C651" w14:textId="77777777" w:rsidR="003271FE" w:rsidRPr="00C12C93" w:rsidRDefault="003271FE" w:rsidP="003271FE">
      <w:pPr>
        <w:pStyle w:val="BodyText"/>
        <w:spacing w:line="360" w:lineRule="auto"/>
        <w:ind w:right="-261"/>
        <w:rPr>
          <w:rFonts w:ascii="Tahoma" w:hAnsi="Tahoma" w:cs="Tahoma"/>
          <w:b/>
          <w:bCs/>
          <w:sz w:val="22"/>
          <w:szCs w:val="22"/>
          <w:lang w:val="fi-FI"/>
        </w:rPr>
      </w:pPr>
    </w:p>
    <w:p w14:paraId="6269EF76" w14:textId="77777777" w:rsidR="003271FE" w:rsidRPr="00C12C93" w:rsidRDefault="003271FE" w:rsidP="003271FE">
      <w:pPr>
        <w:pStyle w:val="BodyText"/>
        <w:spacing w:line="360" w:lineRule="auto"/>
        <w:ind w:right="-261"/>
        <w:rPr>
          <w:rFonts w:ascii="Tahoma" w:hAnsi="Tahoma" w:cs="Tahoma"/>
          <w:b/>
          <w:bCs/>
          <w:sz w:val="22"/>
          <w:szCs w:val="22"/>
          <w:lang w:val="fi-FI"/>
        </w:rPr>
      </w:pPr>
    </w:p>
    <w:p w14:paraId="15145A23" w14:textId="77777777" w:rsidR="003271FE" w:rsidRPr="00C12C93" w:rsidRDefault="003271FE" w:rsidP="003271FE">
      <w:pPr>
        <w:pStyle w:val="BodyText"/>
        <w:spacing w:line="360" w:lineRule="auto"/>
        <w:ind w:right="-261"/>
        <w:rPr>
          <w:rFonts w:ascii="Tahoma" w:hAnsi="Tahoma" w:cs="Tahoma"/>
          <w:b/>
          <w:bCs/>
          <w:sz w:val="22"/>
          <w:szCs w:val="22"/>
          <w:lang w:val="fi-FI"/>
        </w:rPr>
      </w:pPr>
    </w:p>
    <w:p w14:paraId="48D2A324" w14:textId="77777777" w:rsidR="003271FE" w:rsidRPr="00C12C93" w:rsidRDefault="003271FE" w:rsidP="003271FE">
      <w:pPr>
        <w:pStyle w:val="BodyText"/>
        <w:spacing w:line="360" w:lineRule="auto"/>
        <w:ind w:left="4860" w:right="-261" w:firstLine="720"/>
        <w:rPr>
          <w:rFonts w:ascii="Tahoma" w:hAnsi="Tahoma" w:cs="Tahoma"/>
          <w:b/>
          <w:bCs/>
          <w:sz w:val="22"/>
          <w:szCs w:val="22"/>
          <w:u w:val="single"/>
        </w:rPr>
      </w:pPr>
      <w:smartTag w:uri="urn:schemas-microsoft-com:office:smarttags" w:element="PersonName">
        <w:r w:rsidRPr="00C12C93">
          <w:rPr>
            <w:rFonts w:ascii="Tahoma" w:hAnsi="Tahoma" w:cs="Tahoma"/>
            <w:b/>
            <w:bCs/>
            <w:sz w:val="22"/>
            <w:szCs w:val="22"/>
            <w:u w:val="single"/>
          </w:rPr>
          <w:t>Bayu Hariatmoko</w:t>
        </w:r>
      </w:smartTag>
    </w:p>
    <w:p w14:paraId="53C97F48" w14:textId="77777777" w:rsidR="003271FE" w:rsidRPr="00C12C93" w:rsidRDefault="003271FE" w:rsidP="003271FE">
      <w:pPr>
        <w:pStyle w:val="BodyText"/>
        <w:ind w:left="4950" w:right="-259" w:firstLine="630"/>
        <w:rPr>
          <w:rFonts w:ascii="Tahoma" w:hAnsi="Tahoma" w:cs="Tahoma"/>
          <w:sz w:val="22"/>
          <w:szCs w:val="22"/>
        </w:rPr>
      </w:pPr>
      <w:r w:rsidRPr="00C12C93">
        <w:rPr>
          <w:rFonts w:ascii="Tahoma" w:hAnsi="Tahoma" w:cs="Tahoma"/>
          <w:b/>
          <w:bCs/>
          <w:sz w:val="22"/>
          <w:szCs w:val="22"/>
        </w:rPr>
        <w:t>Division Head</w:t>
      </w:r>
    </w:p>
    <w:p w14:paraId="7424D9E0" w14:textId="77777777" w:rsidR="003271FE" w:rsidRPr="00FB11E3" w:rsidRDefault="003271FE" w:rsidP="003271FE">
      <w:pPr>
        <w:pStyle w:val="BodyText"/>
        <w:ind w:left="4950" w:right="-259" w:firstLine="630"/>
        <w:rPr>
          <w:rFonts w:ascii="Tahoma" w:hAnsi="Tahoma" w:cs="Tahoma"/>
          <w:b/>
          <w:sz w:val="22"/>
          <w:szCs w:val="22"/>
        </w:rPr>
      </w:pPr>
      <w:r w:rsidRPr="00C12C93">
        <w:rPr>
          <w:rFonts w:ascii="Tahoma" w:hAnsi="Tahoma" w:cs="Tahoma"/>
          <w:b/>
          <w:sz w:val="22"/>
          <w:szCs w:val="22"/>
        </w:rPr>
        <w:t xml:space="preserve">HR &amp; GA Division   </w:t>
      </w:r>
    </w:p>
    <w:p w14:paraId="2D1B4E05" w14:textId="77777777" w:rsidR="00EF6D10" w:rsidRDefault="00EF6D10"/>
    <w:sectPr w:rsidR="00EF6D10" w:rsidSect="003271FE">
      <w:pgSz w:w="11907" w:h="16840" w:code="9"/>
      <w:pgMar w:top="2613" w:right="1582" w:bottom="1440" w:left="1582" w:header="709" w:footer="86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FE"/>
    <w:rsid w:val="00091E1B"/>
    <w:rsid w:val="003271FE"/>
    <w:rsid w:val="004A2B09"/>
    <w:rsid w:val="0061360A"/>
    <w:rsid w:val="009F02DF"/>
    <w:rsid w:val="00D73843"/>
    <w:rsid w:val="00E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345AC52D"/>
  <w15:chartTrackingRefBased/>
  <w15:docId w15:val="{AF3AB8F2-2DD6-4485-AF13-D2E43520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E"/>
    <w:pPr>
      <w:spacing w:after="0" w:line="240" w:lineRule="auto"/>
    </w:pPr>
    <w:rPr>
      <w:rFonts w:ascii="Comic Sans MS" w:eastAsia="Times New Roman" w:hAnsi="Comic Sans MS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271FE"/>
    <w:pPr>
      <w:keepNext/>
      <w:jc w:val="center"/>
      <w:outlineLvl w:val="0"/>
    </w:pPr>
    <w:rPr>
      <w:rFonts w:ascii="Arial" w:hAnsi="Arial"/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71FE"/>
    <w:rPr>
      <w:rFonts w:ascii="Arial" w:eastAsia="Times New Roman" w:hAnsi="Arial" w:cs="Times New Roman"/>
      <w:b/>
      <w:sz w:val="24"/>
      <w:szCs w:val="20"/>
      <w:u w:val="single"/>
    </w:rPr>
  </w:style>
  <w:style w:type="paragraph" w:styleId="BodyText">
    <w:name w:val="Body Text"/>
    <w:basedOn w:val="Normal"/>
    <w:link w:val="BodyTextChar"/>
    <w:rsid w:val="003271FE"/>
    <w:pPr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3271FE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Ilham</dc:creator>
  <cp:keywords/>
  <dc:description/>
  <cp:lastModifiedBy>Muchammad Ilham</cp:lastModifiedBy>
  <cp:revision>11</cp:revision>
  <dcterms:created xsi:type="dcterms:W3CDTF">2020-10-02T22:27:00Z</dcterms:created>
  <dcterms:modified xsi:type="dcterms:W3CDTF">2020-10-02T22:37:00Z</dcterms:modified>
</cp:coreProperties>
</file>