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Legionellosis:</w:t>
      </w:r>
      <w:r>
        <w:t xml:space="preserve"> </w:t>
      </w:r>
      <w:r>
        <w:t xml:space="preserve">County</w:t>
      </w:r>
      <w:r>
        <w:t xml:space="preserve"> </w:t>
      </w:r>
      <w:r>
        <w:t xml:space="preserve">and</w:t>
      </w:r>
      <w:r>
        <w:t xml:space="preserve"> </w:t>
      </w:r>
      <w:r>
        <w:t xml:space="preserve">Population</w:t>
      </w:r>
      <w:r>
        <w:t xml:space="preserve"> </w:t>
      </w:r>
      <w:r>
        <w:t xml:space="preserve">in</w:t>
      </w:r>
      <w:r>
        <w:t xml:space="preserve"> </w:t>
      </w:r>
      <w:r>
        <w:t xml:space="preserve">Ohio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Hibler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data"/>
      <w:r>
        <w:t xml:space="preserve">Data</w:t>
      </w:r>
      <w:bookmarkEnd w:id="20"/>
    </w:p>
    <w:p>
      <w:pPr>
        <w:pStyle w:val="Heading2"/>
      </w:pPr>
      <w:bookmarkStart w:id="21" w:name="obtaining-and-processing-the-data"/>
      <w:r>
        <w:t xml:space="preserve">Obtaining and Processing the Data</w:t>
      </w:r>
      <w:bookmarkEnd w:id="21"/>
    </w:p>
    <w:p>
      <w:pPr>
        <w:pStyle w:val="FirstParagraph"/>
      </w:pPr>
      <w:r>
        <w:t xml:space="preserve">pop_2010 = Ohio county population from</w:t>
      </w:r>
      <w:r>
        <w:t xml:space="preserve"> </w:t>
      </w:r>
      <w:hyperlink r:id="rId22">
        <w:r>
          <w:rPr>
            <w:rStyle w:val="Hyperlink"/>
          </w:rPr>
          <w:t xml:space="preserve">2010 census</w:t>
        </w:r>
      </w:hyperlink>
      <w:r>
        <w:t xml:space="preserve">.</w:t>
      </w:r>
      <w:r>
        <w:br/>
      </w:r>
      <w:r>
        <w:t xml:space="preserve">pop_2018 =</w:t>
      </w:r>
      <w:r>
        <w:t xml:space="preserve"> </w:t>
      </w:r>
      <w:hyperlink r:id="rId23">
        <w:r>
          <w:rPr>
            <w:rStyle w:val="Hyperlink"/>
          </w:rPr>
          <w:t xml:space="preserve">Estimated Ohio county population</w:t>
        </w:r>
      </w:hyperlink>
      <w:r>
        <w:t xml:space="preserve">. Retrieved 2019-01-24, from</w:t>
      </w:r>
      <w:r>
        <w:t xml:space="preserve"> </w:t>
      </w:r>
      <w:hyperlink r:id="rId23">
        <w:r>
          <w:rPr>
            <w:rStyle w:val="Hyperlink"/>
          </w:rPr>
          <w:t xml:space="preserve">http://worldpopulationreview.com/states/ohio/</w:t>
        </w:r>
      </w:hyperlink>
      <w:r>
        <w:br/>
      </w:r>
      <w:r>
        <w:t xml:space="preserve">pop_dens = Population density calculated from 2018 population and county area in sq miles.</w:t>
      </w:r>
      <w:r>
        <w:br/>
      </w:r>
      <w:r>
        <w:t xml:space="preserve">ln_2018_pop = The calculated natural log of the 2018 population.</w:t>
      </w:r>
      <w:r>
        <w:br/>
      </w:r>
      <w:r>
        <w:t xml:space="preserve">ln_pop_density = The calculated natural log of the 2018 population density.</w:t>
      </w:r>
      <w:r>
        <w:br/>
      </w:r>
      <w:r>
        <w:t xml:space="preserve">pop_dif = The calculated change in population from 2010 to 2018.</w:t>
      </w:r>
      <w:r>
        <w:br/>
      </w:r>
      <w:r>
        <w:t xml:space="preserve">abs_pop_dif = The absolute value of change in population from 2010 to 2018.</w:t>
      </w:r>
      <w:r>
        <w:br/>
      </w:r>
      <w:r>
        <w:t xml:space="preserve">l_2017 = Reported Legionellosis infections in 2017 gathered from the</w:t>
      </w:r>
      <w:r>
        <w:t xml:space="preserve"> </w:t>
      </w:r>
      <w:hyperlink r:id="rId24">
        <w:r>
          <w:rPr>
            <w:rStyle w:val="Hyperlink"/>
          </w:rPr>
          <w:t xml:space="preserve">Ohio Department of Health Infections Diseases Report</w:t>
        </w:r>
      </w:hyperlink>
      <w:r>
        <w:t xml:space="preserve">.</w:t>
      </w:r>
      <w:r>
        <w:br/>
      </w:r>
      <w:r>
        <w:t xml:space="preserve">l_2018 = Reported Legionellosis infections in 2018 that was specially disclosed by the Ohio Department of Health and is not yet available online, so was not used in this project.</w:t>
      </w:r>
    </w:p>
    <w:p>
      <w:pPr>
        <w:pStyle w:val="BodyText"/>
      </w:pPr>
      <w:r>
        <w:t xml:space="preserve">Data set calculations (such as population densities and natural logs) were done in excell and then the data set was saved as a csv file to be analyzed in R.</w:t>
      </w:r>
    </w:p>
    <w:p>
      <w:pPr>
        <w:pStyle w:val="Heading2"/>
      </w:pPr>
      <w:bookmarkStart w:id="25" w:name="analyzing-the-data"/>
      <w:r>
        <w:t xml:space="preserve">Analyzing the Data</w:t>
      </w:r>
      <w:bookmarkEnd w:id="25"/>
    </w:p>
    <w:p>
      <w:pPr>
        <w:pStyle w:val="FirstParagraph"/>
      </w:pPr>
      <w:r>
        <w:t xml:space="preserve">Data sets were ploted for visual examination, and correlational tests (such as Pearson’s, Kendall’s, and Spearman’s) were run to check for signifigance.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"C:/Users/hible/Documents/School/Pubhealth/PUBHLTH 8802 - GISD sem"</w:t>
      </w:r>
      <w:r>
        <w:rPr>
          <w:rStyle w:val="NormalTok"/>
        </w:rPr>
        <w:t xml:space="preserve">)      </w:t>
      </w:r>
      <w:r>
        <w:br/>
      </w:r>
      <w:r>
        <w:br/>
      </w:r>
      <w:r>
        <w:rPr>
          <w:rStyle w:val="NormalTok"/>
        </w:rPr>
        <w:t xml:space="preserve">my_data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"ohio_ld_2018.csv"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_v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l_</w:t>
      </w:r>
      <w:r>
        <w:rPr>
          <w:rStyle w:val="DecValTok"/>
        </w:rPr>
        <w:t xml:space="preserve">2017</w:t>
      </w:r>
      <w:r>
        <w:br/>
      </w:r>
      <w:r>
        <w:rPr>
          <w:rStyle w:val="NormalTok"/>
        </w:rPr>
        <w:t xml:space="preserve">pop_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pop_</w:t>
      </w:r>
      <w:r>
        <w:rPr>
          <w:rStyle w:val="DecValTok"/>
        </w:rPr>
        <w:t xml:space="preserve">2018</w:t>
      </w:r>
      <w:r>
        <w:br/>
      </w:r>
      <w:r>
        <w:rPr>
          <w:rStyle w:val="NormalTok"/>
        </w:rPr>
        <w:t xml:space="preserve">pop_density_v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pop_density</w:t>
      </w:r>
      <w:r>
        <w:br/>
      </w:r>
      <w:r>
        <w:rPr>
          <w:rStyle w:val="NormalTok"/>
        </w:rPr>
        <w:t xml:space="preserve">ln_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_pop_v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_pop</w:t>
      </w:r>
      <w:r>
        <w:br/>
      </w:r>
      <w:r>
        <w:rPr>
          <w:rStyle w:val="NormalTok"/>
        </w:rPr>
        <w:t xml:space="preserve">ln_pop_density_v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ln_pop_density</w:t>
      </w:r>
      <w:r>
        <w:br/>
      </w:r>
      <w:r>
        <w:br/>
      </w:r>
      <w:r>
        <w:rPr>
          <w:rStyle w:val="NormalTok"/>
        </w:rPr>
        <w:t xml:space="preserve">cor_p_values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(cor_p_values)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"Infections vs 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"Infections vs Pop_density"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"Infections vs Ln_Pop"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"Infections vs Ln_Pop_density"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(cor_p_values)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i_p_p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_v,pop_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_v,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cor_p_values[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i_p_p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i_p_k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_v,pop_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_v,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cor_p_values[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i_p_k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i_p_s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_v,pop_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_v,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cor.test.default(l_2017_v, pop_2018_v, method = "spearman"):</w:t>
      </w:r>
      <w:r>
        <w:br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NormalTok"/>
        </w:rPr>
        <w:t xml:space="preserve">cor_p_values[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i_p_s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br/>
      </w:r>
      <w:r>
        <w:rPr>
          <w:rStyle w:val="NormalTok"/>
        </w:rPr>
        <w:t xml:space="preserve">i_p_p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_v,pop_density_v,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cor_p_values[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i_p_p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i_p_k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_v,pop_density_v,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cor_p_values[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i_p_k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i_p_s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_v,pop_density_v,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cor.test.default(l_2017_v, pop_density_v, method = "spearman"):</w:t>
      </w:r>
      <w:r>
        <w:br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NormalTok"/>
        </w:rPr>
        <w:t xml:space="preserve">cor_p_values[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i_p_s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br/>
      </w:r>
      <w:r>
        <w:rPr>
          <w:rStyle w:val="NormalTok"/>
        </w:rPr>
        <w:t xml:space="preserve">i_p_p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_v,ln_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_pop_v,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cor_p_values[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i_p_p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i_p_k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_v,ln_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_pop_v,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cor_p_values[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i_p_k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i_p_s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_v,ln_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_pop_v,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cor.test.default(l_2017_v, ln_2018_pop_v, method = "spearman"):</w:t>
      </w:r>
      <w:r>
        <w:br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NormalTok"/>
        </w:rPr>
        <w:t xml:space="preserve">cor_p_values[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i_p_s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br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_v,ln_pop_density_v,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l_2017_v and ln_pop_density_v</w:t>
      </w:r>
      <w:r>
        <w:br/>
      </w:r>
      <w:r>
        <w:rPr>
          <w:rStyle w:val="VerbatimChar"/>
        </w:rPr>
        <w:t xml:space="preserve">## t = 7.8433, df = 86, p-value = 1.096e-11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0.5045721 0.7533242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0.6457702</w:t>
      </w:r>
    </w:p>
    <w:p>
      <w:pPr>
        <w:pStyle w:val="SourceCode"/>
      </w:pPr>
      <w:r>
        <w:rPr>
          <w:rStyle w:val="NormalTok"/>
        </w:rPr>
        <w:t xml:space="preserve">i_p_p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_v,ln_pop_density_v,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cor_p_values[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i_p_p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i_p_k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_v,ln_pop_density_v,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cor_p_values[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i_p_k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i_p_s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_v,ln_pop_density_v,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cor.test.default(l_2017_v, ln_pop_density_v, method =</w:t>
      </w:r>
      <w:r>
        <w:br/>
      </w:r>
      <w:r>
        <w:rPr>
          <w:rStyle w:val="VerbatimChar"/>
        </w:rPr>
        <w:t xml:space="preserve">## "spearman"): Cannot compute exact p-value with ties</w:t>
      </w:r>
    </w:p>
    <w:p>
      <w:pPr>
        <w:pStyle w:val="SourceCode"/>
      </w:pPr>
      <w:r>
        <w:rPr>
          <w:rStyle w:val="NormalTok"/>
        </w:rPr>
        <w:t xml:space="preserve">cor_p_values[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i_p_s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(cor_p_values)</w:t>
      </w:r>
    </w:p>
    <w:p>
      <w:pPr>
        <w:pStyle w:val="SourceCode"/>
      </w:pPr>
      <w:r>
        <w:rPr>
          <w:rStyle w:val="VerbatimChar"/>
        </w:rPr>
        <w:t xml:space="preserve">##          Infections vs Population Infections vs Pop_density</w:t>
      </w:r>
      <w:r>
        <w:br/>
      </w:r>
      <w:r>
        <w:rPr>
          <w:rStyle w:val="VerbatimChar"/>
        </w:rPr>
        <w:t xml:space="preserve">## Pearson              1.425785e-39              2.109105e-30</w:t>
      </w:r>
      <w:r>
        <w:br/>
      </w:r>
      <w:r>
        <w:rPr>
          <w:rStyle w:val="VerbatimChar"/>
        </w:rPr>
        <w:t xml:space="preserve">## Kendall              4.891875e-14              1.331731e-13</w:t>
      </w:r>
      <w:r>
        <w:br/>
      </w:r>
      <w:r>
        <w:rPr>
          <w:rStyle w:val="VerbatimChar"/>
        </w:rPr>
        <w:t xml:space="preserve">## Spearman             1.727944e-15              1.073629e-14</w:t>
      </w:r>
      <w:r>
        <w:br/>
      </w:r>
      <w:r>
        <w:rPr>
          <w:rStyle w:val="VerbatimChar"/>
        </w:rPr>
        <w:t xml:space="preserve">##          Infections vs Ln_Pop Infections vs Ln_Pop_density</w:t>
      </w:r>
      <w:r>
        <w:br/>
      </w:r>
      <w:r>
        <w:rPr>
          <w:rStyle w:val="VerbatimChar"/>
        </w:rPr>
        <w:t xml:space="preserve">## Pearson          5.435431e-12                 1.096061e-11</w:t>
      </w:r>
      <w:r>
        <w:br/>
      </w:r>
      <w:r>
        <w:rPr>
          <w:rStyle w:val="VerbatimChar"/>
        </w:rPr>
        <w:t xml:space="preserve">## Kendall          4.891875e-14                 1.331731e-13</w:t>
      </w:r>
      <w:r>
        <w:br/>
      </w:r>
      <w:r>
        <w:rPr>
          <w:rStyle w:val="VerbatimChar"/>
        </w:rPr>
        <w:t xml:space="preserve">## Spearman         1.727944e-15                 1.073629e-14</w:t>
      </w:r>
    </w:p>
    <w:p>
      <w:pPr>
        <w:pStyle w:val="FirstParagraph"/>
      </w:pPr>
      <w:r>
        <w:t xml:space="preserve">Infections were found to be highly significantly correlated with population size, population density,the natural log of the population size, and the natuarl log of the population density.</w:t>
      </w:r>
    </w:p>
    <w:p>
      <w:pPr>
        <w:pStyle w:val="Heading1"/>
      </w:pPr>
      <w:bookmarkStart w:id="26" w:name="summary-stats"/>
      <w:r>
        <w:t xml:space="preserve">Summary stats</w:t>
      </w:r>
      <w:bookmarkEnd w:id="26"/>
    </w:p>
    <w:p>
      <w:pPr>
        <w:pStyle w:val="SourceCode"/>
      </w:pPr>
      <w:r>
        <w:rPr>
          <w:rStyle w:val="CommentTok"/>
        </w:rPr>
        <w:t xml:space="preserve"># summarize the 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(my_data)</w:t>
      </w:r>
    </w:p>
    <w:p>
      <w:pPr>
        <w:pStyle w:val="SourceCode"/>
      </w:pPr>
      <w:r>
        <w:rPr>
          <w:rStyle w:val="VerbatimChar"/>
        </w:rPr>
        <w:t xml:space="preserve">##      Ã¯..county       area           l_2018          pop_2010      </w:t>
      </w:r>
      <w:r>
        <w:br/>
      </w:r>
      <w:r>
        <w:rPr>
          <w:rStyle w:val="VerbatimChar"/>
        </w:rPr>
        <w:t xml:space="preserve">##  Adams    : 1   Min.   :228.2   Min.   :  0.00   Min.   :  13319  </w:t>
      </w:r>
      <w:r>
        <w:br/>
      </w:r>
      <w:r>
        <w:rPr>
          <w:rStyle w:val="VerbatimChar"/>
        </w:rPr>
        <w:t xml:space="preserve">##  Allen    : 1   1st Qu.:409.5   1st Qu.:  1.00   1st Qu.:  37312  </w:t>
      </w:r>
      <w:r>
        <w:br/>
      </w:r>
      <w:r>
        <w:rPr>
          <w:rStyle w:val="VerbatimChar"/>
        </w:rPr>
        <w:t xml:space="preserve">##  Ashland  : 1   Median :439.1   Median :  3.00   Median :  57733  </w:t>
      </w:r>
      <w:r>
        <w:br/>
      </w:r>
      <w:r>
        <w:rPr>
          <w:rStyle w:val="VerbatimChar"/>
        </w:rPr>
        <w:t xml:space="preserve">##  Ashtabula: 1   Mean   :464.4   Mean   : 10.57   Mean   : 131368  </w:t>
      </w:r>
      <w:r>
        <w:br/>
      </w:r>
      <w:r>
        <w:rPr>
          <w:rStyle w:val="VerbatimChar"/>
        </w:rPr>
        <w:t xml:space="preserve">##  Athens   : 1   3rd Qu.:510.5   3rd Qu.:  8.00   3rd Qu.: 124145  </w:t>
      </w:r>
      <w:r>
        <w:br/>
      </w:r>
      <w:r>
        <w:rPr>
          <w:rStyle w:val="VerbatimChar"/>
        </w:rPr>
        <w:t xml:space="preserve">##  Auglaize : 1   Max.   :702.4   Max.   :208.00   Max.   :1267513  </w:t>
      </w:r>
      <w:r>
        <w:br/>
      </w:r>
      <w:r>
        <w:rPr>
          <w:rStyle w:val="VerbatimChar"/>
        </w:rPr>
        <w:t xml:space="preserve">##  (Other)  :82                                                     </w:t>
      </w:r>
      <w:r>
        <w:br/>
      </w:r>
      <w:r>
        <w:rPr>
          <w:rStyle w:val="VerbatimChar"/>
        </w:rPr>
        <w:t xml:space="preserve">##     pop_2018        pop_density       ln_2018_pop     ln_pop_density </w:t>
      </w:r>
      <w:r>
        <w:br/>
      </w:r>
      <w:r>
        <w:rPr>
          <w:rStyle w:val="VerbatimChar"/>
        </w:rPr>
        <w:t xml:space="preserve">##  Min.   :  13142   Min.   :  31.26   Min.   : 9.484   Min.   :3.442  </w:t>
      </w:r>
      <w:r>
        <w:br/>
      </w:r>
      <w:r>
        <w:rPr>
          <w:rStyle w:val="VerbatimChar"/>
        </w:rPr>
        <w:t xml:space="preserve">##  1st Qu.:  36946   1st Qu.:  83.94   1st Qu.:10.517   1st Qu.:4.429  </w:t>
      </w:r>
      <w:r>
        <w:br/>
      </w:r>
      <w:r>
        <w:rPr>
          <w:rStyle w:val="VerbatimChar"/>
        </w:rPr>
        <w:t xml:space="preserve">##  Median :  57786   Median : 119.11   Median :10.964   Median :4.780  </w:t>
      </w:r>
      <w:r>
        <w:br/>
      </w:r>
      <w:r>
        <w:rPr>
          <w:rStyle w:val="VerbatimChar"/>
        </w:rPr>
        <w:t xml:space="preserve">##  Mean   : 131929   Mean   : 292.84   Mean   :11.169   Mean   :5.047  </w:t>
      </w:r>
      <w:r>
        <w:br/>
      </w:r>
      <w:r>
        <w:rPr>
          <w:rStyle w:val="VerbatimChar"/>
        </w:rPr>
        <w:t xml:space="preserve">##  3rd Qu.: 123526   3rd Qu.: 256.16   3rd Qu.:11.724   3rd Qu.:5.546  </w:t>
      </w:r>
      <w:r>
        <w:br/>
      </w:r>
      <w:r>
        <w:rPr>
          <w:rStyle w:val="VerbatimChar"/>
        </w:rPr>
        <w:t xml:space="preserve">##  Max.   :1257401   Max.   :2742.48   Max.   :14.045   Max.   :7.917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pop_dif          abs_pop_dif        l_2017           inf_dif      </w:t>
      </w:r>
      <w:r>
        <w:br/>
      </w:r>
      <w:r>
        <w:rPr>
          <w:rStyle w:val="VerbatimChar"/>
        </w:rPr>
        <w:t xml:space="preserve">##  Min.   :-10112.0   Min.   :    2   Min.   :  0.000   Min.   :-6.000  </w:t>
      </w:r>
      <w:r>
        <w:br/>
      </w:r>
      <w:r>
        <w:rPr>
          <w:rStyle w:val="VerbatimChar"/>
        </w:rPr>
        <w:t xml:space="preserve">##  1st Qu.:  -633.5   1st Qu.:  244   1st Qu.:  1.000   1st Qu.: 0.000  </w:t>
      </w:r>
      <w:r>
        <w:br/>
      </w:r>
      <w:r>
        <w:rPr>
          <w:rStyle w:val="VerbatimChar"/>
        </w:rPr>
        <w:t xml:space="preserve">##  Median :  -256.5   Median :  583   Median :  2.000   Median : 1.000  </w:t>
      </w:r>
      <w:r>
        <w:br/>
      </w:r>
      <w:r>
        <w:rPr>
          <w:rStyle w:val="VerbatimChar"/>
        </w:rPr>
        <w:t xml:space="preserve">##  Mean   :   561.2   Mean   : 1880   Mean   :  6.602   Mean   : 3.966  </w:t>
      </w:r>
      <w:r>
        <w:br/>
      </w:r>
      <w:r>
        <w:rPr>
          <w:rStyle w:val="VerbatimChar"/>
        </w:rPr>
        <w:t xml:space="preserve">##  3rd Qu.:    97.5   3rd Qu.: 1375   3rd Qu.:  5.000   3rd Qu.: 4.250  </w:t>
      </w:r>
      <w:r>
        <w:br/>
      </w:r>
      <w:r>
        <w:rPr>
          <w:rStyle w:val="VerbatimChar"/>
        </w:rPr>
        <w:t xml:space="preserve">##  Max.   : 55915.0   Max.   :55915   Max.   :123.000   Max.   :85.000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6.602273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131929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pop_density)</w:t>
      </w:r>
    </w:p>
    <w:p>
      <w:pPr>
        <w:pStyle w:val="SourceCode"/>
      </w:pPr>
      <w:r>
        <w:rPr>
          <w:rStyle w:val="VerbatimChar"/>
        </w:rPr>
        <w:t xml:space="preserve">## [1] 292.8386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_pop)</w:t>
      </w:r>
    </w:p>
    <w:p>
      <w:pPr>
        <w:pStyle w:val="SourceCode"/>
      </w:pPr>
      <w:r>
        <w:rPr>
          <w:rStyle w:val="VerbatimChar"/>
        </w:rPr>
        <w:t xml:space="preserve">## [1] 11.16865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ln_pop_density)</w:t>
      </w:r>
    </w:p>
    <w:p>
      <w:pPr>
        <w:pStyle w:val="SourceCode"/>
      </w:pPr>
      <w:r>
        <w:rPr>
          <w:rStyle w:val="VerbatimChar"/>
        </w:rPr>
        <w:t xml:space="preserve">## [1] 5.046705</w:t>
      </w:r>
    </w:p>
    <w:p>
      <w:pPr>
        <w:pStyle w:val="SourceCode"/>
      </w:pPr>
      <w:r>
        <w:rPr>
          <w:rStyle w:val="CommentTok"/>
        </w:rPr>
        <w:t xml:space="preserve"># histograms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gionellosis_UvR_Ohi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gionellosis_UvR_Ohio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pop_density)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gionellosis_UvR_Ohio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variances, these should match what we supplied in the covariance matrix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317.7825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46858858822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pop_density)</w:t>
      </w:r>
    </w:p>
    <w:p>
      <w:pPr>
        <w:pStyle w:val="SourceCode"/>
      </w:pPr>
      <w:r>
        <w:rPr>
          <w:rStyle w:val="VerbatimChar"/>
        </w:rPr>
        <w:t xml:space="preserve">## [1] 222635.3</w:t>
      </w:r>
    </w:p>
    <w:p>
      <w:pPr>
        <w:pStyle w:val="Heading1"/>
      </w:pPr>
      <w:bookmarkStart w:id="30" w:name="plot"/>
      <w:r>
        <w:t xml:space="preserve">Plot</w:t>
      </w:r>
      <w:bookmarkEnd w:id="30"/>
    </w:p>
    <w:p>
      <w:pPr>
        <w:pStyle w:val="SourceCode"/>
      </w:pPr>
      <w:r>
        <w:rPr>
          <w:rStyle w:val="Keyword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"l_2017 ~ pop_2018"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gionellosis_UvR_Ohi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pop_density,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"l_2017 ~ pop_density"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gionellosis_UvR_Ohio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_pop,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"l_2017 ~ ln_2018_pop"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gionellosis_UvR_Ohio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ln_pop_density,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"l_2017 ~ ln_pop_density"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gionellosis_UvR_Ohio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Linear regression</w:t>
      </w:r>
    </w:p>
    <w:p>
      <w:pPr>
        <w:pStyle w:val="SourceCode"/>
      </w:pPr>
      <w:r>
        <w:rPr>
          <w:rStyle w:val="NormalTok"/>
        </w:rPr>
        <w:t xml:space="preserve">linearMod_pop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my_data)  </w:t>
      </w:r>
      <w:r>
        <w:rPr>
          <w:rStyle w:val="CommentTok"/>
        </w:rPr>
        <w:t xml:space="preserve"># build linear regression model on full data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(linearMod_pop)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l_2017 ~ pop_2018, data = my_data)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pop_2018  </w:t>
      </w:r>
      <w:r>
        <w:br/>
      </w:r>
      <w:r>
        <w:rPr>
          <w:rStyle w:val="VerbatimChar"/>
        </w:rPr>
        <w:t xml:space="preserve">##  -3.520e+00    7.672e-05</w:t>
      </w:r>
    </w:p>
    <w:p>
      <w:pPr>
        <w:pStyle w:val="SourceCode"/>
      </w:pPr>
      <w:r>
        <w:rPr>
          <w:rStyle w:val="NormalTok"/>
        </w:rPr>
        <w:t xml:space="preserve">linearMod_popd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pop_density,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my_data)  </w:t>
      </w:r>
      <w:r>
        <w:rPr>
          <w:rStyle w:val="CommentTok"/>
        </w:rPr>
        <w:t xml:space="preserve"># build linear regression model on full data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(linearMod_popd)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l_2017 ~ pop_density, data = my_data)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pop_density  </w:t>
      </w:r>
      <w:r>
        <w:br/>
      </w:r>
      <w:r>
        <w:rPr>
          <w:rStyle w:val="VerbatimChar"/>
        </w:rPr>
        <w:t xml:space="preserve">##    -3.19690      0.03346</w:t>
      </w:r>
    </w:p>
    <w:p>
      <w:pPr>
        <w:pStyle w:val="SourceCode"/>
      </w:pPr>
      <w:r>
        <w:rPr>
          <w:rStyle w:val="NormalTok"/>
        </w:rPr>
        <w:t xml:space="preserve">linearMod_lnpop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_pop,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my_data)  </w:t>
      </w:r>
      <w:r>
        <w:rPr>
          <w:rStyle w:val="CommentTok"/>
        </w:rPr>
        <w:t xml:space="preserve"># build linear regression model on full data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(linearMod_lnpop)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l_2017 ~ ln_2018_pop, data = my_data)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ln_2018_pop  </w:t>
      </w:r>
      <w:r>
        <w:br/>
      </w:r>
      <w:r>
        <w:rPr>
          <w:rStyle w:val="VerbatimChar"/>
        </w:rPr>
        <w:t xml:space="preserve">##     -123.59        11.66</w:t>
      </w:r>
    </w:p>
    <w:p>
      <w:pPr>
        <w:pStyle w:val="SourceCode"/>
      </w:pPr>
      <w:r>
        <w:rPr>
          <w:rStyle w:val="NormalTok"/>
        </w:rPr>
        <w:t xml:space="preserve">linearMod_lnpopd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ln_pop_density,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my_data)  </w:t>
      </w:r>
      <w:r>
        <w:rPr>
          <w:rStyle w:val="CommentTok"/>
        </w:rPr>
        <w:t xml:space="preserve"># build linear regression model on full data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(linearMod_lnpopd)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l_2017 ~ ln_pop_density, data = my_data)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(Intercept)  ln_pop_density  </w:t>
      </w:r>
      <w:r>
        <w:br/>
      </w:r>
      <w:r>
        <w:rPr>
          <w:rStyle w:val="VerbatimChar"/>
        </w:rPr>
        <w:t xml:space="preserve">##         -51.54           11.52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3" Target="http://worldpopulationreview.com/states/ohio/" TargetMode="External" /><Relationship Type="http://schemas.openxmlformats.org/officeDocument/2006/relationships/hyperlink" Id="rId24" Target="https://odh.ohio.gov/wps/portal/gov/odh/know-our-programs/infectious-diseases/Reports/2017-annual-summary" TargetMode="External" /><Relationship Type="http://schemas.openxmlformats.org/officeDocument/2006/relationships/hyperlink" Id="rId22" Target="https://www.census.gov/quickfacts/O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orldpopulationreview.com/states/ohio/" TargetMode="External" /><Relationship Type="http://schemas.openxmlformats.org/officeDocument/2006/relationships/hyperlink" Id="rId24" Target="https://odh.ohio.gov/wps/portal/gov/odh/know-our-programs/infectious-diseases/Reports/2017-annual-summary" TargetMode="External" /><Relationship Type="http://schemas.openxmlformats.org/officeDocument/2006/relationships/hyperlink" Id="rId22" Target="https://www.census.gov/quickfacts/O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Legionellosis: County and Population in Ohio</dc:title>
  <dc:creator>David Hibler</dc:creator>
  <cp:keywords/>
  <dcterms:created xsi:type="dcterms:W3CDTF">2019-12-02T06:40:32Z</dcterms:created>
  <dcterms:modified xsi:type="dcterms:W3CDTF">2019-12-02T06:40:32Z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December 3, 2019</vt:lpwstr>
  </property>
  <property fmtid="{D5CDD505-2E9C-101B-9397-08002B2CF9AE}" pid="3" name="output">
    <vt:lpwstr/>
  </property>
</Properties>
</file>