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Inverser drapeaux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Inverser drapeaux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Page Projet : Garder le header sticky du nom/logo de projet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Diminuer les marges/padding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verfier maquette colors/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voir les opportunités / Explorer la carte ( supprimer dernier mot)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Justify text :  EU4Youth accompagne les jeunes dans leurs parcours, leurs projets et leur engagement.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Delete any budget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Reduire hauteur de bloc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Reduire hauteur de bloc et padding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fix button center and change the png image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74ea2"/>
          <w:sz w:val="34"/>
          <w:szCs w:val="34"/>
        </w:rPr>
      </w:pPr>
      <w:r w:rsidDel="00000000" w:rsidR="00000000" w:rsidRPr="00000000">
        <w:rPr>
          <w:rtl w:val="0"/>
        </w:rPr>
        <w:t xml:space="preserve">title font size should be unique in all titles same as </w:t>
      </w:r>
      <w:r w:rsidDel="00000000" w:rsidR="00000000" w:rsidRPr="00000000">
        <w:rPr>
          <w:b w:val="1"/>
          <w:bCs w:val="1"/>
          <w:color w:val="074ea2"/>
          <w:sz w:val="34"/>
          <w:szCs w:val="34"/>
          <w:rtl w:val="0"/>
        </w:rPr>
        <w:t xml:space="preserve">EU4YOUTH EN CHIFFRES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delete the second row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delete accueil and add sticky menu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Menu add lang selector top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Page programme </w:t>
      </w:r>
    </w:p>
    <w:p w:rsidR="00000000" w:rsidDel="00000000" w:rsidP="00000000" w:rsidRDefault="00000000" w:rsidRPr="00000000" w14:paraId="0000002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https://preprod2026.prodexo.agency/eu4youth/programme/a-propos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Verifier la maquette new design in images folder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same as home page slider bloc delete last word and transparent BG buttons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26384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second text : interligne a augmenter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BG a verf9eir maquette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delete the quote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delete this part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bloc position after POURQUOI EU4YOUTH ? ( thord bloc)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switch Aneti with MESRS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Page carte: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https://preprod2026.prodexo.agency/eu4youth/carte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BG a voir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delete the word EXPLORER LE PROGRAMME FILTRER LA CARTE and check the colors of filters maquette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Pages media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delete the png logo and glossaire bg color same blue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.png"/><Relationship Id="rId25" Type="http://schemas.openxmlformats.org/officeDocument/2006/relationships/image" Target="media/image17.png"/><Relationship Id="rId28" Type="http://schemas.openxmlformats.org/officeDocument/2006/relationships/image" Target="media/image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2.png"/><Relationship Id="rId8" Type="http://schemas.openxmlformats.org/officeDocument/2006/relationships/image" Target="media/image20.png"/><Relationship Id="rId11" Type="http://schemas.openxmlformats.org/officeDocument/2006/relationships/image" Target="media/image16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8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19" Type="http://schemas.openxmlformats.org/officeDocument/2006/relationships/image" Target="media/image21.png"/><Relationship Id="rId18" Type="http://schemas.openxmlformats.org/officeDocument/2006/relationships/hyperlink" Target="https://preprod2026.prodexo.agency/eu4youth/programme/a-prop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