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3C17" w:rsidRDefault="006072FF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Cung cấp cả 2 loại class và object pattern: </w:t>
      </w:r>
      <w:r w:rsidRPr="00FD3C17">
        <w:rPr>
          <w:rFonts w:ascii="Times New Roman" w:hAnsi="Times New Roman" w:cs="Times New Roman"/>
          <w:b/>
          <w:sz w:val="26"/>
          <w:szCs w:val="26"/>
          <w:lang w:val="vi-VN"/>
        </w:rPr>
        <w:t>Adapter</w:t>
      </w:r>
    </w:p>
    <w:p w:rsidR="006072FF" w:rsidRPr="00FD3C17" w:rsidRDefault="006072FF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Trong các mẫu thiết kế </w:t>
      </w:r>
      <w:r w:rsidRPr="00FD3C17">
        <w:rPr>
          <w:rFonts w:ascii="Times New Roman" w:hAnsi="Times New Roman" w:cs="Times New Roman"/>
          <w:b/>
          <w:sz w:val="26"/>
          <w:szCs w:val="26"/>
          <w:lang w:val="vi-VN"/>
        </w:rPr>
        <w:t>class cha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đóng vai trò:</w:t>
      </w:r>
      <w:r w:rsidR="00FB3D62"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B3D62" w:rsidRPr="00FD3C17">
        <w:rPr>
          <w:rFonts w:ascii="Times New Roman" w:hAnsi="Times New Roman" w:cs="Times New Roman"/>
          <w:b/>
          <w:sz w:val="26"/>
          <w:szCs w:val="26"/>
          <w:lang w:val="vi-VN"/>
        </w:rPr>
        <w:t>như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15051" w:rsidRPr="00FD3C17">
        <w:rPr>
          <w:rFonts w:ascii="Times New Roman" w:hAnsi="Times New Roman" w:cs="Times New Roman"/>
          <w:b/>
          <w:sz w:val="26"/>
          <w:szCs w:val="26"/>
          <w:lang w:val="vi-VN"/>
        </w:rPr>
        <w:t>1 interface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Tạo ra một ứng </w:t>
      </w:r>
      <w:r w:rsidRPr="00133281">
        <w:rPr>
          <w:rFonts w:ascii="Times New Roman" w:hAnsi="Times New Roman" w:cs="Times New Roman"/>
          <w:b/>
          <w:sz w:val="26"/>
          <w:szCs w:val="26"/>
          <w:lang w:val="vi-VN"/>
        </w:rPr>
        <w:t>dụng multi-flatform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F3560D">
        <w:rPr>
          <w:rFonts w:ascii="Times New Roman" w:hAnsi="Times New Roman" w:cs="Times New Roman"/>
          <w:b/>
          <w:sz w:val="26"/>
          <w:szCs w:val="26"/>
          <w:lang w:val="vi-VN"/>
        </w:rPr>
        <w:t>kết hợp adater và abstract factory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Tăng cường </w:t>
      </w:r>
      <w:r w:rsidRPr="00B2530B">
        <w:rPr>
          <w:rFonts w:ascii="Times New Roman" w:hAnsi="Times New Roman" w:cs="Times New Roman"/>
          <w:b/>
          <w:sz w:val="26"/>
          <w:szCs w:val="26"/>
          <w:lang w:val="vi-VN"/>
        </w:rPr>
        <w:t>trách nhiệm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sử dụng tính thừa kế - </w:t>
      </w:r>
      <w:r w:rsidRPr="0094547A">
        <w:rPr>
          <w:rFonts w:ascii="Times New Roman" w:hAnsi="Times New Roman" w:cs="Times New Roman"/>
          <w:b/>
          <w:sz w:val="26"/>
          <w:szCs w:val="26"/>
          <w:lang w:val="vi-VN"/>
        </w:rPr>
        <w:t>proxy, decorator, composite</w:t>
      </w:r>
    </w:p>
    <w:p w:rsidR="000C2808" w:rsidRPr="003F1928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Muốn </w:t>
      </w:r>
      <w:r w:rsidRPr="00D63D64">
        <w:rPr>
          <w:rFonts w:ascii="Times New Roman" w:hAnsi="Times New Roman" w:cs="Times New Roman"/>
          <w:b/>
          <w:sz w:val="26"/>
          <w:szCs w:val="26"/>
          <w:lang w:val="vi-VN"/>
        </w:rPr>
        <w:t>tương tác với một họ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trong nhiều họ đối tượng: </w:t>
      </w:r>
      <w:r w:rsidRPr="003F1928">
        <w:rPr>
          <w:rFonts w:ascii="Times New Roman" w:hAnsi="Times New Roman" w:cs="Times New Roman"/>
          <w:b/>
          <w:sz w:val="26"/>
          <w:szCs w:val="26"/>
          <w:lang w:val="vi-VN"/>
        </w:rPr>
        <w:t>Abstract factory</w:t>
      </w:r>
    </w:p>
    <w:p w:rsidR="000C2808" w:rsidRPr="00271872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>Chuyển nhiệm vụ cho một class con</w:t>
      </w:r>
      <w:r w:rsidRPr="00271872">
        <w:rPr>
          <w:rFonts w:ascii="Times New Roman" w:hAnsi="Times New Roman" w:cs="Times New Roman"/>
          <w:b/>
          <w:sz w:val="26"/>
          <w:szCs w:val="26"/>
          <w:lang w:val="vi-VN"/>
        </w:rPr>
        <w:t>: factory method</w:t>
      </w:r>
    </w:p>
    <w:p w:rsidR="000C2808" w:rsidRPr="007E3281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Mối quan hệ phổ biến nhất trong các mẫu thiết kế: </w:t>
      </w:r>
      <w:r w:rsidRPr="007E3281">
        <w:rPr>
          <w:rFonts w:ascii="Times New Roman" w:hAnsi="Times New Roman" w:cs="Times New Roman"/>
          <w:b/>
          <w:sz w:val="26"/>
          <w:szCs w:val="26"/>
          <w:lang w:val="vi-VN"/>
        </w:rPr>
        <w:t>Thừa kế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Sinh ra các đối tượng và </w:t>
      </w:r>
      <w:r w:rsidRPr="006C5360">
        <w:rPr>
          <w:rFonts w:ascii="Times New Roman" w:hAnsi="Times New Roman" w:cs="Times New Roman"/>
          <w:b/>
          <w:sz w:val="26"/>
          <w:szCs w:val="26"/>
          <w:lang w:val="vi-VN"/>
        </w:rPr>
        <w:t>ít sự khác biệt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4D15B4">
        <w:rPr>
          <w:rFonts w:ascii="Times New Roman" w:hAnsi="Times New Roman" w:cs="Times New Roman"/>
          <w:b/>
          <w:sz w:val="26"/>
          <w:szCs w:val="26"/>
          <w:lang w:val="vi-VN"/>
        </w:rPr>
        <w:t>Prototype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Xác định động các đối tượng xử lý request: </w:t>
      </w:r>
      <w:r w:rsidRPr="00B61F66">
        <w:rPr>
          <w:rFonts w:ascii="Times New Roman" w:hAnsi="Times New Roman" w:cs="Times New Roman"/>
          <w:b/>
          <w:sz w:val="26"/>
          <w:szCs w:val="26"/>
          <w:lang w:val="vi-VN"/>
        </w:rPr>
        <w:t>Chain of responsibility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>Tập trung các hành vi giống nhau, tránh trùng lặp: Teamplate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Mẫu thiết kế có </w:t>
      </w:r>
      <w:r w:rsidRPr="00AA250A">
        <w:rPr>
          <w:rFonts w:ascii="Times New Roman" w:hAnsi="Times New Roman" w:cs="Times New Roman"/>
          <w:b/>
          <w:sz w:val="26"/>
          <w:szCs w:val="26"/>
          <w:lang w:val="vi-VN"/>
        </w:rPr>
        <w:t>lược đồ class giống nhau: Stragety và state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Tránh các </w:t>
      </w:r>
      <w:r w:rsidRPr="00B51372">
        <w:rPr>
          <w:rFonts w:ascii="Times New Roman" w:hAnsi="Times New Roman" w:cs="Times New Roman"/>
          <w:b/>
          <w:sz w:val="26"/>
          <w:szCs w:val="26"/>
          <w:lang w:val="vi-VN"/>
        </w:rPr>
        <w:t>lệnh số học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có khả năng xảy ra nhiều trường hợp: </w:t>
      </w:r>
      <w:r w:rsidRPr="006A4986">
        <w:rPr>
          <w:rFonts w:ascii="Times New Roman" w:hAnsi="Times New Roman" w:cs="Times New Roman"/>
          <w:b/>
          <w:sz w:val="26"/>
          <w:szCs w:val="26"/>
          <w:lang w:val="vi-VN"/>
        </w:rPr>
        <w:t>St</w:t>
      </w:r>
      <w:r w:rsidR="00E20468" w:rsidRPr="006A4986">
        <w:rPr>
          <w:rFonts w:ascii="Times New Roman" w:hAnsi="Times New Roman" w:cs="Times New Roman"/>
          <w:b/>
          <w:sz w:val="26"/>
          <w:szCs w:val="26"/>
          <w:lang w:val="vi-VN"/>
        </w:rPr>
        <w:t>r</w:t>
      </w:r>
      <w:r w:rsidRPr="006A4986">
        <w:rPr>
          <w:rFonts w:ascii="Times New Roman" w:hAnsi="Times New Roman" w:cs="Times New Roman"/>
          <w:b/>
          <w:sz w:val="26"/>
          <w:szCs w:val="26"/>
          <w:lang w:val="vi-VN"/>
        </w:rPr>
        <w:t>ategy</w:t>
      </w:r>
    </w:p>
    <w:p w:rsidR="000C2808" w:rsidRPr="00FD3C17" w:rsidRDefault="000C2808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3650B"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Đa số mẫu thiết kế thuộc </w:t>
      </w:r>
      <w:r w:rsidR="00C3650B" w:rsidRPr="00E7168E">
        <w:rPr>
          <w:rFonts w:ascii="Times New Roman" w:hAnsi="Times New Roman" w:cs="Times New Roman"/>
          <w:b/>
          <w:sz w:val="26"/>
          <w:szCs w:val="26"/>
          <w:lang w:val="vi-VN"/>
        </w:rPr>
        <w:t>creational</w:t>
      </w:r>
      <w:r w:rsidR="00C3650B"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64147C" w:rsidRPr="000F215F">
        <w:rPr>
          <w:rFonts w:ascii="Times New Roman" w:hAnsi="Times New Roman" w:cs="Times New Roman"/>
          <w:b/>
          <w:sz w:val="26"/>
          <w:szCs w:val="26"/>
          <w:lang w:val="vi-VN"/>
        </w:rPr>
        <w:t xml:space="preserve">Class </w:t>
      </w:r>
      <w:r w:rsidR="00301601" w:rsidRPr="000F215F">
        <w:rPr>
          <w:rFonts w:ascii="Times New Roman" w:hAnsi="Times New Roman" w:cs="Times New Roman"/>
          <w:b/>
          <w:sz w:val="26"/>
          <w:szCs w:val="26"/>
          <w:lang w:val="vi-VN"/>
        </w:rPr>
        <w:t>pattern</w:t>
      </w:r>
    </w:p>
    <w:p w:rsidR="008C585F" w:rsidRPr="00FD3C17" w:rsidRDefault="008C585F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Muốn định nghĩa sự phụ thuộc </w:t>
      </w:r>
      <w:r w:rsidRPr="00550D0A">
        <w:rPr>
          <w:rFonts w:ascii="Times New Roman" w:hAnsi="Times New Roman" w:cs="Times New Roman"/>
          <w:b/>
          <w:sz w:val="26"/>
          <w:szCs w:val="26"/>
          <w:lang w:val="vi-VN"/>
        </w:rPr>
        <w:t>1-n,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có nghĩa khi 1 cái thay đổi =&gt; sự cảnh báo đến những cái còn lại: </w:t>
      </w:r>
      <w:r w:rsidRPr="00550D0A">
        <w:rPr>
          <w:rFonts w:ascii="Times New Roman" w:hAnsi="Times New Roman" w:cs="Times New Roman"/>
          <w:b/>
          <w:sz w:val="26"/>
          <w:szCs w:val="26"/>
          <w:lang w:val="vi-VN"/>
        </w:rPr>
        <w:t>Observer</w:t>
      </w:r>
    </w:p>
    <w:p w:rsidR="00E278B5" w:rsidRPr="00FD3C17" w:rsidRDefault="00E278B5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Đa số mẫu thiết kế </w:t>
      </w:r>
      <w:r w:rsidRPr="00C33165">
        <w:rPr>
          <w:rFonts w:ascii="Times New Roman" w:hAnsi="Times New Roman" w:cs="Times New Roman"/>
          <w:b/>
          <w:sz w:val="26"/>
          <w:szCs w:val="26"/>
          <w:lang w:val="vi-VN"/>
        </w:rPr>
        <w:t>behavior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Object </w:t>
      </w:r>
      <w:r w:rsidR="00301601" w:rsidRPr="00C33165">
        <w:rPr>
          <w:rFonts w:ascii="Times New Roman" w:hAnsi="Times New Roman" w:cs="Times New Roman"/>
          <w:b/>
          <w:sz w:val="26"/>
          <w:szCs w:val="26"/>
          <w:lang w:val="vi-VN"/>
        </w:rPr>
        <w:t>pattern</w:t>
      </w:r>
    </w:p>
    <w:p w:rsidR="00E278B5" w:rsidRPr="00EE03BB" w:rsidRDefault="00301601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Mẫu thiết kế </w:t>
      </w:r>
      <w:r w:rsidRPr="00EE03BB">
        <w:rPr>
          <w:rFonts w:ascii="Times New Roman" w:hAnsi="Times New Roman" w:cs="Times New Roman"/>
          <w:b/>
          <w:sz w:val="26"/>
          <w:szCs w:val="26"/>
          <w:lang w:val="vi-VN"/>
        </w:rPr>
        <w:t>builder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EE03BB">
        <w:rPr>
          <w:rFonts w:ascii="Times New Roman" w:hAnsi="Times New Roman" w:cs="Times New Roman"/>
          <w:b/>
          <w:sz w:val="26"/>
          <w:szCs w:val="26"/>
          <w:lang w:val="vi-VN"/>
        </w:rPr>
        <w:t>class pattern</w:t>
      </w:r>
    </w:p>
    <w:p w:rsidR="00145D26" w:rsidRPr="00FD3C17" w:rsidRDefault="00145D26" w:rsidP="00607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Dễ dàng </w:t>
      </w:r>
      <w:r w:rsidRPr="00611D8F">
        <w:rPr>
          <w:rFonts w:ascii="Times New Roman" w:hAnsi="Times New Roman" w:cs="Times New Roman"/>
          <w:b/>
          <w:sz w:val="26"/>
          <w:szCs w:val="26"/>
          <w:lang w:val="vi-VN"/>
        </w:rPr>
        <w:t>cá nhân hóa</w:t>
      </w:r>
      <w:r w:rsidRPr="00FD3C17">
        <w:rPr>
          <w:rFonts w:ascii="Times New Roman" w:hAnsi="Times New Roman" w:cs="Times New Roman"/>
          <w:sz w:val="26"/>
          <w:szCs w:val="26"/>
          <w:lang w:val="vi-VN"/>
        </w:rPr>
        <w:t xml:space="preserve"> menu-bar: </w:t>
      </w:r>
      <w:r w:rsidR="00AF6178" w:rsidRPr="00611D8F">
        <w:rPr>
          <w:rFonts w:ascii="Times New Roman" w:hAnsi="Times New Roman" w:cs="Times New Roman"/>
          <w:b/>
          <w:sz w:val="26"/>
          <w:szCs w:val="26"/>
          <w:lang w:val="vi-VN"/>
        </w:rPr>
        <w:t>command</w:t>
      </w:r>
    </w:p>
    <w:p w:rsidR="00AF6178" w:rsidRPr="00FD3C17" w:rsidRDefault="00AF6178" w:rsidP="00AF617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AF6178" w:rsidRPr="00FD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4265D"/>
    <w:multiLevelType w:val="hybridMultilevel"/>
    <w:tmpl w:val="42285F14"/>
    <w:lvl w:ilvl="0" w:tplc="C44A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07C7"/>
    <w:rsid w:val="000B1EE6"/>
    <w:rsid w:val="000C2808"/>
    <w:rsid w:val="000F215F"/>
    <w:rsid w:val="00133281"/>
    <w:rsid w:val="00145D26"/>
    <w:rsid w:val="00171352"/>
    <w:rsid w:val="001A0FDB"/>
    <w:rsid w:val="00271872"/>
    <w:rsid w:val="00301601"/>
    <w:rsid w:val="003F1928"/>
    <w:rsid w:val="004D15B4"/>
    <w:rsid w:val="00550D0A"/>
    <w:rsid w:val="006072FF"/>
    <w:rsid w:val="00611D8F"/>
    <w:rsid w:val="0064147C"/>
    <w:rsid w:val="006863A7"/>
    <w:rsid w:val="006A4986"/>
    <w:rsid w:val="006C5360"/>
    <w:rsid w:val="007E3281"/>
    <w:rsid w:val="00815051"/>
    <w:rsid w:val="008607C7"/>
    <w:rsid w:val="008C585F"/>
    <w:rsid w:val="0094547A"/>
    <w:rsid w:val="00AA250A"/>
    <w:rsid w:val="00AF6178"/>
    <w:rsid w:val="00B2530B"/>
    <w:rsid w:val="00B51372"/>
    <w:rsid w:val="00B61F66"/>
    <w:rsid w:val="00BD34CE"/>
    <w:rsid w:val="00C33165"/>
    <w:rsid w:val="00C3650B"/>
    <w:rsid w:val="00D63D64"/>
    <w:rsid w:val="00E20468"/>
    <w:rsid w:val="00E278B5"/>
    <w:rsid w:val="00E7168E"/>
    <w:rsid w:val="00EE03BB"/>
    <w:rsid w:val="00F055EE"/>
    <w:rsid w:val="00F3560D"/>
    <w:rsid w:val="00FB3D62"/>
    <w:rsid w:val="00FD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ho</dc:creator>
  <cp:keywords/>
  <dc:description/>
  <cp:lastModifiedBy>heru ho</cp:lastModifiedBy>
  <cp:revision>42</cp:revision>
  <dcterms:created xsi:type="dcterms:W3CDTF">2014-06-13T12:44:00Z</dcterms:created>
  <dcterms:modified xsi:type="dcterms:W3CDTF">2014-06-13T13:07:00Z</dcterms:modified>
</cp:coreProperties>
</file>