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2A99" w14:textId="2BDD2C7D" w:rsidR="004955DA" w:rsidRDefault="004955DA" w:rsidP="004955DA">
      <w:pPr>
        <w:bidi/>
      </w:pPr>
    </w:p>
    <w:p w14:paraId="5EB7276F" w14:textId="77777777" w:rsidR="004955DA" w:rsidRDefault="004955DA" w:rsidP="004955DA">
      <w:pPr>
        <w:pStyle w:val="Heading1"/>
        <w:bidi/>
      </w:pPr>
      <w:r>
        <w:rPr>
          <w:rtl/>
        </w:rPr>
        <w:t>بداية المشروع</w:t>
      </w:r>
    </w:p>
    <w:p w14:paraId="1FC29077" w14:textId="77777777" w:rsidR="0052010B" w:rsidRPr="0052010B" w:rsidRDefault="0052010B" w:rsidP="004955DA">
      <w:pPr>
        <w:pStyle w:val="NormalWeb"/>
        <w:bidi/>
        <w:ind w:left="720"/>
        <w:rPr>
          <w:rFonts w:ascii="Tahoma" w:hAnsi="Tahoma" w:cs="Tahoma"/>
        </w:rPr>
      </w:pPr>
      <w:r w:rsidRPr="0052010B">
        <w:rPr>
          <w:rFonts w:ascii="Tahoma" w:hAnsi="Tahoma" w:cs="Tahoma"/>
          <w:rtl/>
        </w:rPr>
        <w:t>تعقد الجامعة الإسلامية في غزة مؤتمرها السنوي لهذا العام تحت عنوان</w:t>
      </w:r>
      <w:r w:rsidRPr="0052010B">
        <w:rPr>
          <w:rFonts w:ascii="Tahoma" w:hAnsi="Tahoma" w:cs="Tahoma"/>
        </w:rPr>
        <w:t xml:space="preserve">: </w:t>
      </w:r>
      <w:r w:rsidRPr="0052010B">
        <w:rPr>
          <w:rStyle w:val="Emphasis"/>
          <w:rFonts w:ascii="Tahoma" w:hAnsi="Tahoma" w:cs="Tahoma"/>
        </w:rPr>
        <w:t>«</w:t>
      </w:r>
      <w:r w:rsidRPr="0052010B">
        <w:rPr>
          <w:rStyle w:val="Emphasis"/>
          <w:rFonts w:ascii="Tahoma" w:hAnsi="Tahoma" w:cs="Tahoma"/>
          <w:rtl/>
        </w:rPr>
        <w:t>جهود العلماء المعاصرين في الإعجاز القرآني</w:t>
      </w:r>
      <w:r w:rsidRPr="0052010B">
        <w:rPr>
          <w:rStyle w:val="Emphasis"/>
          <w:rFonts w:ascii="Tahoma" w:hAnsi="Tahoma" w:cs="Tahoma"/>
        </w:rPr>
        <w:t>»</w:t>
      </w:r>
      <w:r w:rsidRPr="0052010B">
        <w:rPr>
          <w:rFonts w:ascii="Tahoma" w:hAnsi="Tahoma" w:cs="Tahoma"/>
          <w:rtl/>
        </w:rPr>
        <w:t xml:space="preserve">، وقد طُلب مني تقديم ورقة بحثية علمية متكاملة، لا تقل عن عشر صفحات ولا تتجاوز خمس عشرة صفحة، تتناول موضوع </w:t>
      </w:r>
      <w:r w:rsidRPr="0052010B">
        <w:rPr>
          <w:rStyle w:val="Emphasis"/>
          <w:rFonts w:ascii="Tahoma" w:hAnsi="Tahoma" w:cs="Tahoma"/>
        </w:rPr>
        <w:t>«</w:t>
      </w:r>
      <w:r w:rsidRPr="0052010B">
        <w:rPr>
          <w:rStyle w:val="Emphasis"/>
          <w:rFonts w:ascii="Tahoma" w:hAnsi="Tahoma" w:cs="Tahoma"/>
          <w:rtl/>
        </w:rPr>
        <w:t>نظرية الإعجاز البياني عند المعاصرين بين التجديد والتقليد</w:t>
      </w:r>
      <w:r w:rsidRPr="0052010B">
        <w:rPr>
          <w:rStyle w:val="Emphasis"/>
          <w:rFonts w:ascii="Tahoma" w:hAnsi="Tahoma" w:cs="Tahoma"/>
        </w:rPr>
        <w:t>»</w:t>
      </w:r>
      <w:r w:rsidRPr="0052010B">
        <w:rPr>
          <w:rFonts w:ascii="Tahoma" w:hAnsi="Tahoma" w:cs="Tahoma"/>
          <w:rtl/>
        </w:rPr>
        <w:t>، بالإضافة إلى بحث مستقل بعنوان</w:t>
      </w:r>
      <w:r w:rsidRPr="0052010B">
        <w:rPr>
          <w:rFonts w:ascii="Tahoma" w:hAnsi="Tahoma" w:cs="Tahoma"/>
        </w:rPr>
        <w:t xml:space="preserve">: </w:t>
      </w:r>
      <w:r w:rsidRPr="0052010B">
        <w:rPr>
          <w:rStyle w:val="Emphasis"/>
          <w:rFonts w:ascii="Tahoma" w:hAnsi="Tahoma" w:cs="Tahoma"/>
        </w:rPr>
        <w:t>«</w:t>
      </w:r>
      <w:r w:rsidRPr="0052010B">
        <w:rPr>
          <w:rStyle w:val="Emphasis"/>
          <w:rFonts w:ascii="Tahoma" w:hAnsi="Tahoma" w:cs="Tahoma"/>
          <w:rtl/>
        </w:rPr>
        <w:t>ما نظريتك في وجه إعجاز القرآن الكريم مدللاً؟</w:t>
      </w:r>
      <w:r w:rsidRPr="0052010B">
        <w:rPr>
          <w:rStyle w:val="Emphasis"/>
          <w:rFonts w:ascii="Tahoma" w:hAnsi="Tahoma" w:cs="Tahoma"/>
        </w:rPr>
        <w:t>»</w:t>
      </w:r>
      <w:r w:rsidRPr="0052010B">
        <w:rPr>
          <w:rFonts w:ascii="Tahoma" w:hAnsi="Tahoma" w:cs="Tahoma"/>
        </w:rPr>
        <w:t>.</w:t>
      </w:r>
    </w:p>
    <w:p w14:paraId="062CE7D8" w14:textId="3ADBFA30" w:rsidR="0052010B" w:rsidRDefault="0052010B" w:rsidP="0052010B">
      <w:pPr>
        <w:pStyle w:val="NormalWeb"/>
        <w:bidi/>
        <w:ind w:left="720"/>
        <w:rPr>
          <w:rFonts w:ascii="Tahoma" w:hAnsi="Tahoma" w:cs="Tahoma"/>
        </w:rPr>
      </w:pPr>
      <w:r w:rsidRPr="0052010B">
        <w:rPr>
          <w:rFonts w:ascii="Tahoma" w:hAnsi="Tahoma" w:cs="Tahoma"/>
          <w:rtl/>
        </w:rPr>
        <w:t>بهذه التكليفات، وجدت نفسي أمام مسؤولية علمية جسيمة، فكان لا بد من الغوص عميقًا في تراث العلماء الأوائل والمعاصرين، ليس لمجرد الإيفاء بمتطلبات أكاديمية، بل لأن الموضوع يحمل بين طياته جوهرًا عقائديًا عظيمًا، وهو بيان عظمة كلام الله وإعجازه الخالد</w:t>
      </w:r>
      <w:r w:rsidRPr="0052010B">
        <w:rPr>
          <w:rFonts w:ascii="Tahoma" w:hAnsi="Tahoma" w:cs="Tahoma"/>
        </w:rPr>
        <w:t>.</w:t>
      </w:r>
    </w:p>
    <w:p w14:paraId="2419DB7B" w14:textId="6F2243CA" w:rsidR="004955DA" w:rsidRPr="004955DA" w:rsidRDefault="004955DA" w:rsidP="004955DA">
      <w:pPr>
        <w:pStyle w:val="Heading1"/>
        <w:bidi/>
      </w:pPr>
      <w:r>
        <w:rPr>
          <w:rtl/>
        </w:rPr>
        <w:t>رحلة البحث</w:t>
      </w:r>
    </w:p>
    <w:p w14:paraId="03C70F4E" w14:textId="108F7D58" w:rsidR="0052010B" w:rsidRDefault="0052010B" w:rsidP="0052010B">
      <w:pPr>
        <w:pStyle w:val="NormalWeb"/>
        <w:bidi/>
        <w:ind w:left="720"/>
        <w:rPr>
          <w:rFonts w:ascii="Tahoma" w:hAnsi="Tahoma" w:cs="Tahoma"/>
        </w:rPr>
      </w:pPr>
      <w:r w:rsidRPr="0052010B">
        <w:rPr>
          <w:rFonts w:ascii="Tahoma" w:hAnsi="Tahoma" w:cs="Tahoma"/>
          <w:rtl/>
        </w:rPr>
        <w:t xml:space="preserve">بدأت رحلتي البحثية متنقلًا بين بساتين الفكر القرآني، فتارةً أقف عند </w:t>
      </w:r>
      <w:r w:rsidRPr="0052010B">
        <w:rPr>
          <w:rStyle w:val="Strong"/>
          <w:rFonts w:ascii="Tahoma" w:eastAsiaTheme="majorEastAsia" w:hAnsi="Tahoma" w:cs="Tahoma"/>
          <w:rtl/>
        </w:rPr>
        <w:t>بنت الشاطئ</w:t>
      </w:r>
      <w:r w:rsidRPr="0052010B">
        <w:rPr>
          <w:rFonts w:ascii="Tahoma" w:hAnsi="Tahoma" w:cs="Tahoma"/>
          <w:rtl/>
        </w:rPr>
        <w:t xml:space="preserve"> التي أبدعت في إظهار الإعجاز البياني من خلال التحليل البلاغي للنصوص، مسلطة الضوء على روائع البيان في سور مثل الفاتحة والعصر والكوثر. ثم انتقلت إلى </w:t>
      </w:r>
      <w:r w:rsidRPr="0052010B">
        <w:rPr>
          <w:rStyle w:val="Strong"/>
          <w:rFonts w:ascii="Tahoma" w:eastAsiaTheme="majorEastAsia" w:hAnsi="Tahoma" w:cs="Tahoma"/>
          <w:rtl/>
        </w:rPr>
        <w:t xml:space="preserve">محمد </w:t>
      </w:r>
      <w:proofErr w:type="gramStart"/>
      <w:r w:rsidRPr="0052010B">
        <w:rPr>
          <w:rStyle w:val="Strong"/>
          <w:rFonts w:ascii="Tahoma" w:eastAsiaTheme="majorEastAsia" w:hAnsi="Tahoma" w:cs="Tahoma"/>
          <w:rtl/>
        </w:rPr>
        <w:t>عبدالله</w:t>
      </w:r>
      <w:proofErr w:type="gramEnd"/>
      <w:r w:rsidRPr="0052010B">
        <w:rPr>
          <w:rStyle w:val="Strong"/>
          <w:rFonts w:ascii="Tahoma" w:eastAsiaTheme="majorEastAsia" w:hAnsi="Tahoma" w:cs="Tahoma"/>
          <w:rtl/>
        </w:rPr>
        <w:t xml:space="preserve"> دراز</w:t>
      </w:r>
      <w:r w:rsidRPr="0052010B">
        <w:rPr>
          <w:rFonts w:ascii="Tahoma" w:hAnsi="Tahoma" w:cs="Tahoma"/>
          <w:rtl/>
        </w:rPr>
        <w:t xml:space="preserve"> في </w:t>
      </w:r>
      <w:r w:rsidRPr="0052010B">
        <w:rPr>
          <w:rStyle w:val="Emphasis"/>
          <w:rFonts w:ascii="Tahoma" w:hAnsi="Tahoma" w:cs="Tahoma"/>
        </w:rPr>
        <w:t>«</w:t>
      </w:r>
      <w:r w:rsidRPr="0052010B">
        <w:rPr>
          <w:rStyle w:val="Emphasis"/>
          <w:rFonts w:ascii="Tahoma" w:hAnsi="Tahoma" w:cs="Tahoma"/>
          <w:rtl/>
        </w:rPr>
        <w:t>النبأ العظيم</w:t>
      </w:r>
      <w:r w:rsidRPr="0052010B">
        <w:rPr>
          <w:rStyle w:val="Emphasis"/>
          <w:rFonts w:ascii="Tahoma" w:hAnsi="Tahoma" w:cs="Tahoma"/>
        </w:rPr>
        <w:t>»</w:t>
      </w:r>
      <w:r w:rsidRPr="0052010B">
        <w:rPr>
          <w:rFonts w:ascii="Tahoma" w:hAnsi="Tahoma" w:cs="Tahoma"/>
          <w:rtl/>
        </w:rPr>
        <w:t>، الذي قدم قراءة تحليلية فريدة للنص القرآني، كاشفًا عن جوانب النظم والاتساق المعجز في التركيب القرآني</w:t>
      </w:r>
      <w:r w:rsidRPr="0052010B">
        <w:rPr>
          <w:rFonts w:ascii="Tahoma" w:hAnsi="Tahoma" w:cs="Tahoma"/>
        </w:rPr>
        <w:t>.</w:t>
      </w:r>
    </w:p>
    <w:p w14:paraId="6BC84E3E" w14:textId="531EC007" w:rsidR="004955DA" w:rsidRPr="0052010B" w:rsidRDefault="004955DA" w:rsidP="004955DA">
      <w:pPr>
        <w:pStyle w:val="Heading1"/>
        <w:bidi/>
        <w:rPr>
          <w:rtl/>
          <w:lang w:bidi="ar-JO"/>
        </w:rPr>
      </w:pPr>
      <w:r>
        <w:rPr>
          <w:rFonts w:hint="cs"/>
          <w:rtl/>
          <w:lang w:bidi="ar-JO"/>
        </w:rPr>
        <w:t>السفر بين الكتب</w:t>
      </w:r>
    </w:p>
    <w:p w14:paraId="06A2E1E8" w14:textId="77777777" w:rsidR="0052010B" w:rsidRPr="0052010B" w:rsidRDefault="0052010B" w:rsidP="0052010B">
      <w:pPr>
        <w:pStyle w:val="NormalWeb"/>
        <w:bidi/>
        <w:ind w:left="720"/>
        <w:rPr>
          <w:rFonts w:ascii="Tahoma" w:hAnsi="Tahoma" w:cs="Tahoma"/>
        </w:rPr>
      </w:pPr>
      <w:r w:rsidRPr="0052010B">
        <w:rPr>
          <w:rFonts w:ascii="Tahoma" w:hAnsi="Tahoma" w:cs="Tahoma"/>
          <w:rtl/>
        </w:rPr>
        <w:t xml:space="preserve">ولم يكن من الممكن تجاوز عباقرة علم البلاغة الأوائل، فغصت في أعماق </w:t>
      </w:r>
      <w:proofErr w:type="spellStart"/>
      <w:r w:rsidRPr="0052010B">
        <w:rPr>
          <w:rStyle w:val="Strong"/>
          <w:rFonts w:ascii="Tahoma" w:eastAsiaTheme="majorEastAsia" w:hAnsi="Tahoma" w:cs="Tahoma"/>
          <w:rtl/>
        </w:rPr>
        <w:t>السكاكي</w:t>
      </w:r>
      <w:proofErr w:type="spellEnd"/>
      <w:r w:rsidRPr="0052010B">
        <w:rPr>
          <w:rFonts w:ascii="Tahoma" w:hAnsi="Tahoma" w:cs="Tahoma"/>
          <w:rtl/>
        </w:rPr>
        <w:t xml:space="preserve"> من خلال كتابه </w:t>
      </w:r>
      <w:r w:rsidRPr="0052010B">
        <w:rPr>
          <w:rStyle w:val="Emphasis"/>
          <w:rFonts w:ascii="Tahoma" w:hAnsi="Tahoma" w:cs="Tahoma"/>
        </w:rPr>
        <w:t>«</w:t>
      </w:r>
      <w:r w:rsidRPr="0052010B">
        <w:rPr>
          <w:rStyle w:val="Emphasis"/>
          <w:rFonts w:ascii="Tahoma" w:hAnsi="Tahoma" w:cs="Tahoma"/>
          <w:rtl/>
        </w:rPr>
        <w:t>مفتاح العلوم</w:t>
      </w:r>
      <w:r w:rsidRPr="0052010B">
        <w:rPr>
          <w:rStyle w:val="Emphasis"/>
          <w:rFonts w:ascii="Tahoma" w:hAnsi="Tahoma" w:cs="Tahoma"/>
        </w:rPr>
        <w:t>»</w:t>
      </w:r>
      <w:r w:rsidRPr="0052010B">
        <w:rPr>
          <w:rFonts w:ascii="Tahoma" w:hAnsi="Tahoma" w:cs="Tahoma"/>
          <w:rtl/>
        </w:rPr>
        <w:t>، حيث أرست قواعد علم البيان والبديع، و</w:t>
      </w:r>
      <w:r w:rsidRPr="0052010B">
        <w:rPr>
          <w:rStyle w:val="Strong"/>
          <w:rFonts w:ascii="Tahoma" w:eastAsiaTheme="majorEastAsia" w:hAnsi="Tahoma" w:cs="Tahoma"/>
          <w:rtl/>
        </w:rPr>
        <w:t>الراغب الأصفهاني</w:t>
      </w:r>
      <w:r w:rsidRPr="0052010B">
        <w:rPr>
          <w:rFonts w:ascii="Tahoma" w:hAnsi="Tahoma" w:cs="Tahoma"/>
          <w:rtl/>
        </w:rPr>
        <w:t xml:space="preserve"> في </w:t>
      </w:r>
      <w:r w:rsidRPr="0052010B">
        <w:rPr>
          <w:rStyle w:val="Emphasis"/>
          <w:rFonts w:ascii="Tahoma" w:hAnsi="Tahoma" w:cs="Tahoma"/>
        </w:rPr>
        <w:t>«</w:t>
      </w:r>
      <w:r w:rsidRPr="0052010B">
        <w:rPr>
          <w:rStyle w:val="Emphasis"/>
          <w:rFonts w:ascii="Tahoma" w:hAnsi="Tahoma" w:cs="Tahoma"/>
          <w:rtl/>
        </w:rPr>
        <w:t>المفردات في غريب القرآن</w:t>
      </w:r>
      <w:r w:rsidRPr="0052010B">
        <w:rPr>
          <w:rStyle w:val="Emphasis"/>
          <w:rFonts w:ascii="Tahoma" w:hAnsi="Tahoma" w:cs="Tahoma"/>
        </w:rPr>
        <w:t>»</w:t>
      </w:r>
      <w:r w:rsidRPr="0052010B">
        <w:rPr>
          <w:rFonts w:ascii="Tahoma" w:hAnsi="Tahoma" w:cs="Tahoma"/>
          <w:rtl/>
        </w:rPr>
        <w:t xml:space="preserve">، الذي أبدع في شرح دلالات الألفاظ القرآنية، ووقفت طويلًا عند </w:t>
      </w:r>
      <w:r w:rsidRPr="0052010B">
        <w:rPr>
          <w:rStyle w:val="Strong"/>
          <w:rFonts w:ascii="Tahoma" w:eastAsiaTheme="majorEastAsia" w:hAnsi="Tahoma" w:cs="Tahoma"/>
          <w:rtl/>
        </w:rPr>
        <w:t>الخطابي</w:t>
      </w:r>
      <w:r w:rsidRPr="0052010B">
        <w:rPr>
          <w:rFonts w:ascii="Tahoma" w:hAnsi="Tahoma" w:cs="Tahoma"/>
          <w:rtl/>
        </w:rPr>
        <w:t xml:space="preserve"> في </w:t>
      </w:r>
      <w:r w:rsidRPr="0052010B">
        <w:rPr>
          <w:rStyle w:val="Emphasis"/>
          <w:rFonts w:ascii="Tahoma" w:hAnsi="Tahoma" w:cs="Tahoma"/>
        </w:rPr>
        <w:t>«</w:t>
      </w:r>
      <w:r w:rsidRPr="0052010B">
        <w:rPr>
          <w:rStyle w:val="Emphasis"/>
          <w:rFonts w:ascii="Tahoma" w:hAnsi="Tahoma" w:cs="Tahoma"/>
          <w:rtl/>
        </w:rPr>
        <w:t>بيان إعجاز القرآن</w:t>
      </w:r>
      <w:r w:rsidRPr="0052010B">
        <w:rPr>
          <w:rStyle w:val="Emphasis"/>
          <w:rFonts w:ascii="Tahoma" w:hAnsi="Tahoma" w:cs="Tahoma"/>
        </w:rPr>
        <w:t>»</w:t>
      </w:r>
      <w:r w:rsidRPr="0052010B">
        <w:rPr>
          <w:rFonts w:ascii="Tahoma" w:hAnsi="Tahoma" w:cs="Tahoma"/>
        </w:rPr>
        <w:t xml:space="preserve"> </w:t>
      </w:r>
      <w:r w:rsidRPr="0052010B">
        <w:rPr>
          <w:rFonts w:ascii="Tahoma" w:hAnsi="Tahoma" w:cs="Tahoma"/>
          <w:rtl/>
        </w:rPr>
        <w:t>وهو يوضح سر إعجاز القرآن من ناحية البيان والبلاغة</w:t>
      </w:r>
      <w:r w:rsidRPr="0052010B">
        <w:rPr>
          <w:rFonts w:ascii="Tahoma" w:hAnsi="Tahoma" w:cs="Tahoma"/>
        </w:rPr>
        <w:t>.</w:t>
      </w:r>
    </w:p>
    <w:p w14:paraId="31C12818" w14:textId="77777777" w:rsidR="0052010B" w:rsidRPr="0052010B" w:rsidRDefault="0052010B" w:rsidP="0052010B">
      <w:pPr>
        <w:pStyle w:val="NormalWeb"/>
        <w:bidi/>
        <w:ind w:left="720"/>
        <w:rPr>
          <w:rFonts w:ascii="Tahoma" w:hAnsi="Tahoma" w:cs="Tahoma"/>
        </w:rPr>
      </w:pPr>
      <w:r w:rsidRPr="0052010B">
        <w:rPr>
          <w:rFonts w:ascii="Tahoma" w:hAnsi="Tahoma" w:cs="Tahoma"/>
          <w:rtl/>
        </w:rPr>
        <w:t xml:space="preserve">ثم كان اللقاء الأهم مع </w:t>
      </w:r>
      <w:r w:rsidRPr="0052010B">
        <w:rPr>
          <w:rStyle w:val="Strong"/>
          <w:rFonts w:ascii="Tahoma" w:eastAsiaTheme="majorEastAsia" w:hAnsi="Tahoma" w:cs="Tahoma"/>
          <w:rtl/>
        </w:rPr>
        <w:t>الجرجاني</w:t>
      </w:r>
      <w:r w:rsidRPr="0052010B">
        <w:rPr>
          <w:rFonts w:ascii="Tahoma" w:hAnsi="Tahoma" w:cs="Tahoma"/>
          <w:rtl/>
        </w:rPr>
        <w:t xml:space="preserve"> في كتابه </w:t>
      </w:r>
      <w:r w:rsidRPr="0052010B">
        <w:rPr>
          <w:rStyle w:val="Emphasis"/>
          <w:rFonts w:ascii="Tahoma" w:hAnsi="Tahoma" w:cs="Tahoma"/>
        </w:rPr>
        <w:t>«</w:t>
      </w:r>
      <w:r w:rsidRPr="0052010B">
        <w:rPr>
          <w:rStyle w:val="Emphasis"/>
          <w:rFonts w:ascii="Tahoma" w:hAnsi="Tahoma" w:cs="Tahoma"/>
          <w:rtl/>
        </w:rPr>
        <w:t>دلائل الإعجاز</w:t>
      </w:r>
      <w:r w:rsidRPr="0052010B">
        <w:rPr>
          <w:rStyle w:val="Emphasis"/>
          <w:rFonts w:ascii="Tahoma" w:hAnsi="Tahoma" w:cs="Tahoma"/>
        </w:rPr>
        <w:t>»</w:t>
      </w:r>
      <w:r w:rsidRPr="0052010B">
        <w:rPr>
          <w:rFonts w:ascii="Tahoma" w:hAnsi="Tahoma" w:cs="Tahoma"/>
          <w:rtl/>
        </w:rPr>
        <w:t>، صاحب نظرية النظم العظيمة، التي أثبت فيها أن الإعجاز القرآني ليس في المفردات وحدها، بل في ترتيبها ونظمها وفق دلالات نحوية وبلاغية معجزة، تعجز عقول البشر عن محاكاتها</w:t>
      </w:r>
      <w:r w:rsidRPr="0052010B">
        <w:rPr>
          <w:rFonts w:ascii="Tahoma" w:hAnsi="Tahoma" w:cs="Tahoma"/>
        </w:rPr>
        <w:t>.</w:t>
      </w:r>
    </w:p>
    <w:p w14:paraId="5A2BFE01" w14:textId="77777777" w:rsidR="0052010B" w:rsidRPr="0052010B" w:rsidRDefault="0052010B" w:rsidP="0052010B">
      <w:pPr>
        <w:pStyle w:val="NormalWeb"/>
        <w:bidi/>
        <w:ind w:left="720"/>
        <w:rPr>
          <w:rFonts w:ascii="Tahoma" w:hAnsi="Tahoma" w:cs="Tahoma"/>
        </w:rPr>
      </w:pPr>
      <w:r w:rsidRPr="0052010B">
        <w:rPr>
          <w:rFonts w:ascii="Tahoma" w:hAnsi="Tahoma" w:cs="Tahoma"/>
          <w:rtl/>
        </w:rPr>
        <w:t xml:space="preserve">ثم عدت إلى العصر الحديث، حيث أبحرت في فكر </w:t>
      </w:r>
      <w:r w:rsidRPr="0052010B">
        <w:rPr>
          <w:rStyle w:val="Strong"/>
          <w:rFonts w:ascii="Tahoma" w:eastAsiaTheme="majorEastAsia" w:hAnsi="Tahoma" w:cs="Tahoma"/>
          <w:rtl/>
        </w:rPr>
        <w:t>فاضل السامرائي</w:t>
      </w:r>
      <w:r w:rsidRPr="0052010B">
        <w:rPr>
          <w:rFonts w:ascii="Tahoma" w:hAnsi="Tahoma" w:cs="Tahoma"/>
          <w:rtl/>
        </w:rPr>
        <w:t xml:space="preserve"> في </w:t>
      </w:r>
      <w:r w:rsidRPr="0052010B">
        <w:rPr>
          <w:rStyle w:val="Emphasis"/>
          <w:rFonts w:ascii="Tahoma" w:hAnsi="Tahoma" w:cs="Tahoma"/>
        </w:rPr>
        <w:t>«</w:t>
      </w:r>
      <w:r w:rsidRPr="0052010B">
        <w:rPr>
          <w:rStyle w:val="Emphasis"/>
          <w:rFonts w:ascii="Tahoma" w:hAnsi="Tahoma" w:cs="Tahoma"/>
          <w:rtl/>
        </w:rPr>
        <w:t>لمسات بيانية</w:t>
      </w:r>
      <w:r w:rsidRPr="0052010B">
        <w:rPr>
          <w:rStyle w:val="Emphasis"/>
          <w:rFonts w:ascii="Tahoma" w:hAnsi="Tahoma" w:cs="Tahoma"/>
        </w:rPr>
        <w:t>»</w:t>
      </w:r>
      <w:r w:rsidRPr="0052010B">
        <w:rPr>
          <w:rFonts w:ascii="Tahoma" w:hAnsi="Tahoma" w:cs="Tahoma"/>
          <w:rtl/>
        </w:rPr>
        <w:t>، الذي أبدع في تحليل الاختيار اللفظي في القرآن، و</w:t>
      </w:r>
      <w:r w:rsidRPr="0052010B">
        <w:rPr>
          <w:rStyle w:val="Strong"/>
          <w:rFonts w:ascii="Tahoma" w:eastAsiaTheme="majorEastAsia" w:hAnsi="Tahoma" w:cs="Tahoma"/>
          <w:rtl/>
        </w:rPr>
        <w:t>بسام ساعي</w:t>
      </w:r>
      <w:r w:rsidRPr="0052010B">
        <w:rPr>
          <w:rFonts w:ascii="Tahoma" w:hAnsi="Tahoma" w:cs="Tahoma"/>
          <w:rtl/>
        </w:rPr>
        <w:t xml:space="preserve"> في </w:t>
      </w:r>
      <w:r w:rsidRPr="0052010B">
        <w:rPr>
          <w:rStyle w:val="Emphasis"/>
          <w:rFonts w:ascii="Tahoma" w:hAnsi="Tahoma" w:cs="Tahoma"/>
        </w:rPr>
        <w:t>«</w:t>
      </w:r>
      <w:r w:rsidRPr="0052010B">
        <w:rPr>
          <w:rStyle w:val="Emphasis"/>
          <w:rFonts w:ascii="Tahoma" w:hAnsi="Tahoma" w:cs="Tahoma"/>
          <w:rtl/>
        </w:rPr>
        <w:t>المعجزة</w:t>
      </w:r>
      <w:r w:rsidRPr="0052010B">
        <w:rPr>
          <w:rStyle w:val="Emphasis"/>
          <w:rFonts w:ascii="Tahoma" w:hAnsi="Tahoma" w:cs="Tahoma"/>
        </w:rPr>
        <w:t>»</w:t>
      </w:r>
      <w:r w:rsidRPr="0052010B">
        <w:rPr>
          <w:rFonts w:ascii="Tahoma" w:hAnsi="Tahoma" w:cs="Tahoma"/>
        </w:rPr>
        <w:t xml:space="preserve"> </w:t>
      </w:r>
      <w:r w:rsidRPr="0052010B">
        <w:rPr>
          <w:rFonts w:ascii="Tahoma" w:hAnsi="Tahoma" w:cs="Tahoma"/>
          <w:rtl/>
        </w:rPr>
        <w:t>الذي حاول الجمع بين التحليل البلاغي التقليدي وأدوات المناهج الحديثة</w:t>
      </w:r>
      <w:r w:rsidRPr="0052010B">
        <w:rPr>
          <w:rFonts w:ascii="Tahoma" w:hAnsi="Tahoma" w:cs="Tahoma"/>
        </w:rPr>
        <w:t>.</w:t>
      </w:r>
    </w:p>
    <w:p w14:paraId="64BC4BAC" w14:textId="77777777" w:rsidR="0052010B" w:rsidRPr="0052010B" w:rsidRDefault="0052010B" w:rsidP="0052010B">
      <w:pPr>
        <w:pStyle w:val="NormalWeb"/>
        <w:bidi/>
        <w:ind w:left="720"/>
        <w:rPr>
          <w:rFonts w:ascii="Tahoma" w:hAnsi="Tahoma" w:cs="Tahoma"/>
        </w:rPr>
      </w:pPr>
      <w:r w:rsidRPr="0052010B">
        <w:rPr>
          <w:rFonts w:ascii="Tahoma" w:hAnsi="Tahoma" w:cs="Tahoma"/>
          <w:rtl/>
        </w:rPr>
        <w:t xml:space="preserve">وبراعة تفاصيل علوم القرآن، رابطًا بين علوم اللغة وفهم الإعجاز. ثم انتقلت إلى </w:t>
      </w:r>
      <w:proofErr w:type="spellStart"/>
      <w:r w:rsidRPr="0052010B">
        <w:rPr>
          <w:rStyle w:val="Strong"/>
          <w:rFonts w:ascii="Tahoma" w:eastAsiaTheme="majorEastAsia" w:hAnsi="Tahoma" w:cs="Tahoma"/>
          <w:rtl/>
        </w:rPr>
        <w:t>السكاكي</w:t>
      </w:r>
      <w:proofErr w:type="spellEnd"/>
      <w:r w:rsidRPr="0052010B">
        <w:rPr>
          <w:rFonts w:ascii="Tahoma" w:hAnsi="Tahoma" w:cs="Tahoma"/>
          <w:rtl/>
        </w:rPr>
        <w:t xml:space="preserve"> في </w:t>
      </w:r>
      <w:r w:rsidRPr="0052010B">
        <w:rPr>
          <w:rStyle w:val="Strong"/>
          <w:rFonts w:ascii="Tahoma" w:eastAsiaTheme="majorEastAsia" w:hAnsi="Tahoma" w:cs="Tahoma"/>
        </w:rPr>
        <w:t>«</w:t>
      </w:r>
      <w:r w:rsidRPr="0052010B">
        <w:rPr>
          <w:rStyle w:val="Strong"/>
          <w:rFonts w:ascii="Tahoma" w:eastAsiaTheme="majorEastAsia" w:hAnsi="Tahoma" w:cs="Tahoma"/>
          <w:rtl/>
        </w:rPr>
        <w:t>مفتاح العلوم</w:t>
      </w:r>
      <w:r w:rsidRPr="0052010B">
        <w:rPr>
          <w:rStyle w:val="Strong"/>
          <w:rFonts w:ascii="Tahoma" w:eastAsiaTheme="majorEastAsia" w:hAnsi="Tahoma" w:cs="Tahoma"/>
        </w:rPr>
        <w:t>»</w:t>
      </w:r>
      <w:r w:rsidRPr="0052010B">
        <w:rPr>
          <w:rFonts w:ascii="Tahoma" w:hAnsi="Tahoma" w:cs="Tahoma"/>
          <w:rtl/>
        </w:rPr>
        <w:t>، متمعنًا في تطبيقاته حول البلاغة والنحو، ووجدته يسير على خطى العلماء الأوائل في ترسيخ قواعد الإعجاز البياني</w:t>
      </w:r>
      <w:r w:rsidRPr="0052010B">
        <w:rPr>
          <w:rFonts w:ascii="Tahoma" w:hAnsi="Tahoma" w:cs="Tahoma"/>
        </w:rPr>
        <w:t>.</w:t>
      </w:r>
    </w:p>
    <w:p w14:paraId="26AFE120" w14:textId="77777777" w:rsidR="0052010B" w:rsidRPr="0052010B" w:rsidRDefault="0052010B" w:rsidP="0052010B">
      <w:pPr>
        <w:pStyle w:val="NormalWeb"/>
        <w:bidi/>
        <w:ind w:left="720"/>
        <w:rPr>
          <w:rFonts w:ascii="Tahoma" w:hAnsi="Tahoma" w:cs="Tahoma"/>
        </w:rPr>
      </w:pPr>
      <w:r w:rsidRPr="0052010B">
        <w:rPr>
          <w:rFonts w:ascii="Tahoma" w:hAnsi="Tahoma" w:cs="Tahoma"/>
          <w:rtl/>
        </w:rPr>
        <w:lastRenderedPageBreak/>
        <w:t xml:space="preserve">وأخذتني الخطوات إلى </w:t>
      </w:r>
      <w:r w:rsidRPr="0052010B">
        <w:rPr>
          <w:rStyle w:val="Strong"/>
          <w:rFonts w:ascii="Tahoma" w:eastAsiaTheme="majorEastAsia" w:hAnsi="Tahoma" w:cs="Tahoma"/>
          <w:rtl/>
        </w:rPr>
        <w:t>الراغب الأصفهاني</w:t>
      </w:r>
      <w:r w:rsidRPr="0052010B">
        <w:rPr>
          <w:rFonts w:ascii="Tahoma" w:hAnsi="Tahoma" w:cs="Tahoma"/>
          <w:rtl/>
        </w:rPr>
        <w:t xml:space="preserve"> في </w:t>
      </w:r>
      <w:r w:rsidRPr="0052010B">
        <w:rPr>
          <w:rStyle w:val="Strong"/>
          <w:rFonts w:ascii="Tahoma" w:eastAsiaTheme="majorEastAsia" w:hAnsi="Tahoma" w:cs="Tahoma"/>
        </w:rPr>
        <w:t>«</w:t>
      </w:r>
      <w:r w:rsidRPr="0052010B">
        <w:rPr>
          <w:rStyle w:val="Strong"/>
          <w:rFonts w:ascii="Tahoma" w:eastAsiaTheme="majorEastAsia" w:hAnsi="Tahoma" w:cs="Tahoma"/>
          <w:rtl/>
        </w:rPr>
        <w:t>المفردات في غريب القرآن</w:t>
      </w:r>
      <w:r w:rsidRPr="0052010B">
        <w:rPr>
          <w:rStyle w:val="Strong"/>
          <w:rFonts w:ascii="Tahoma" w:eastAsiaTheme="majorEastAsia" w:hAnsi="Tahoma" w:cs="Tahoma"/>
        </w:rPr>
        <w:t>»</w:t>
      </w:r>
      <w:r w:rsidRPr="0052010B">
        <w:rPr>
          <w:rFonts w:ascii="Tahoma" w:hAnsi="Tahoma" w:cs="Tahoma"/>
          <w:rtl/>
        </w:rPr>
        <w:t xml:space="preserve">، حيث كشف عن دقة المفردة القرآنية وتفردها في سياقاتها، ثم إلى </w:t>
      </w:r>
      <w:r w:rsidRPr="0052010B">
        <w:rPr>
          <w:rStyle w:val="Strong"/>
          <w:rFonts w:ascii="Tahoma" w:eastAsiaTheme="majorEastAsia" w:hAnsi="Tahoma" w:cs="Tahoma"/>
          <w:rtl/>
        </w:rPr>
        <w:t>الخطابي</w:t>
      </w:r>
      <w:r w:rsidRPr="0052010B">
        <w:rPr>
          <w:rFonts w:ascii="Tahoma" w:hAnsi="Tahoma" w:cs="Tahoma"/>
          <w:rtl/>
        </w:rPr>
        <w:t xml:space="preserve"> في </w:t>
      </w:r>
      <w:r w:rsidRPr="0052010B">
        <w:rPr>
          <w:rStyle w:val="Strong"/>
          <w:rFonts w:ascii="Tahoma" w:eastAsiaTheme="majorEastAsia" w:hAnsi="Tahoma" w:cs="Tahoma"/>
        </w:rPr>
        <w:t>«</w:t>
      </w:r>
      <w:r w:rsidRPr="0052010B">
        <w:rPr>
          <w:rStyle w:val="Strong"/>
          <w:rFonts w:ascii="Tahoma" w:eastAsiaTheme="majorEastAsia" w:hAnsi="Tahoma" w:cs="Tahoma"/>
          <w:rtl/>
        </w:rPr>
        <w:t>بيان إعجاز القرآن</w:t>
      </w:r>
      <w:r w:rsidRPr="0052010B">
        <w:rPr>
          <w:rStyle w:val="Strong"/>
          <w:rFonts w:ascii="Tahoma" w:eastAsiaTheme="majorEastAsia" w:hAnsi="Tahoma" w:cs="Tahoma"/>
        </w:rPr>
        <w:t>»</w:t>
      </w:r>
      <w:r w:rsidRPr="0052010B">
        <w:rPr>
          <w:rFonts w:ascii="Tahoma" w:hAnsi="Tahoma" w:cs="Tahoma"/>
          <w:rtl/>
        </w:rPr>
        <w:t>، حيث أبدع في شرح مفهوم الإعجاز اللغوي وتفرده</w:t>
      </w:r>
      <w:r w:rsidRPr="0052010B">
        <w:rPr>
          <w:rFonts w:ascii="Tahoma" w:hAnsi="Tahoma" w:cs="Tahoma"/>
        </w:rPr>
        <w:t>.</w:t>
      </w:r>
    </w:p>
    <w:p w14:paraId="445C41B8" w14:textId="77777777" w:rsidR="0052010B" w:rsidRPr="0052010B" w:rsidRDefault="0052010B" w:rsidP="0052010B">
      <w:pPr>
        <w:pStyle w:val="NormalWeb"/>
        <w:bidi/>
        <w:ind w:left="720"/>
        <w:rPr>
          <w:rFonts w:ascii="Tahoma" w:hAnsi="Tahoma" w:cs="Tahoma"/>
        </w:rPr>
      </w:pPr>
      <w:r w:rsidRPr="0052010B">
        <w:rPr>
          <w:rFonts w:ascii="Tahoma" w:hAnsi="Tahoma" w:cs="Tahoma"/>
          <w:rtl/>
        </w:rPr>
        <w:t xml:space="preserve">ثم كان لي لقاء مع </w:t>
      </w:r>
      <w:r w:rsidRPr="0052010B">
        <w:rPr>
          <w:rStyle w:val="Strong"/>
          <w:rFonts w:ascii="Tahoma" w:eastAsiaTheme="majorEastAsia" w:hAnsi="Tahoma" w:cs="Tahoma"/>
          <w:rtl/>
        </w:rPr>
        <w:t>الزمخشري</w:t>
      </w:r>
      <w:r w:rsidRPr="0052010B">
        <w:rPr>
          <w:rFonts w:ascii="Tahoma" w:hAnsi="Tahoma" w:cs="Tahoma"/>
          <w:rtl/>
        </w:rPr>
        <w:t xml:space="preserve"> في </w:t>
      </w:r>
      <w:r w:rsidRPr="0052010B">
        <w:rPr>
          <w:rStyle w:val="Strong"/>
          <w:rFonts w:ascii="Tahoma" w:eastAsiaTheme="majorEastAsia" w:hAnsi="Tahoma" w:cs="Tahoma"/>
        </w:rPr>
        <w:t>«</w:t>
      </w:r>
      <w:r w:rsidRPr="0052010B">
        <w:rPr>
          <w:rStyle w:val="Strong"/>
          <w:rFonts w:ascii="Tahoma" w:eastAsiaTheme="majorEastAsia" w:hAnsi="Tahoma" w:cs="Tahoma"/>
          <w:rtl/>
        </w:rPr>
        <w:t>تفسير الكشاف</w:t>
      </w:r>
      <w:r w:rsidRPr="0052010B">
        <w:rPr>
          <w:rStyle w:val="Strong"/>
          <w:rFonts w:ascii="Tahoma" w:eastAsiaTheme="majorEastAsia" w:hAnsi="Tahoma" w:cs="Tahoma"/>
        </w:rPr>
        <w:t>»</w:t>
      </w:r>
      <w:r w:rsidRPr="0052010B">
        <w:rPr>
          <w:rFonts w:ascii="Tahoma" w:hAnsi="Tahoma" w:cs="Tahoma"/>
          <w:rtl/>
        </w:rPr>
        <w:t xml:space="preserve">، هذا العملاق الذي أرسى مفهوم البلاغة التطبيقية من خلال تفسيره العميق للنصوص القرآنية، فكان النموذج العملي للبلاغة في خدمة المعنى. ولم يكن بالإمكان تجاوز </w:t>
      </w:r>
      <w:r w:rsidRPr="0052010B">
        <w:rPr>
          <w:rStyle w:val="Strong"/>
          <w:rFonts w:ascii="Tahoma" w:eastAsiaTheme="majorEastAsia" w:hAnsi="Tahoma" w:cs="Tahoma"/>
          <w:rtl/>
        </w:rPr>
        <w:t>الجرجاني</w:t>
      </w:r>
      <w:r w:rsidRPr="0052010B">
        <w:rPr>
          <w:rFonts w:ascii="Tahoma" w:hAnsi="Tahoma" w:cs="Tahoma"/>
          <w:rtl/>
        </w:rPr>
        <w:t xml:space="preserve"> في </w:t>
      </w:r>
      <w:r w:rsidRPr="0052010B">
        <w:rPr>
          <w:rStyle w:val="Strong"/>
          <w:rFonts w:ascii="Tahoma" w:eastAsiaTheme="majorEastAsia" w:hAnsi="Tahoma" w:cs="Tahoma"/>
        </w:rPr>
        <w:t>«</w:t>
      </w:r>
      <w:r w:rsidRPr="0052010B">
        <w:rPr>
          <w:rStyle w:val="Strong"/>
          <w:rFonts w:ascii="Tahoma" w:eastAsiaTheme="majorEastAsia" w:hAnsi="Tahoma" w:cs="Tahoma"/>
          <w:rtl/>
        </w:rPr>
        <w:t>دلائل الإعجاز</w:t>
      </w:r>
      <w:r w:rsidRPr="0052010B">
        <w:rPr>
          <w:rStyle w:val="Strong"/>
          <w:rFonts w:ascii="Tahoma" w:eastAsiaTheme="majorEastAsia" w:hAnsi="Tahoma" w:cs="Tahoma"/>
        </w:rPr>
        <w:t>»</w:t>
      </w:r>
      <w:r w:rsidRPr="0052010B">
        <w:rPr>
          <w:rFonts w:ascii="Tahoma" w:hAnsi="Tahoma" w:cs="Tahoma"/>
          <w:rtl/>
        </w:rPr>
        <w:t xml:space="preserve">، صاحب </w:t>
      </w:r>
      <w:r w:rsidRPr="0052010B">
        <w:rPr>
          <w:rStyle w:val="Strong"/>
          <w:rFonts w:ascii="Tahoma" w:eastAsiaTheme="majorEastAsia" w:hAnsi="Tahoma" w:cs="Tahoma"/>
          <w:rtl/>
        </w:rPr>
        <w:t>نظرية النظم</w:t>
      </w:r>
      <w:r w:rsidRPr="0052010B">
        <w:rPr>
          <w:rFonts w:ascii="Tahoma" w:hAnsi="Tahoma" w:cs="Tahoma"/>
          <w:rtl/>
        </w:rPr>
        <w:t xml:space="preserve"> التي أصبحت أساسًا لفهم الإعجاز في بناء الجملة القرآنية وترتيبها</w:t>
      </w:r>
      <w:r w:rsidRPr="0052010B">
        <w:rPr>
          <w:rFonts w:ascii="Tahoma" w:hAnsi="Tahoma" w:cs="Tahoma"/>
        </w:rPr>
        <w:t>.</w:t>
      </w:r>
    </w:p>
    <w:p w14:paraId="2252196B" w14:textId="77777777" w:rsidR="0052010B" w:rsidRPr="0052010B" w:rsidRDefault="0052010B" w:rsidP="0052010B">
      <w:pPr>
        <w:pStyle w:val="NormalWeb"/>
        <w:bidi/>
        <w:ind w:left="720"/>
        <w:rPr>
          <w:rFonts w:ascii="Tahoma" w:hAnsi="Tahoma" w:cs="Tahoma"/>
        </w:rPr>
      </w:pPr>
      <w:r w:rsidRPr="0052010B">
        <w:rPr>
          <w:rFonts w:ascii="Tahoma" w:hAnsi="Tahoma" w:cs="Tahoma"/>
          <w:rtl/>
        </w:rPr>
        <w:t xml:space="preserve">ثم وجدت نفسي أعود إلى المعاصرين، مع </w:t>
      </w:r>
      <w:r w:rsidRPr="0052010B">
        <w:rPr>
          <w:rStyle w:val="Strong"/>
          <w:rFonts w:ascii="Tahoma" w:eastAsiaTheme="majorEastAsia" w:hAnsi="Tahoma" w:cs="Tahoma"/>
          <w:rtl/>
        </w:rPr>
        <w:t>فاضل السامرائي</w:t>
      </w:r>
      <w:r w:rsidRPr="0052010B">
        <w:rPr>
          <w:rFonts w:ascii="Tahoma" w:hAnsi="Tahoma" w:cs="Tahoma"/>
          <w:rtl/>
        </w:rPr>
        <w:t xml:space="preserve"> في </w:t>
      </w:r>
      <w:r w:rsidRPr="0052010B">
        <w:rPr>
          <w:rStyle w:val="Strong"/>
          <w:rFonts w:ascii="Tahoma" w:eastAsiaTheme="majorEastAsia" w:hAnsi="Tahoma" w:cs="Tahoma"/>
        </w:rPr>
        <w:t>«</w:t>
      </w:r>
      <w:r w:rsidRPr="0052010B">
        <w:rPr>
          <w:rStyle w:val="Strong"/>
          <w:rFonts w:ascii="Tahoma" w:eastAsiaTheme="majorEastAsia" w:hAnsi="Tahoma" w:cs="Tahoma"/>
          <w:rtl/>
        </w:rPr>
        <w:t>لمسات بيانية</w:t>
      </w:r>
      <w:r w:rsidRPr="0052010B">
        <w:rPr>
          <w:rStyle w:val="Strong"/>
          <w:rFonts w:ascii="Tahoma" w:eastAsiaTheme="majorEastAsia" w:hAnsi="Tahoma" w:cs="Tahoma"/>
        </w:rPr>
        <w:t>»</w:t>
      </w:r>
      <w:r w:rsidRPr="0052010B">
        <w:rPr>
          <w:rFonts w:ascii="Tahoma" w:hAnsi="Tahoma" w:cs="Tahoma"/>
          <w:rtl/>
        </w:rPr>
        <w:t>، حيث أبدع في شرح الإعجاز من منظور الاختيار اللفظي والدقة البيانية، و</w:t>
      </w:r>
      <w:r w:rsidRPr="0052010B">
        <w:rPr>
          <w:rStyle w:val="Strong"/>
          <w:rFonts w:ascii="Tahoma" w:eastAsiaTheme="majorEastAsia" w:hAnsi="Tahoma" w:cs="Tahoma"/>
          <w:rtl/>
        </w:rPr>
        <w:t>بسام ساعي</w:t>
      </w:r>
      <w:r w:rsidRPr="0052010B">
        <w:rPr>
          <w:rFonts w:ascii="Tahoma" w:hAnsi="Tahoma" w:cs="Tahoma"/>
          <w:rtl/>
        </w:rPr>
        <w:t xml:space="preserve"> في </w:t>
      </w:r>
      <w:r w:rsidRPr="0052010B">
        <w:rPr>
          <w:rStyle w:val="Strong"/>
          <w:rFonts w:ascii="Tahoma" w:eastAsiaTheme="majorEastAsia" w:hAnsi="Tahoma" w:cs="Tahoma"/>
        </w:rPr>
        <w:t>«</w:t>
      </w:r>
      <w:r w:rsidRPr="0052010B">
        <w:rPr>
          <w:rStyle w:val="Strong"/>
          <w:rFonts w:ascii="Tahoma" w:eastAsiaTheme="majorEastAsia" w:hAnsi="Tahoma" w:cs="Tahoma"/>
          <w:rtl/>
        </w:rPr>
        <w:t>المعجزة</w:t>
      </w:r>
      <w:r w:rsidRPr="0052010B">
        <w:rPr>
          <w:rStyle w:val="Strong"/>
          <w:rFonts w:ascii="Tahoma" w:eastAsiaTheme="majorEastAsia" w:hAnsi="Tahoma" w:cs="Tahoma"/>
        </w:rPr>
        <w:t>»</w:t>
      </w:r>
      <w:r w:rsidRPr="0052010B">
        <w:rPr>
          <w:rFonts w:ascii="Tahoma" w:hAnsi="Tahoma" w:cs="Tahoma"/>
          <w:rtl/>
        </w:rPr>
        <w:t>، الذي حاول تجديد مفاهيم الإعجاز وتقديم رؤية تحليلية جديدة</w:t>
      </w:r>
      <w:r w:rsidRPr="0052010B">
        <w:rPr>
          <w:rFonts w:ascii="Tahoma" w:hAnsi="Tahoma" w:cs="Tahoma"/>
        </w:rPr>
        <w:t>.</w:t>
      </w:r>
    </w:p>
    <w:p w14:paraId="42A5F516" w14:textId="4A0A0B80" w:rsidR="0052010B" w:rsidRDefault="0052010B" w:rsidP="0052010B">
      <w:pPr>
        <w:pStyle w:val="NormalWeb"/>
        <w:bidi/>
        <w:ind w:left="720"/>
        <w:rPr>
          <w:rFonts w:ascii="Tahoma" w:hAnsi="Tahoma" w:cs="Tahoma"/>
          <w:rtl/>
        </w:rPr>
      </w:pPr>
      <w:r w:rsidRPr="0052010B">
        <w:rPr>
          <w:rFonts w:ascii="Tahoma" w:hAnsi="Tahoma" w:cs="Tahoma"/>
          <w:rtl/>
        </w:rPr>
        <w:t xml:space="preserve">فكان التنقيب في الكتب شاقاً والتمحيص في التدقيق على من ركزوا على الإعجاز البياني يحتاج وقتاً أكثر فلهذا كنت كالنحلة التي تستقي الرحيق من كل كتاب فآثرت أن أجعلهم كلهم في بحثي وإن طال وأن ألخص كتبهم علها تكون مرجع للباحثين بحيث يستكشفون الكتاب </w:t>
      </w:r>
      <w:r w:rsidR="008630FD">
        <w:rPr>
          <w:rFonts w:ascii="Tahoma" w:hAnsi="Tahoma" w:cs="Tahoma" w:hint="cs"/>
          <w:rtl/>
        </w:rPr>
        <w:t>قب</w:t>
      </w:r>
      <w:r w:rsidRPr="0052010B">
        <w:rPr>
          <w:rFonts w:ascii="Tahoma" w:hAnsi="Tahoma" w:cs="Tahoma"/>
          <w:rtl/>
        </w:rPr>
        <w:t xml:space="preserve">ل </w:t>
      </w:r>
      <w:r w:rsidR="008630FD" w:rsidRPr="0052010B">
        <w:rPr>
          <w:rFonts w:ascii="Tahoma" w:hAnsi="Tahoma" w:cs="Tahoma" w:hint="cs"/>
          <w:rtl/>
        </w:rPr>
        <w:t>قراءته</w:t>
      </w:r>
      <w:r w:rsidRPr="0052010B">
        <w:rPr>
          <w:rFonts w:ascii="Tahoma" w:hAnsi="Tahoma" w:cs="Tahoma"/>
          <w:rtl/>
        </w:rPr>
        <w:t xml:space="preserve"> والغوص في بحوره</w:t>
      </w:r>
      <w:r w:rsidRPr="0052010B">
        <w:rPr>
          <w:rFonts w:ascii="Tahoma" w:hAnsi="Tahoma" w:cs="Tahoma"/>
        </w:rPr>
        <w:t>.</w:t>
      </w:r>
    </w:p>
    <w:p w14:paraId="52CAA627" w14:textId="7AD0D035" w:rsidR="004955DA" w:rsidRPr="0052010B" w:rsidRDefault="004955DA" w:rsidP="004955DA">
      <w:pPr>
        <w:pStyle w:val="Heading1"/>
        <w:bidi/>
      </w:pPr>
      <w:r>
        <w:rPr>
          <w:rFonts w:hint="cs"/>
          <w:rtl/>
        </w:rPr>
        <w:t>كلمة حق</w:t>
      </w:r>
    </w:p>
    <w:p w14:paraId="73B83750" w14:textId="0866518E" w:rsidR="0052010B" w:rsidRDefault="0052010B" w:rsidP="0052010B">
      <w:pPr>
        <w:pStyle w:val="NormalWeb"/>
        <w:bidi/>
        <w:ind w:left="720"/>
        <w:rPr>
          <w:rFonts w:ascii="Tahoma" w:hAnsi="Tahoma" w:cs="Tahoma"/>
          <w:rtl/>
        </w:rPr>
      </w:pPr>
      <w:r w:rsidRPr="0052010B">
        <w:rPr>
          <w:rFonts w:ascii="Tahoma" w:hAnsi="Tahoma" w:cs="Tahoma"/>
          <w:rtl/>
        </w:rPr>
        <w:t xml:space="preserve">ولما كان الأمر حول المعاصرين والنظر لعملهم بمنظور علمي ما بين التجديد والتقليد فما عساي إلا أن أقول جزاهم الله خير الجزاء وجعل أعمالهم مقبولة وفي ميزان حسناتهم ورحمة الله رحمة واسعةً على القدماء كالجرجاني </w:t>
      </w:r>
      <w:proofErr w:type="spellStart"/>
      <w:r w:rsidRPr="0052010B">
        <w:rPr>
          <w:rFonts w:ascii="Tahoma" w:hAnsi="Tahoma" w:cs="Tahoma"/>
          <w:rtl/>
        </w:rPr>
        <w:t>والسكاكي</w:t>
      </w:r>
      <w:proofErr w:type="spellEnd"/>
      <w:r w:rsidRPr="0052010B">
        <w:rPr>
          <w:rFonts w:ascii="Tahoma" w:hAnsi="Tahoma" w:cs="Tahoma"/>
          <w:rtl/>
        </w:rPr>
        <w:t xml:space="preserve"> والزمخشري وأمثالهم الذين كانوا منارة تنير درب المجتهدين وقلاع يصعب وصولها</w:t>
      </w:r>
      <w:r w:rsidRPr="0052010B">
        <w:rPr>
          <w:rFonts w:ascii="Tahoma" w:hAnsi="Tahoma" w:cs="Tahoma"/>
        </w:rPr>
        <w:t>.</w:t>
      </w:r>
    </w:p>
    <w:p w14:paraId="58535C12" w14:textId="31F86F4D" w:rsidR="004955DA" w:rsidRPr="0052010B" w:rsidRDefault="004955DA" w:rsidP="004955DA">
      <w:pPr>
        <w:pStyle w:val="Heading1"/>
        <w:bidi/>
      </w:pPr>
      <w:r>
        <w:rPr>
          <w:rFonts w:hint="cs"/>
          <w:rtl/>
        </w:rPr>
        <w:t>غزة في القلب</w:t>
      </w:r>
    </w:p>
    <w:p w14:paraId="7D2EEE98" w14:textId="77777777" w:rsidR="0052010B" w:rsidRPr="0052010B" w:rsidRDefault="0052010B" w:rsidP="0052010B">
      <w:pPr>
        <w:pStyle w:val="NormalWeb"/>
        <w:bidi/>
        <w:ind w:left="720"/>
        <w:rPr>
          <w:rFonts w:ascii="Tahoma" w:hAnsi="Tahoma" w:cs="Tahoma"/>
        </w:rPr>
      </w:pPr>
      <w:r w:rsidRPr="0052010B">
        <w:rPr>
          <w:rFonts w:ascii="Tahoma" w:hAnsi="Tahoma" w:cs="Tahoma"/>
          <w:rtl/>
        </w:rPr>
        <w:t>ولما كان الحديث عن الجامعة الإسلامية في غزة، تلك المدينة الصامدة التي اختلط ترابها بدماء الشهداء، يا غزة لله درك! يا غزتنا ويا عزتنا، يا من كشفتِ ضعفنا وعرّيت تقصيرنا، يا من لا تزال حلقات الذكر فيك عامرة، ولا يزال طلبة العلم ينهلون من معين القرآن ويتخرجون بشهاداتهم العليا، رغم الجراح</w:t>
      </w:r>
      <w:r w:rsidRPr="0052010B">
        <w:rPr>
          <w:rFonts w:ascii="Tahoma" w:hAnsi="Tahoma" w:cs="Tahoma"/>
        </w:rPr>
        <w:t>.</w:t>
      </w:r>
    </w:p>
    <w:p w14:paraId="0C844B36" w14:textId="77777777" w:rsidR="0052010B" w:rsidRPr="0052010B" w:rsidRDefault="0052010B" w:rsidP="0052010B">
      <w:pPr>
        <w:pStyle w:val="NormalWeb"/>
        <w:bidi/>
        <w:ind w:left="720"/>
        <w:rPr>
          <w:rFonts w:ascii="Tahoma" w:hAnsi="Tahoma" w:cs="Tahoma"/>
        </w:rPr>
      </w:pPr>
      <w:r w:rsidRPr="0052010B">
        <w:rPr>
          <w:rFonts w:ascii="Tahoma" w:hAnsi="Tahoma" w:cs="Tahoma"/>
          <w:rtl/>
        </w:rPr>
        <w:t>ماذا أقول يا غزة؟ ماذا أقول لدحدوحك البطل، ولأبي صفية الرمز؟ ماذا أقول لأمهاتك الثكالى، ولأبطالٍ نقشوا أسماءهم بمداد الصبر والثبات؟ وكأننا قد نسينا قول الله تعالى</w:t>
      </w:r>
      <w:r w:rsidRPr="0052010B">
        <w:rPr>
          <w:rFonts w:ascii="Tahoma" w:hAnsi="Tahoma" w:cs="Tahoma"/>
        </w:rPr>
        <w:t xml:space="preserve">: </w:t>
      </w:r>
      <w:r w:rsidRPr="0052010B">
        <w:rPr>
          <w:rStyle w:val="Emphasis"/>
          <w:rFonts w:ascii="Tahoma" w:hAnsi="Tahoma" w:cs="Tahoma"/>
        </w:rPr>
        <w:t>"</w:t>
      </w:r>
      <w:r w:rsidRPr="0052010B">
        <w:rPr>
          <w:rStyle w:val="Emphasis"/>
          <w:rFonts w:ascii="Tahoma" w:hAnsi="Tahoma" w:cs="Tahoma"/>
          <w:rtl/>
        </w:rPr>
        <w:t>وما رميت إذ رميت ولكن الله رمى</w:t>
      </w:r>
      <w:r w:rsidRPr="0052010B">
        <w:rPr>
          <w:rStyle w:val="Emphasis"/>
          <w:rFonts w:ascii="Tahoma" w:hAnsi="Tahoma" w:cs="Tahoma"/>
        </w:rPr>
        <w:t>"</w:t>
      </w:r>
      <w:r w:rsidRPr="0052010B">
        <w:rPr>
          <w:rFonts w:ascii="Tahoma" w:hAnsi="Tahoma" w:cs="Tahoma"/>
        </w:rPr>
        <w:t>…</w:t>
      </w:r>
    </w:p>
    <w:p w14:paraId="4A46122F" w14:textId="77777777" w:rsidR="0052010B" w:rsidRPr="0052010B" w:rsidRDefault="0052010B" w:rsidP="0052010B">
      <w:pPr>
        <w:pStyle w:val="NormalWeb"/>
        <w:bidi/>
        <w:ind w:left="720"/>
        <w:rPr>
          <w:rFonts w:ascii="Tahoma" w:hAnsi="Tahoma" w:cs="Tahoma"/>
        </w:rPr>
      </w:pPr>
      <w:r w:rsidRPr="0052010B">
        <w:rPr>
          <w:rFonts w:ascii="Tahoma" w:hAnsi="Tahoma" w:cs="Tahoma"/>
          <w:rtl/>
        </w:rPr>
        <w:t>أنتِ يا غزة من ذكرتينا بهذا اليقين الراسخ، فمجرد مرور عبق ذكرك في هذا البحث، شحذ عزيمتي أكثر، وجعلني أضاعف جهدي في التعمق في كل كتاب، مستعينًا بكل أداة تكنولوجية متاحة، لا لترفٍ علمي، بل لأجعل هذا المشروع مفيدًا ونافعًا، متقنًا ومؤثرًا</w:t>
      </w:r>
      <w:r w:rsidRPr="0052010B">
        <w:rPr>
          <w:rFonts w:ascii="Tahoma" w:hAnsi="Tahoma" w:cs="Tahoma"/>
        </w:rPr>
        <w:t>.</w:t>
      </w:r>
    </w:p>
    <w:p w14:paraId="7D347E6C" w14:textId="758CA6A0" w:rsidR="0052010B" w:rsidRDefault="0052010B" w:rsidP="0052010B">
      <w:pPr>
        <w:pStyle w:val="NormalWeb"/>
        <w:bidi/>
        <w:ind w:left="720"/>
        <w:rPr>
          <w:rFonts w:ascii="Tahoma" w:hAnsi="Tahoma" w:cs="Tahoma"/>
          <w:rtl/>
        </w:rPr>
      </w:pPr>
      <w:r w:rsidRPr="0052010B">
        <w:rPr>
          <w:rFonts w:ascii="Tahoma" w:hAnsi="Tahoma" w:cs="Tahoma"/>
          <w:rtl/>
        </w:rPr>
        <w:t>لا زلت أتذكر كلمةً خالدة لأحد أبطالك حين قال</w:t>
      </w:r>
      <w:r w:rsidRPr="0052010B">
        <w:rPr>
          <w:rFonts w:ascii="Tahoma" w:hAnsi="Tahoma" w:cs="Tahoma"/>
        </w:rPr>
        <w:t xml:space="preserve">: </w:t>
      </w:r>
      <w:r w:rsidRPr="0052010B">
        <w:rPr>
          <w:rStyle w:val="Emphasis"/>
          <w:rFonts w:ascii="Tahoma" w:hAnsi="Tahoma" w:cs="Tahoma"/>
        </w:rPr>
        <w:t>"</w:t>
      </w:r>
      <w:r w:rsidRPr="0052010B">
        <w:rPr>
          <w:rStyle w:val="Emphasis"/>
          <w:rFonts w:ascii="Tahoma" w:hAnsi="Tahoma" w:cs="Tahoma"/>
          <w:rtl/>
        </w:rPr>
        <w:t>نحتسب صبرنا على هذه المحنة تذكرة دخول للجنة</w:t>
      </w:r>
      <w:r w:rsidRPr="0052010B">
        <w:rPr>
          <w:rStyle w:val="Emphasis"/>
          <w:rFonts w:ascii="Tahoma" w:hAnsi="Tahoma" w:cs="Tahoma"/>
        </w:rPr>
        <w:t>."</w:t>
      </w:r>
      <w:r w:rsidRPr="0052010B">
        <w:rPr>
          <w:rFonts w:ascii="Tahoma" w:hAnsi="Tahoma" w:cs="Tahoma"/>
        </w:rPr>
        <w:t xml:space="preserve"> </w:t>
      </w:r>
      <w:r w:rsidRPr="0052010B">
        <w:rPr>
          <w:rFonts w:ascii="Tahoma" w:hAnsi="Tahoma" w:cs="Tahoma"/>
          <w:rtl/>
        </w:rPr>
        <w:t xml:space="preserve">فعصفت الفكرة في ذهني: أين تذكرتنا؟ ولم أجد تذكرةً أثمن من رحمة </w:t>
      </w:r>
      <w:r w:rsidRPr="0052010B">
        <w:rPr>
          <w:rFonts w:ascii="Tahoma" w:hAnsi="Tahoma" w:cs="Tahoma"/>
          <w:rtl/>
        </w:rPr>
        <w:lastRenderedPageBreak/>
        <w:t>أرحم الراحمين، فلعل هذا العمل المتواضع يكون مقبولًا عند الله، وأن يجعل له أثرًا في ميزان حسناتي، وحسنات من ساروا على درب الحق</w:t>
      </w:r>
      <w:r w:rsidRPr="0052010B">
        <w:rPr>
          <w:rFonts w:ascii="Tahoma" w:hAnsi="Tahoma" w:cs="Tahoma"/>
        </w:rPr>
        <w:t>.</w:t>
      </w:r>
    </w:p>
    <w:p w14:paraId="2FE1464E" w14:textId="7419AFF7" w:rsidR="004955DA" w:rsidRPr="0052010B" w:rsidRDefault="004955DA" w:rsidP="004955DA">
      <w:pPr>
        <w:pStyle w:val="Heading1"/>
        <w:bidi/>
      </w:pPr>
      <w:r>
        <w:rPr>
          <w:rFonts w:hint="cs"/>
          <w:rtl/>
        </w:rPr>
        <w:t>استخدام الأدوات التكنلوجية ضرورة لا رفاهية</w:t>
      </w:r>
    </w:p>
    <w:p w14:paraId="61E2DDE8" w14:textId="77777777" w:rsidR="0052010B" w:rsidRPr="0052010B" w:rsidRDefault="0052010B" w:rsidP="0052010B">
      <w:pPr>
        <w:pStyle w:val="NormalWeb"/>
        <w:bidi/>
        <w:ind w:left="720"/>
        <w:rPr>
          <w:rFonts w:ascii="Tahoma" w:hAnsi="Tahoma" w:cs="Tahoma"/>
        </w:rPr>
      </w:pPr>
      <w:r w:rsidRPr="0052010B">
        <w:rPr>
          <w:rFonts w:ascii="Tahoma" w:hAnsi="Tahoma" w:cs="Tahoma"/>
          <w:rtl/>
        </w:rPr>
        <w:t>ولما كانت المراجع والكتب كثيرة فحاولت أن أستفيد من تكنلوجية عصرنا الحديث وفي بالي خاطرة أن المماليك عندما اقتتلوا مع العثمانيين لم يرغبوا باستخدام البواريد لأنها أمورُ مستحدثة أو كالذين رفضوا ركوب السيارات في بداية عهدها فلا يليق بنا الخيل وحقيقة نحن لا نليق بها بوقتنا هذا</w:t>
      </w:r>
      <w:r w:rsidRPr="0052010B">
        <w:rPr>
          <w:rFonts w:ascii="Tahoma" w:hAnsi="Tahoma" w:cs="Tahoma"/>
        </w:rPr>
        <w:t>.</w:t>
      </w:r>
    </w:p>
    <w:p w14:paraId="5768040B" w14:textId="5A87F252" w:rsidR="0052010B" w:rsidRDefault="0052010B" w:rsidP="0052010B">
      <w:pPr>
        <w:pStyle w:val="NormalWeb"/>
        <w:bidi/>
        <w:ind w:left="720"/>
        <w:rPr>
          <w:rFonts w:ascii="Tahoma" w:hAnsi="Tahoma" w:cs="Tahoma"/>
          <w:rtl/>
        </w:rPr>
      </w:pPr>
      <w:r w:rsidRPr="0052010B">
        <w:rPr>
          <w:rFonts w:ascii="Tahoma" w:hAnsi="Tahoma" w:cs="Tahoma"/>
          <w:rtl/>
        </w:rPr>
        <w:t>وفي ظل هذا الكم الهائل من المراجع، شعرت أن الاستفادة من أدوات العصر الحديثة ضرورة لا رفاهية. فكما رفض البعض في الماضي ركوب السيارات عندما ظهرت ظانين أنها أمر دخيل، علينا اليوم أن ندرك أن الأدوات التقنية الحديثة ليست بديلاً عن الجهد الفكري، بل هي أدوات مساعدة تعزز الكفاءة وتوفر الوقت للتركيز على جوهر العمل العلمي</w:t>
      </w:r>
      <w:r w:rsidRPr="0052010B">
        <w:rPr>
          <w:rFonts w:ascii="Tahoma" w:hAnsi="Tahoma" w:cs="Tahoma"/>
        </w:rPr>
        <w:t>.</w:t>
      </w:r>
    </w:p>
    <w:p w14:paraId="2C681755" w14:textId="2AF197AC" w:rsidR="004955DA" w:rsidRPr="0052010B" w:rsidRDefault="004955DA" w:rsidP="004955DA">
      <w:pPr>
        <w:pStyle w:val="Heading2"/>
        <w:bidi/>
      </w:pPr>
      <w:r>
        <w:rPr>
          <w:rFonts w:hint="cs"/>
          <w:rtl/>
        </w:rPr>
        <w:t>الأدوات المستخدمة</w:t>
      </w:r>
    </w:p>
    <w:p w14:paraId="4C6FF003" w14:textId="77777777" w:rsidR="0052010B" w:rsidRPr="0052010B" w:rsidRDefault="0052010B" w:rsidP="0052010B">
      <w:pPr>
        <w:pStyle w:val="NormalWeb"/>
        <w:bidi/>
        <w:ind w:left="720"/>
        <w:rPr>
          <w:rFonts w:ascii="Tahoma" w:hAnsi="Tahoma" w:cs="Tahoma"/>
        </w:rPr>
      </w:pPr>
      <w:r w:rsidRPr="0052010B">
        <w:rPr>
          <w:rFonts w:ascii="Tahoma" w:hAnsi="Tahoma" w:cs="Tahoma"/>
          <w:rtl/>
        </w:rPr>
        <w:t>لذا، استخدمت في هذا المشروع مجموعة من الأدوات الذكية، منها</w:t>
      </w:r>
      <w:r w:rsidRPr="0052010B">
        <w:rPr>
          <w:rFonts w:ascii="Tahoma" w:hAnsi="Tahoma" w:cs="Tahoma"/>
        </w:rPr>
        <w:t>:</w:t>
      </w:r>
    </w:p>
    <w:p w14:paraId="5E411D31" w14:textId="77777777" w:rsidR="004955DA" w:rsidRDefault="0052010B" w:rsidP="0052010B">
      <w:pPr>
        <w:pStyle w:val="NormalWeb"/>
        <w:bidi/>
        <w:ind w:left="720"/>
        <w:rPr>
          <w:rFonts w:ascii="Tahoma" w:hAnsi="Tahoma" w:cs="Tahoma"/>
          <w:rtl/>
        </w:rPr>
      </w:pPr>
      <w:r w:rsidRPr="0052010B">
        <w:rPr>
          <w:rFonts w:ascii="Tahoma" w:hAnsi="Tahoma" w:cs="Tahoma"/>
          <w:rtl/>
        </w:rPr>
        <w:t>فتم تطويع وتصميم برامج مخصصة لتسريع هذا المشروع</w:t>
      </w:r>
    </w:p>
    <w:p w14:paraId="7D579102" w14:textId="67D9ACB1" w:rsidR="0052010B" w:rsidRPr="0052010B" w:rsidRDefault="0052010B" w:rsidP="004955DA">
      <w:pPr>
        <w:pStyle w:val="NormalWeb"/>
        <w:numPr>
          <w:ilvl w:val="0"/>
          <w:numId w:val="5"/>
        </w:numPr>
        <w:bidi/>
        <w:rPr>
          <w:rFonts w:ascii="Tahoma" w:hAnsi="Tahoma" w:cs="Tahoma"/>
        </w:rPr>
      </w:pPr>
      <w:r w:rsidRPr="0052010B">
        <w:rPr>
          <w:rFonts w:ascii="Tahoma" w:hAnsi="Tahoma" w:cs="Tahoma"/>
          <w:rtl/>
        </w:rPr>
        <w:t>برامج لاستخراج النصوص من الكتب القيمة التي تكون محملة على هيئة صور لا نصوص بتقنية</w:t>
      </w:r>
      <w:r w:rsidRPr="0052010B">
        <w:rPr>
          <w:rFonts w:ascii="Tahoma" w:hAnsi="Tahoma" w:cs="Tahoma"/>
        </w:rPr>
        <w:t xml:space="preserve"> OCR (</w:t>
      </w:r>
      <w:r w:rsidRPr="0052010B">
        <w:rPr>
          <w:rStyle w:val="Strong"/>
          <w:rFonts w:ascii="Tahoma" w:eastAsiaTheme="majorEastAsia" w:hAnsi="Tahoma" w:cs="Tahoma"/>
        </w:rPr>
        <w:t>Optical Character Recognition</w:t>
      </w:r>
      <w:r w:rsidRPr="0052010B">
        <w:rPr>
          <w:rFonts w:ascii="Tahoma" w:hAnsi="Tahoma" w:cs="Tahoma"/>
        </w:rPr>
        <w:t>)</w:t>
      </w:r>
    </w:p>
    <w:p w14:paraId="2362E57A" w14:textId="07DA1610" w:rsidR="0052010B" w:rsidRPr="0052010B" w:rsidRDefault="0052010B" w:rsidP="004955DA">
      <w:pPr>
        <w:pStyle w:val="NormalWeb"/>
        <w:numPr>
          <w:ilvl w:val="0"/>
          <w:numId w:val="5"/>
        </w:numPr>
        <w:bidi/>
        <w:rPr>
          <w:rFonts w:ascii="Tahoma" w:hAnsi="Tahoma" w:cs="Tahoma"/>
        </w:rPr>
      </w:pPr>
      <w:r w:rsidRPr="0052010B">
        <w:rPr>
          <w:rFonts w:ascii="Tahoma" w:hAnsi="Tahoma" w:cs="Tahoma"/>
          <w:rtl/>
        </w:rPr>
        <w:t>برامج لتجميع الكتب المصدرة من المكتبة الشاملة في كتاب واحد وتحويلها إلى ملفات وورد</w:t>
      </w:r>
    </w:p>
    <w:p w14:paraId="240A3497" w14:textId="548D223A" w:rsidR="0052010B" w:rsidRPr="0052010B" w:rsidRDefault="0052010B" w:rsidP="004955DA">
      <w:pPr>
        <w:pStyle w:val="NormalWeb"/>
        <w:numPr>
          <w:ilvl w:val="0"/>
          <w:numId w:val="5"/>
        </w:numPr>
        <w:bidi/>
        <w:rPr>
          <w:rFonts w:ascii="Tahoma" w:hAnsi="Tahoma" w:cs="Tahoma"/>
        </w:rPr>
      </w:pPr>
      <w:r w:rsidRPr="0052010B">
        <w:rPr>
          <w:rFonts w:ascii="Tahoma" w:hAnsi="Tahoma" w:cs="Tahoma"/>
          <w:rtl/>
        </w:rPr>
        <w:t>برامج لتخريج ملخصات الكتب في تصميم</w:t>
      </w:r>
      <w:r w:rsidRPr="0052010B">
        <w:rPr>
          <w:rFonts w:ascii="Tahoma" w:hAnsi="Tahoma" w:cs="Tahoma"/>
        </w:rPr>
        <w:t xml:space="preserve"> html </w:t>
      </w:r>
      <w:r w:rsidRPr="0052010B">
        <w:rPr>
          <w:rFonts w:ascii="Tahoma" w:hAnsi="Tahoma" w:cs="Tahoma"/>
          <w:rtl/>
        </w:rPr>
        <w:t>أنيق</w:t>
      </w:r>
    </w:p>
    <w:p w14:paraId="36905255" w14:textId="6B4EDB5E" w:rsidR="0052010B" w:rsidRPr="0052010B" w:rsidRDefault="0052010B" w:rsidP="004955DA">
      <w:pPr>
        <w:pStyle w:val="NormalWeb"/>
        <w:numPr>
          <w:ilvl w:val="0"/>
          <w:numId w:val="5"/>
        </w:numPr>
        <w:bidi/>
        <w:rPr>
          <w:rFonts w:ascii="Tahoma" w:hAnsi="Tahoma" w:cs="Tahoma"/>
        </w:rPr>
      </w:pPr>
      <w:r w:rsidRPr="0052010B">
        <w:rPr>
          <w:rFonts w:ascii="Tahoma" w:hAnsi="Tahoma" w:cs="Tahoma"/>
          <w:rtl/>
        </w:rPr>
        <w:t>برامج لتحويل ملفات الوورد (التي على</w:t>
      </w:r>
      <w:r w:rsidR="004955DA">
        <w:rPr>
          <w:rFonts w:ascii="Tahoma" w:hAnsi="Tahoma" w:cs="Tahoma" w:hint="cs"/>
          <w:rtl/>
        </w:rPr>
        <w:t xml:space="preserve"> تحتوي</w:t>
      </w:r>
      <w:r w:rsidRPr="0052010B">
        <w:rPr>
          <w:rFonts w:ascii="Tahoma" w:hAnsi="Tahoma" w:cs="Tahoma"/>
          <w:rtl/>
        </w:rPr>
        <w:t xml:space="preserve"> قائمة محتويات وفقاً </w:t>
      </w:r>
      <w:r w:rsidR="004955DA">
        <w:rPr>
          <w:rFonts w:ascii="Tahoma" w:hAnsi="Tahoma" w:cs="Tahoma" w:hint="cs"/>
          <w:rtl/>
        </w:rPr>
        <w:t>للعناوين الرئيسية والفرعية</w:t>
      </w:r>
      <w:r w:rsidRPr="0052010B">
        <w:rPr>
          <w:rFonts w:ascii="Tahoma" w:hAnsi="Tahoma" w:cs="Tahoma"/>
          <w:rtl/>
        </w:rPr>
        <w:t>) لملفات</w:t>
      </w:r>
      <w:r w:rsidRPr="0052010B">
        <w:rPr>
          <w:rFonts w:ascii="Tahoma" w:hAnsi="Tahoma" w:cs="Tahoma"/>
        </w:rPr>
        <w:t xml:space="preserve"> html </w:t>
      </w:r>
      <w:r w:rsidRPr="0052010B">
        <w:rPr>
          <w:rFonts w:ascii="Tahoma" w:hAnsi="Tahoma" w:cs="Tahoma"/>
          <w:rtl/>
        </w:rPr>
        <w:t>سهلة التصميم</w:t>
      </w:r>
    </w:p>
    <w:p w14:paraId="59B359AC" w14:textId="4F2B29B3" w:rsidR="0052010B" w:rsidRDefault="004955DA" w:rsidP="004955DA">
      <w:pPr>
        <w:pStyle w:val="NormalWeb"/>
        <w:numPr>
          <w:ilvl w:val="0"/>
          <w:numId w:val="5"/>
        </w:numPr>
        <w:bidi/>
        <w:rPr>
          <w:rFonts w:ascii="Tahoma" w:hAnsi="Tahoma" w:cs="Tahoma"/>
        </w:rPr>
      </w:pPr>
      <w:proofErr w:type="gramStart"/>
      <w:r w:rsidRPr="0052010B">
        <w:rPr>
          <w:rFonts w:ascii="Tahoma" w:hAnsi="Tahoma" w:cs="Tahoma"/>
        </w:rPr>
        <w:t xml:space="preserve">GPT </w:t>
      </w:r>
      <w:r>
        <w:rPr>
          <w:rFonts w:ascii="Tahoma" w:hAnsi="Tahoma" w:cs="Tahoma" w:hint="cs"/>
          <w:rtl/>
        </w:rPr>
        <w:t xml:space="preserve"> متخصص</w:t>
      </w:r>
      <w:proofErr w:type="gramEnd"/>
      <w:r w:rsidR="0052010B" w:rsidRPr="0052010B">
        <w:rPr>
          <w:rFonts w:ascii="Tahoma" w:hAnsi="Tahoma" w:cs="Tahoma"/>
          <w:rtl/>
        </w:rPr>
        <w:t xml:space="preserve"> لتلخيص الكتب</w:t>
      </w:r>
    </w:p>
    <w:p w14:paraId="45EBA619" w14:textId="2AA07437" w:rsidR="00361F66" w:rsidRPr="0052010B" w:rsidRDefault="00361F66" w:rsidP="00361F66">
      <w:pPr>
        <w:pStyle w:val="Heading1"/>
        <w:bidi/>
      </w:pPr>
      <w:r>
        <w:rPr>
          <w:rFonts w:hint="cs"/>
          <w:rtl/>
        </w:rPr>
        <w:t xml:space="preserve">قرآننا </w:t>
      </w:r>
      <w:r w:rsidR="008630FD">
        <w:rPr>
          <w:rFonts w:hint="cs"/>
          <w:rtl/>
        </w:rPr>
        <w:t>سيظل</w:t>
      </w:r>
      <w:r>
        <w:rPr>
          <w:rFonts w:hint="cs"/>
          <w:rtl/>
        </w:rPr>
        <w:t xml:space="preserve"> معجزاً</w:t>
      </w:r>
    </w:p>
    <w:p w14:paraId="508410AC" w14:textId="3FDCDAC8" w:rsidR="0052010B" w:rsidRDefault="0052010B" w:rsidP="0052010B">
      <w:pPr>
        <w:pStyle w:val="NormalWeb"/>
        <w:bidi/>
        <w:ind w:left="720"/>
        <w:rPr>
          <w:rFonts w:ascii="Tahoma" w:hAnsi="Tahoma" w:cs="Tahoma"/>
          <w:rtl/>
        </w:rPr>
      </w:pPr>
      <w:r w:rsidRPr="0052010B">
        <w:rPr>
          <w:rFonts w:ascii="Tahoma" w:hAnsi="Tahoma" w:cs="Tahoma"/>
          <w:rtl/>
        </w:rPr>
        <w:t xml:space="preserve">والجميل بالذكر والتنويه والمترسخ في قلوبنا دائماً وأبداً هو إعجاز القرآن نفسه فمع ظهور لمعان الذكاء الصناعي وأدواته الكثير والذي بعضه وصل لأنه يعالج أكثر من </w:t>
      </w:r>
      <w:r w:rsidRPr="008630FD">
        <w:rPr>
          <w:rFonts w:ascii="Tahoma" w:hAnsi="Tahoma" w:cs="Tahoma"/>
          <w:b/>
          <w:bCs/>
          <w:rtl/>
        </w:rPr>
        <w:t>خمسة آلاف مليار معلمة</w:t>
      </w:r>
      <w:r w:rsidRPr="0052010B">
        <w:rPr>
          <w:rFonts w:ascii="Tahoma" w:hAnsi="Tahoma" w:cs="Tahoma"/>
          <w:rtl/>
        </w:rPr>
        <w:t xml:space="preserve"> في نفس الوقت فهو عاجز وسيبقى عاجزاً عن الإتيان بسورة من مثله ولكن كتعريف شخصي أنا لا أسمي هذه الأدوات إلا بمسرعات فلا بأس من </w:t>
      </w:r>
      <w:r w:rsidR="008630FD" w:rsidRPr="0052010B">
        <w:rPr>
          <w:rFonts w:ascii="Tahoma" w:hAnsi="Tahoma" w:cs="Tahoma" w:hint="cs"/>
          <w:rtl/>
        </w:rPr>
        <w:t>الاستعانة</w:t>
      </w:r>
      <w:r w:rsidRPr="0052010B">
        <w:rPr>
          <w:rFonts w:ascii="Tahoma" w:hAnsi="Tahoma" w:cs="Tahoma"/>
          <w:rtl/>
        </w:rPr>
        <w:t xml:space="preserve"> بالمسرعات ولكن ليس لإنتاج نفس العمل الاعتيادي بل </w:t>
      </w:r>
      <w:r w:rsidR="008630FD" w:rsidRPr="0052010B">
        <w:rPr>
          <w:rFonts w:ascii="Tahoma" w:hAnsi="Tahoma" w:cs="Tahoma" w:hint="cs"/>
          <w:rtl/>
        </w:rPr>
        <w:t>لإنتاج</w:t>
      </w:r>
      <w:r w:rsidRPr="0052010B">
        <w:rPr>
          <w:rFonts w:ascii="Tahoma" w:hAnsi="Tahoma" w:cs="Tahoma"/>
          <w:rtl/>
        </w:rPr>
        <w:t xml:space="preserve"> أضعافه</w:t>
      </w:r>
      <w:r w:rsidRPr="0052010B">
        <w:rPr>
          <w:rFonts w:ascii="Tahoma" w:hAnsi="Tahoma" w:cs="Tahoma"/>
        </w:rPr>
        <w:t xml:space="preserve">. </w:t>
      </w:r>
      <w:r w:rsidRPr="0052010B">
        <w:rPr>
          <w:rFonts w:ascii="Tahoma" w:hAnsi="Tahoma" w:cs="Tahoma"/>
          <w:rtl/>
        </w:rPr>
        <w:t xml:space="preserve">فستجد عزيزي </w:t>
      </w:r>
      <w:r w:rsidR="008630FD" w:rsidRPr="0052010B">
        <w:rPr>
          <w:rFonts w:ascii="Tahoma" w:hAnsi="Tahoma" w:cs="Tahoma" w:hint="cs"/>
          <w:rtl/>
        </w:rPr>
        <w:t>القارئ</w:t>
      </w:r>
      <w:r w:rsidRPr="0052010B">
        <w:rPr>
          <w:rFonts w:ascii="Tahoma" w:hAnsi="Tahoma" w:cs="Tahoma"/>
          <w:rtl/>
        </w:rPr>
        <w:t xml:space="preserve"> في هذا المشروع</w:t>
      </w:r>
    </w:p>
    <w:p w14:paraId="07559722" w14:textId="509D5950" w:rsidR="00361F66" w:rsidRPr="0052010B" w:rsidRDefault="00361F66" w:rsidP="00361F66">
      <w:pPr>
        <w:pStyle w:val="Heading1"/>
        <w:bidi/>
      </w:pPr>
      <w:r>
        <w:rPr>
          <w:rFonts w:hint="cs"/>
          <w:rtl/>
        </w:rPr>
        <w:t>منتجات المشروع</w:t>
      </w:r>
    </w:p>
    <w:p w14:paraId="22EF7DAF" w14:textId="13534A88" w:rsidR="0052010B" w:rsidRDefault="0052010B" w:rsidP="00361F66">
      <w:pPr>
        <w:pStyle w:val="Heading2"/>
        <w:numPr>
          <w:ilvl w:val="0"/>
          <w:numId w:val="8"/>
        </w:numPr>
        <w:bidi/>
        <w:rPr>
          <w:rFonts w:eastAsia="Times New Roman"/>
        </w:rPr>
      </w:pPr>
      <w:r w:rsidRPr="00361F66">
        <w:rPr>
          <w:rFonts w:eastAsia="Times New Roman"/>
          <w:rtl/>
        </w:rPr>
        <w:t>أهم كتب المعاصرين ملخصة بصيغة</w:t>
      </w:r>
      <w:r w:rsidRPr="00361F66">
        <w:rPr>
          <w:rFonts w:eastAsia="Times New Roman"/>
        </w:rPr>
        <w:t xml:space="preserve"> HTML </w:t>
      </w:r>
      <w:r w:rsidRPr="00361F66">
        <w:rPr>
          <w:rFonts w:eastAsia="Times New Roman"/>
          <w:rtl/>
        </w:rPr>
        <w:t>سهلة العرض وبتصميم صديق للمستخدم</w:t>
      </w:r>
    </w:p>
    <w:p w14:paraId="42B8A52A" w14:textId="77777777" w:rsidR="00361F66" w:rsidRPr="0052010B" w:rsidRDefault="00361F66" w:rsidP="00361F66">
      <w:pPr>
        <w:bidi/>
        <w:spacing w:before="100" w:beforeAutospacing="1" w:after="100" w:afterAutospacing="1" w:line="240" w:lineRule="auto"/>
        <w:ind w:left="360"/>
        <w:rPr>
          <w:rFonts w:ascii="Tahoma" w:eastAsia="Times New Roman" w:hAnsi="Tahoma" w:cs="Tahoma"/>
          <w:sz w:val="24"/>
          <w:szCs w:val="24"/>
        </w:rPr>
      </w:pPr>
      <w:r w:rsidRPr="0052010B">
        <w:rPr>
          <w:rFonts w:ascii="Tahoma" w:eastAsia="Times New Roman" w:hAnsi="Tahoma" w:cs="Tahoma"/>
          <w:sz w:val="24"/>
          <w:szCs w:val="24"/>
          <w:rtl/>
        </w:rPr>
        <w:t>أما التلخيص فيحتوي على ما يلي</w:t>
      </w:r>
    </w:p>
    <w:p w14:paraId="40A51FFD"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lastRenderedPageBreak/>
        <w:t>أ</w:t>
      </w:r>
      <w:r w:rsidRPr="0052010B">
        <w:rPr>
          <w:rFonts w:ascii="Tahoma" w:eastAsia="Times New Roman" w:hAnsi="Tahoma" w:cs="Tahoma"/>
          <w:sz w:val="24"/>
          <w:szCs w:val="24"/>
        </w:rPr>
        <w:t xml:space="preserve">- </w:t>
      </w:r>
      <w:r w:rsidRPr="007F33F6">
        <w:rPr>
          <w:rStyle w:val="Heading3Char"/>
          <w:b/>
          <w:bCs/>
          <w:rtl/>
        </w:rPr>
        <w:t>المعلومات التمهيدية</w:t>
      </w:r>
    </w:p>
    <w:p w14:paraId="19C8FDAF"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اسم الكتاب الكامل</w:t>
      </w:r>
    </w:p>
    <w:p w14:paraId="4EB8F512"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اسم المؤلف</w:t>
      </w:r>
    </w:p>
    <w:p w14:paraId="289E8CDB"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سنة النشر</w:t>
      </w:r>
    </w:p>
    <w:p w14:paraId="658E74D0"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الطبعة</w:t>
      </w:r>
    </w:p>
    <w:p w14:paraId="252445CD"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دار النشر</w:t>
      </w:r>
    </w:p>
    <w:p w14:paraId="7B969512"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تخصص الكتاب</w:t>
      </w:r>
    </w:p>
    <w:p w14:paraId="5AE1DE4E"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t xml:space="preserve">ب- </w:t>
      </w:r>
      <w:r w:rsidRPr="007F33F6">
        <w:rPr>
          <w:rStyle w:val="Heading3Char"/>
          <w:b/>
          <w:bCs/>
          <w:rtl/>
        </w:rPr>
        <w:t>سياق تأليف الكتاب</w:t>
      </w:r>
    </w:p>
    <w:p w14:paraId="261A3F76"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الدافع وراء التأليف</w:t>
      </w:r>
    </w:p>
    <w:p w14:paraId="580165A3"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السياق التاريخي والعلمي</w:t>
      </w:r>
    </w:p>
    <w:p w14:paraId="48A4FAE7"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مكانة المؤلف العلمية</w:t>
      </w:r>
    </w:p>
    <w:p w14:paraId="7C3A3DD7"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أهمية الكتاب في مجاله</w:t>
      </w:r>
    </w:p>
    <w:p w14:paraId="61635DB6"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t xml:space="preserve">ج- </w:t>
      </w:r>
      <w:r w:rsidRPr="007F33F6">
        <w:rPr>
          <w:rStyle w:val="Heading3Char"/>
          <w:b/>
          <w:bCs/>
          <w:rtl/>
        </w:rPr>
        <w:t>محتويات الكتاب الرئيسية</w:t>
      </w:r>
    </w:p>
    <w:p w14:paraId="3C0EEBA7"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الفكرة المحورية</w:t>
      </w:r>
    </w:p>
    <w:p w14:paraId="23734C06"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المباحث الأساسية</w:t>
      </w:r>
    </w:p>
    <w:p w14:paraId="19383A4E"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المنهجية العلمية المتبعة</w:t>
      </w:r>
    </w:p>
    <w:p w14:paraId="1D2177B0"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الأدلة والبراهين الرئيسية</w:t>
      </w:r>
    </w:p>
    <w:p w14:paraId="27F95B01"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t xml:space="preserve">د- </w:t>
      </w:r>
      <w:r w:rsidRPr="007F33F6">
        <w:rPr>
          <w:rStyle w:val="Heading3Char"/>
          <w:b/>
          <w:bCs/>
          <w:rtl/>
        </w:rPr>
        <w:t>نقاط القوة في الكتاب</w:t>
      </w:r>
    </w:p>
    <w:p w14:paraId="2424F474"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الإضافات العلمية</w:t>
      </w:r>
    </w:p>
    <w:p w14:paraId="38C2DDBC"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الجدة في الطرح</w:t>
      </w:r>
    </w:p>
    <w:p w14:paraId="26C135BD"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المنهجية المتميزة</w:t>
      </w:r>
    </w:p>
    <w:p w14:paraId="5D374F3A"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الأدلة المستخدمة</w:t>
      </w:r>
    </w:p>
    <w:p w14:paraId="2DE74D6C"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t xml:space="preserve">ه- </w:t>
      </w:r>
      <w:r w:rsidRPr="007F33F6">
        <w:rPr>
          <w:rStyle w:val="Heading3Char"/>
          <w:b/>
          <w:bCs/>
          <w:rtl/>
        </w:rPr>
        <w:t>النتائج والخلاصات</w:t>
      </w:r>
    </w:p>
    <w:p w14:paraId="1D91EA8C"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أهم النتائج</w:t>
      </w:r>
    </w:p>
    <w:p w14:paraId="01DFCD30"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التوصيات</w:t>
      </w:r>
    </w:p>
    <w:p w14:paraId="01CF5321"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الخلاصة النهائية</w:t>
      </w:r>
    </w:p>
    <w:p w14:paraId="09B4BE4F"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الآفاق المستقبلية للبحث</w:t>
      </w:r>
    </w:p>
    <w:p w14:paraId="75F59257"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t xml:space="preserve">و- </w:t>
      </w:r>
      <w:r w:rsidRPr="007F33F6">
        <w:rPr>
          <w:rStyle w:val="Heading3Char"/>
          <w:b/>
          <w:bCs/>
          <w:rtl/>
        </w:rPr>
        <w:t>مصادر الكتاب</w:t>
      </w:r>
    </w:p>
    <w:p w14:paraId="68FC0E48"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قائمة المراجع الرئيسية</w:t>
      </w:r>
    </w:p>
    <w:p w14:paraId="28BCBF8B"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المصادر المعتمدة</w:t>
      </w:r>
    </w:p>
    <w:p w14:paraId="6C0CF3BC"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الهوامش والتعليقات العلمية</w:t>
      </w:r>
    </w:p>
    <w:p w14:paraId="47EF74FF"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t xml:space="preserve">ز- </w:t>
      </w:r>
      <w:r w:rsidRPr="007F33F6">
        <w:rPr>
          <w:rStyle w:val="Heading3Char"/>
          <w:b/>
          <w:bCs/>
          <w:rtl/>
        </w:rPr>
        <w:t>التقييم العلمي</w:t>
      </w:r>
    </w:p>
    <w:p w14:paraId="486844A9"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lastRenderedPageBreak/>
        <w:t>نقاط القوة</w:t>
      </w:r>
    </w:p>
    <w:p w14:paraId="631EE20E"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ملاحظات نقدية بأدب علمي</w:t>
      </w:r>
    </w:p>
    <w:p w14:paraId="32D32B0C"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مدى مساهمة الكتاب في المجال</w:t>
      </w:r>
    </w:p>
    <w:p w14:paraId="6A273DC7"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t xml:space="preserve">ح- </w:t>
      </w:r>
      <w:r w:rsidRPr="007F33F6">
        <w:rPr>
          <w:rStyle w:val="Heading3Char"/>
          <w:b/>
          <w:bCs/>
          <w:rtl/>
        </w:rPr>
        <w:t>الخاتمة التحليلية</w:t>
      </w:r>
    </w:p>
    <w:p w14:paraId="7E79F400"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موقع الكتاب بين المؤلفات المشابهة</w:t>
      </w:r>
    </w:p>
    <w:p w14:paraId="279295BE"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أهميته العلمية</w:t>
      </w:r>
    </w:p>
    <w:p w14:paraId="3D8769AC" w14:textId="77777777" w:rsidR="00361F66" w:rsidRPr="0052010B" w:rsidRDefault="00361F66" w:rsidP="00361F66">
      <w:pPr>
        <w:numPr>
          <w:ilvl w:val="1"/>
          <w:numId w:val="2"/>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قيمته المعرفية</w:t>
      </w:r>
    </w:p>
    <w:p w14:paraId="0EEDC88C" w14:textId="77777777" w:rsidR="00361F66" w:rsidRPr="0052010B" w:rsidRDefault="00361F66" w:rsidP="00361F66">
      <w:pPr>
        <w:bidi/>
        <w:spacing w:before="100" w:beforeAutospacing="1" w:after="100" w:afterAutospacing="1" w:line="240" w:lineRule="auto"/>
        <w:ind w:left="720"/>
        <w:rPr>
          <w:rFonts w:ascii="Tahoma" w:eastAsia="Times New Roman" w:hAnsi="Tahoma" w:cs="Tahoma"/>
          <w:sz w:val="24"/>
          <w:szCs w:val="24"/>
        </w:rPr>
      </w:pPr>
      <w:r w:rsidRPr="0052010B">
        <w:rPr>
          <w:rFonts w:ascii="Tahoma" w:eastAsia="Times New Roman" w:hAnsi="Tahoma" w:cs="Tahoma"/>
          <w:sz w:val="24"/>
          <w:szCs w:val="24"/>
          <w:rtl/>
        </w:rPr>
        <w:t xml:space="preserve">ك- </w:t>
      </w:r>
      <w:r w:rsidRPr="007F33F6">
        <w:rPr>
          <w:rStyle w:val="Heading3Char"/>
          <w:b/>
          <w:bCs/>
          <w:rtl/>
        </w:rPr>
        <w:t>تلخيص كل فصل على حدة ويحوي على</w:t>
      </w:r>
    </w:p>
    <w:p w14:paraId="53336D43"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العنوان والمقدمة</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76F38B56"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ذكر عنوان الفصل بشكل واضح</w:t>
      </w:r>
      <w:r w:rsidRPr="0052010B">
        <w:rPr>
          <w:rFonts w:ascii="Tahoma" w:eastAsia="Times New Roman" w:hAnsi="Tahoma" w:cs="Tahoma"/>
          <w:sz w:val="24"/>
          <w:szCs w:val="24"/>
        </w:rPr>
        <w:t>.</w:t>
      </w:r>
    </w:p>
    <w:p w14:paraId="783566F0"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عرض فكرة الفصل الأساسية بإيجاز</w:t>
      </w:r>
      <w:r w:rsidRPr="0052010B">
        <w:rPr>
          <w:rFonts w:ascii="Tahoma" w:eastAsia="Times New Roman" w:hAnsi="Tahoma" w:cs="Tahoma"/>
          <w:sz w:val="24"/>
          <w:szCs w:val="24"/>
        </w:rPr>
        <w:t>.</w:t>
      </w:r>
    </w:p>
    <w:p w14:paraId="33BAF967"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الأفكار والمحاور الرئيسية</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26FEB3C5"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تحديد المحاور الأساسية التي ناقشها المؤلف</w:t>
      </w:r>
      <w:r w:rsidRPr="0052010B">
        <w:rPr>
          <w:rFonts w:ascii="Tahoma" w:eastAsia="Times New Roman" w:hAnsi="Tahoma" w:cs="Tahoma"/>
          <w:sz w:val="24"/>
          <w:szCs w:val="24"/>
        </w:rPr>
        <w:t>.</w:t>
      </w:r>
    </w:p>
    <w:p w14:paraId="14434DC2"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تلخيص كل محور على حدة مع الحفاظ على ترتيب الأفكار</w:t>
      </w:r>
      <w:r w:rsidRPr="0052010B">
        <w:rPr>
          <w:rFonts w:ascii="Tahoma" w:eastAsia="Times New Roman" w:hAnsi="Tahoma" w:cs="Tahoma"/>
          <w:sz w:val="24"/>
          <w:szCs w:val="24"/>
        </w:rPr>
        <w:t>.</w:t>
      </w:r>
    </w:p>
    <w:p w14:paraId="750AC000"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المقاصد الشرعية والأهداف</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3874A681"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إبراز المقاصد الشرعية التي ركز عليها الكاتب</w:t>
      </w:r>
      <w:r w:rsidRPr="0052010B">
        <w:rPr>
          <w:rFonts w:ascii="Tahoma" w:eastAsia="Times New Roman" w:hAnsi="Tahoma" w:cs="Tahoma"/>
          <w:sz w:val="24"/>
          <w:szCs w:val="24"/>
        </w:rPr>
        <w:t>.</w:t>
      </w:r>
    </w:p>
    <w:p w14:paraId="6E2468EB"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بيان الأهداف التي سعى لتحقيقها من خلال الفصل</w:t>
      </w:r>
      <w:r w:rsidRPr="0052010B">
        <w:rPr>
          <w:rFonts w:ascii="Tahoma" w:eastAsia="Times New Roman" w:hAnsi="Tahoma" w:cs="Tahoma"/>
          <w:sz w:val="24"/>
          <w:szCs w:val="24"/>
        </w:rPr>
        <w:t>.</w:t>
      </w:r>
    </w:p>
    <w:p w14:paraId="05D9F935"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الأدلة والبراهين</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163A2738"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ذكر الأدلة الشرعية المستخدمة (آيات قرآنية، أحاديث نبوية، إجماع، قياس)</w:t>
      </w:r>
      <w:r w:rsidRPr="0052010B">
        <w:rPr>
          <w:rFonts w:ascii="Tahoma" w:eastAsia="Times New Roman" w:hAnsi="Tahoma" w:cs="Tahoma"/>
          <w:sz w:val="24"/>
          <w:szCs w:val="24"/>
        </w:rPr>
        <w:t>.</w:t>
      </w:r>
    </w:p>
    <w:p w14:paraId="4FFF5553"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توثيق الأدلة وتفسيرها كما وردت في النص</w:t>
      </w:r>
      <w:r w:rsidRPr="0052010B">
        <w:rPr>
          <w:rFonts w:ascii="Tahoma" w:eastAsia="Times New Roman" w:hAnsi="Tahoma" w:cs="Tahoma"/>
          <w:sz w:val="24"/>
          <w:szCs w:val="24"/>
        </w:rPr>
        <w:t>.</w:t>
      </w:r>
    </w:p>
    <w:p w14:paraId="11794405"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الاستدلالات العلمية</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743338BF"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الإشارة إلى النصوص العلمية التي استند عليها الكاتب</w:t>
      </w:r>
      <w:r w:rsidRPr="0052010B">
        <w:rPr>
          <w:rFonts w:ascii="Tahoma" w:eastAsia="Times New Roman" w:hAnsi="Tahoma" w:cs="Tahoma"/>
          <w:sz w:val="24"/>
          <w:szCs w:val="24"/>
        </w:rPr>
        <w:t>.</w:t>
      </w:r>
    </w:p>
    <w:p w14:paraId="6C14FBC8"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توضيح منهجية الاستدلال (استقراء، تحليل، نقد)</w:t>
      </w:r>
      <w:r w:rsidRPr="0052010B">
        <w:rPr>
          <w:rFonts w:ascii="Tahoma" w:eastAsia="Times New Roman" w:hAnsi="Tahoma" w:cs="Tahoma"/>
          <w:sz w:val="24"/>
          <w:szCs w:val="24"/>
        </w:rPr>
        <w:t>.</w:t>
      </w:r>
    </w:p>
    <w:p w14:paraId="7C0C265B"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الاقتباسات البارزة</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79287741"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ذكر الاقتباسات المهمة عند الحاجة مع توثيقها بدقة</w:t>
      </w:r>
      <w:r w:rsidRPr="0052010B">
        <w:rPr>
          <w:rFonts w:ascii="Tahoma" w:eastAsia="Times New Roman" w:hAnsi="Tahoma" w:cs="Tahoma"/>
          <w:sz w:val="24"/>
          <w:szCs w:val="24"/>
        </w:rPr>
        <w:t>.</w:t>
      </w:r>
    </w:p>
    <w:p w14:paraId="2073DEBE"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إبراز النصوص المتميزة التي توضح فكر المؤلف</w:t>
      </w:r>
      <w:r w:rsidRPr="0052010B">
        <w:rPr>
          <w:rFonts w:ascii="Tahoma" w:eastAsia="Times New Roman" w:hAnsi="Tahoma" w:cs="Tahoma"/>
          <w:sz w:val="24"/>
          <w:szCs w:val="24"/>
        </w:rPr>
        <w:t>.</w:t>
      </w:r>
    </w:p>
    <w:p w14:paraId="1834E8AE"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المنهجية العلمية</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40CF23E4"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بيان الطريقة التي اتبعها المؤلف في عرض المسائل</w:t>
      </w:r>
      <w:r w:rsidRPr="0052010B">
        <w:rPr>
          <w:rFonts w:ascii="Tahoma" w:eastAsia="Times New Roman" w:hAnsi="Tahoma" w:cs="Tahoma"/>
          <w:sz w:val="24"/>
          <w:szCs w:val="24"/>
        </w:rPr>
        <w:t>.</w:t>
      </w:r>
    </w:p>
    <w:p w14:paraId="65A0C302"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توضيح أسلوب التقسيم، الاستدلال، والمقارنة</w:t>
      </w:r>
      <w:r w:rsidRPr="0052010B">
        <w:rPr>
          <w:rFonts w:ascii="Tahoma" w:eastAsia="Times New Roman" w:hAnsi="Tahoma" w:cs="Tahoma"/>
          <w:sz w:val="24"/>
          <w:szCs w:val="24"/>
        </w:rPr>
        <w:t>.</w:t>
      </w:r>
    </w:p>
    <w:p w14:paraId="6366141E"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المصادر والمراجع</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5E1EAE6B"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ذكر المصادر التي اعتمد عليها المؤلف</w:t>
      </w:r>
      <w:r w:rsidRPr="0052010B">
        <w:rPr>
          <w:rFonts w:ascii="Tahoma" w:eastAsia="Times New Roman" w:hAnsi="Tahoma" w:cs="Tahoma"/>
          <w:sz w:val="24"/>
          <w:szCs w:val="24"/>
        </w:rPr>
        <w:t>.</w:t>
      </w:r>
    </w:p>
    <w:p w14:paraId="5A1631CF"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توضيح الاعتماد على كتب أخرى أو دراسات سابقة</w:t>
      </w:r>
      <w:r w:rsidRPr="0052010B">
        <w:rPr>
          <w:rFonts w:ascii="Tahoma" w:eastAsia="Times New Roman" w:hAnsi="Tahoma" w:cs="Tahoma"/>
          <w:sz w:val="24"/>
          <w:szCs w:val="24"/>
        </w:rPr>
        <w:t>.</w:t>
      </w:r>
    </w:p>
    <w:p w14:paraId="2081C478"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الأفكار الجديدة والإضافات العلمية</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2D5AE325"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الإشارة إلى أي فكرة جديدة تناولها المؤلف في هذا الفصل</w:t>
      </w:r>
      <w:r w:rsidRPr="0052010B">
        <w:rPr>
          <w:rFonts w:ascii="Tahoma" w:eastAsia="Times New Roman" w:hAnsi="Tahoma" w:cs="Tahoma"/>
          <w:sz w:val="24"/>
          <w:szCs w:val="24"/>
        </w:rPr>
        <w:t>.</w:t>
      </w:r>
    </w:p>
    <w:p w14:paraId="12C8DB16"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توضيح الإضافات العلمية التي تميز بها الفصل</w:t>
      </w:r>
      <w:r w:rsidRPr="0052010B">
        <w:rPr>
          <w:rFonts w:ascii="Tahoma" w:eastAsia="Times New Roman" w:hAnsi="Tahoma" w:cs="Tahoma"/>
          <w:sz w:val="24"/>
          <w:szCs w:val="24"/>
        </w:rPr>
        <w:t>.</w:t>
      </w:r>
    </w:p>
    <w:p w14:paraId="3E8989E6"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النتائج والخلاصات</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3D7C0B28"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تلخيص النتائج النهائية للفصل</w:t>
      </w:r>
      <w:r w:rsidRPr="0052010B">
        <w:rPr>
          <w:rFonts w:ascii="Tahoma" w:eastAsia="Times New Roman" w:hAnsi="Tahoma" w:cs="Tahoma"/>
          <w:sz w:val="24"/>
          <w:szCs w:val="24"/>
        </w:rPr>
        <w:t>.</w:t>
      </w:r>
    </w:p>
    <w:p w14:paraId="5AC4C5C3"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ذكر التوصيات التي ختم بها المؤلف (إن وجدت)</w:t>
      </w:r>
      <w:r w:rsidRPr="0052010B">
        <w:rPr>
          <w:rFonts w:ascii="Tahoma" w:eastAsia="Times New Roman" w:hAnsi="Tahoma" w:cs="Tahoma"/>
          <w:sz w:val="24"/>
          <w:szCs w:val="24"/>
        </w:rPr>
        <w:t>.</w:t>
      </w:r>
    </w:p>
    <w:p w14:paraId="49E3A793"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اللغة والأسلوب</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3DA09529"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الالتزام بلغة واضحة وفصيحة</w:t>
      </w:r>
      <w:r w:rsidRPr="0052010B">
        <w:rPr>
          <w:rFonts w:ascii="Tahoma" w:eastAsia="Times New Roman" w:hAnsi="Tahoma" w:cs="Tahoma"/>
          <w:sz w:val="24"/>
          <w:szCs w:val="24"/>
        </w:rPr>
        <w:t>.</w:t>
      </w:r>
    </w:p>
    <w:p w14:paraId="548708CE"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lastRenderedPageBreak/>
        <w:t>تجنب التفسير الشخصي، والاكتفاء بما ورد في النص</w:t>
      </w:r>
      <w:r w:rsidRPr="0052010B">
        <w:rPr>
          <w:rFonts w:ascii="Tahoma" w:eastAsia="Times New Roman" w:hAnsi="Tahoma" w:cs="Tahoma"/>
          <w:sz w:val="24"/>
          <w:szCs w:val="24"/>
        </w:rPr>
        <w:t>.</w:t>
      </w:r>
    </w:p>
    <w:p w14:paraId="5B69A88B" w14:textId="77777777" w:rsidR="00361F66" w:rsidRPr="0052010B" w:rsidRDefault="00361F66" w:rsidP="00361F66">
      <w:pPr>
        <w:numPr>
          <w:ilvl w:val="0"/>
          <w:numId w:val="3"/>
        </w:numPr>
        <w:bidi/>
        <w:spacing w:before="100" w:beforeAutospacing="1" w:after="100" w:afterAutospacing="1" w:line="240" w:lineRule="auto"/>
        <w:rPr>
          <w:rFonts w:ascii="Tahoma" w:eastAsia="Times New Roman" w:hAnsi="Tahoma" w:cs="Tahoma"/>
          <w:sz w:val="24"/>
          <w:szCs w:val="24"/>
        </w:rPr>
      </w:pPr>
      <w:r w:rsidRPr="008630FD">
        <w:rPr>
          <w:rStyle w:val="Heading4Char"/>
          <w:b/>
          <w:bCs/>
          <w:rtl/>
        </w:rPr>
        <w:t>التوثيق العلمي</w:t>
      </w:r>
      <w:r w:rsidRPr="0052010B">
        <w:rPr>
          <w:rFonts w:ascii="Tahoma" w:eastAsia="Times New Roman" w:hAnsi="Tahoma" w:cs="Tahoma"/>
          <w:b/>
          <w:bCs/>
          <w:sz w:val="24"/>
          <w:szCs w:val="24"/>
        </w:rPr>
        <w:t>:</w:t>
      </w:r>
      <w:r w:rsidRPr="0052010B">
        <w:rPr>
          <w:rFonts w:ascii="Tahoma" w:eastAsia="Times New Roman" w:hAnsi="Tahoma" w:cs="Tahoma"/>
          <w:sz w:val="24"/>
          <w:szCs w:val="24"/>
        </w:rPr>
        <w:t xml:space="preserve"> </w:t>
      </w:r>
    </w:p>
    <w:p w14:paraId="7F73B0F0"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توثيق جميع الاستدلالات الشرعية والاقتباسات النصية</w:t>
      </w:r>
      <w:r w:rsidRPr="0052010B">
        <w:rPr>
          <w:rFonts w:ascii="Tahoma" w:eastAsia="Times New Roman" w:hAnsi="Tahoma" w:cs="Tahoma"/>
          <w:sz w:val="24"/>
          <w:szCs w:val="24"/>
        </w:rPr>
        <w:t>.</w:t>
      </w:r>
    </w:p>
    <w:p w14:paraId="1457DC3A" w14:textId="77777777" w:rsidR="00361F66" w:rsidRPr="0052010B" w:rsidRDefault="00361F66" w:rsidP="00361F66">
      <w:pPr>
        <w:numPr>
          <w:ilvl w:val="1"/>
          <w:numId w:val="3"/>
        </w:numPr>
        <w:bidi/>
        <w:spacing w:before="100" w:beforeAutospacing="1" w:after="100" w:afterAutospacing="1" w:line="240" w:lineRule="auto"/>
        <w:rPr>
          <w:rFonts w:ascii="Tahoma" w:eastAsia="Times New Roman" w:hAnsi="Tahoma" w:cs="Tahoma"/>
          <w:sz w:val="24"/>
          <w:szCs w:val="24"/>
        </w:rPr>
      </w:pPr>
      <w:r w:rsidRPr="0052010B">
        <w:rPr>
          <w:rFonts w:ascii="Tahoma" w:eastAsia="Times New Roman" w:hAnsi="Tahoma" w:cs="Tahoma"/>
          <w:sz w:val="24"/>
          <w:szCs w:val="24"/>
          <w:rtl/>
        </w:rPr>
        <w:t>الإشارة إلى الصفحات أو الأجزاء بدقة إن أمكن</w:t>
      </w:r>
      <w:r w:rsidRPr="0052010B">
        <w:rPr>
          <w:rFonts w:ascii="Tahoma" w:eastAsia="Times New Roman" w:hAnsi="Tahoma" w:cs="Tahoma"/>
          <w:sz w:val="24"/>
          <w:szCs w:val="24"/>
        </w:rPr>
        <w:t>.</w:t>
      </w:r>
    </w:p>
    <w:p w14:paraId="7D5F0E68" w14:textId="77777777" w:rsidR="00361F66" w:rsidRPr="00361F66" w:rsidRDefault="00361F66" w:rsidP="00361F66">
      <w:pPr>
        <w:pStyle w:val="ListParagraph"/>
        <w:bidi/>
        <w:spacing w:before="100" w:beforeAutospacing="1" w:after="100" w:afterAutospacing="1" w:line="240" w:lineRule="auto"/>
        <w:rPr>
          <w:rFonts w:ascii="Tahoma" w:eastAsia="Times New Roman" w:hAnsi="Tahoma" w:cs="Tahoma"/>
          <w:sz w:val="24"/>
          <w:szCs w:val="24"/>
        </w:rPr>
      </w:pPr>
    </w:p>
    <w:p w14:paraId="2816922A" w14:textId="7C84F260" w:rsidR="0052010B" w:rsidRPr="00361F66" w:rsidRDefault="0052010B" w:rsidP="00361F66">
      <w:pPr>
        <w:pStyle w:val="Heading2"/>
        <w:numPr>
          <w:ilvl w:val="0"/>
          <w:numId w:val="8"/>
        </w:numPr>
        <w:bidi/>
        <w:rPr>
          <w:rFonts w:eastAsia="Times New Roman"/>
        </w:rPr>
      </w:pPr>
      <w:r w:rsidRPr="00361F66">
        <w:rPr>
          <w:rFonts w:eastAsia="Times New Roman"/>
          <w:rtl/>
        </w:rPr>
        <w:t>نصوص مستخرجة تحاكي 70% من واقع الكتاب وهذه الكتب إما للمعاصرين أو القدماء هي بصيغة إلكترونية لكنه مصورة وليست كنصوص فاستخراج النصوص منها يس</w:t>
      </w:r>
      <w:r w:rsidR="00361F66">
        <w:rPr>
          <w:rFonts w:eastAsia="Times New Roman" w:hint="cs"/>
          <w:rtl/>
        </w:rPr>
        <w:t>ت</w:t>
      </w:r>
      <w:r w:rsidRPr="00361F66">
        <w:rPr>
          <w:rFonts w:eastAsia="Times New Roman"/>
          <w:rtl/>
        </w:rPr>
        <w:t>هلك الكثير من الطاقة ويحتاج معالجات قوية فستلاحظ أن هنالك جزء كبير تم إتمامه والجزء الآخر لا زال قيد العمل عليه</w:t>
      </w:r>
    </w:p>
    <w:p w14:paraId="04F21540" w14:textId="2155A091" w:rsidR="0052010B" w:rsidRPr="00361F66" w:rsidRDefault="0052010B" w:rsidP="00361F66">
      <w:pPr>
        <w:pStyle w:val="Heading2"/>
        <w:numPr>
          <w:ilvl w:val="0"/>
          <w:numId w:val="8"/>
        </w:numPr>
        <w:bidi/>
        <w:rPr>
          <w:rFonts w:eastAsia="Times New Roman"/>
        </w:rPr>
      </w:pPr>
      <w:r w:rsidRPr="00361F66">
        <w:rPr>
          <w:rFonts w:eastAsia="Times New Roman"/>
          <w:rtl/>
        </w:rPr>
        <w:t>البحث الذي هو أساس النظرية التي بُني المشروع عليها</w:t>
      </w:r>
    </w:p>
    <w:p w14:paraId="5625F05F" w14:textId="13D790A0" w:rsidR="0052010B" w:rsidRPr="00361F66" w:rsidRDefault="0052010B" w:rsidP="00361F66">
      <w:pPr>
        <w:pStyle w:val="Heading2"/>
        <w:numPr>
          <w:ilvl w:val="0"/>
          <w:numId w:val="8"/>
        </w:numPr>
        <w:bidi/>
        <w:rPr>
          <w:rFonts w:eastAsia="Times New Roman"/>
        </w:rPr>
      </w:pPr>
      <w:r w:rsidRPr="00361F66">
        <w:rPr>
          <w:rFonts w:eastAsia="Times New Roman"/>
          <w:rtl/>
        </w:rPr>
        <w:t>النظرية لإعجاز القرآن الكريم مدللاً</w:t>
      </w:r>
    </w:p>
    <w:p w14:paraId="5F58D367" w14:textId="163A2F5E" w:rsidR="00B2061F" w:rsidRPr="0052010B" w:rsidRDefault="00B2061F" w:rsidP="0052010B">
      <w:pPr>
        <w:bidi/>
        <w:rPr>
          <w:rFonts w:ascii="Tahoma" w:hAnsi="Tahoma" w:cs="Tahoma"/>
        </w:rPr>
      </w:pPr>
    </w:p>
    <w:sectPr w:rsidR="00B2061F" w:rsidRPr="005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C3E32"/>
    <w:multiLevelType w:val="hybridMultilevel"/>
    <w:tmpl w:val="7ABAB6A6"/>
    <w:lvl w:ilvl="0" w:tplc="D988F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F7912"/>
    <w:multiLevelType w:val="multilevel"/>
    <w:tmpl w:val="F72C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D28EA"/>
    <w:multiLevelType w:val="hybridMultilevel"/>
    <w:tmpl w:val="ACE08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BA386D"/>
    <w:multiLevelType w:val="hybridMultilevel"/>
    <w:tmpl w:val="89BEE370"/>
    <w:lvl w:ilvl="0" w:tplc="D988F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329AD"/>
    <w:multiLevelType w:val="multilevel"/>
    <w:tmpl w:val="FD22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7305B"/>
    <w:multiLevelType w:val="hybridMultilevel"/>
    <w:tmpl w:val="C7CED2CA"/>
    <w:lvl w:ilvl="0" w:tplc="41D4D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13968C1"/>
    <w:multiLevelType w:val="multilevel"/>
    <w:tmpl w:val="1348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C6846"/>
    <w:multiLevelType w:val="hybridMultilevel"/>
    <w:tmpl w:val="03A4E8A2"/>
    <w:lvl w:ilvl="0" w:tplc="41D4DE1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280863">
    <w:abstractNumId w:val="6"/>
  </w:num>
  <w:num w:numId="2" w16cid:durableId="1324508215">
    <w:abstractNumId w:val="4"/>
  </w:num>
  <w:num w:numId="3" w16cid:durableId="1624069587">
    <w:abstractNumId w:val="1"/>
  </w:num>
  <w:num w:numId="4" w16cid:durableId="376442081">
    <w:abstractNumId w:val="2"/>
  </w:num>
  <w:num w:numId="5" w16cid:durableId="1236823391">
    <w:abstractNumId w:val="5"/>
  </w:num>
  <w:num w:numId="6" w16cid:durableId="1829055216">
    <w:abstractNumId w:val="7"/>
  </w:num>
  <w:num w:numId="7" w16cid:durableId="1806653768">
    <w:abstractNumId w:val="0"/>
  </w:num>
  <w:num w:numId="8" w16cid:durableId="469323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1F"/>
    <w:rsid w:val="00361F66"/>
    <w:rsid w:val="004955DA"/>
    <w:rsid w:val="0052010B"/>
    <w:rsid w:val="007F33F6"/>
    <w:rsid w:val="008630FD"/>
    <w:rsid w:val="008A7F80"/>
    <w:rsid w:val="00B20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64A2"/>
  <w15:chartTrackingRefBased/>
  <w15:docId w15:val="{3DDD9BE8-9073-4822-B9A9-BD99BCC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1F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1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010B"/>
    <w:rPr>
      <w:i/>
      <w:iCs/>
    </w:rPr>
  </w:style>
  <w:style w:type="character" w:styleId="Strong">
    <w:name w:val="Strong"/>
    <w:basedOn w:val="DefaultParagraphFont"/>
    <w:uiPriority w:val="22"/>
    <w:qFormat/>
    <w:rsid w:val="0052010B"/>
    <w:rPr>
      <w:b/>
      <w:bCs/>
    </w:rPr>
  </w:style>
  <w:style w:type="character" w:customStyle="1" w:styleId="Heading1Char">
    <w:name w:val="Heading 1 Char"/>
    <w:basedOn w:val="DefaultParagraphFont"/>
    <w:link w:val="Heading1"/>
    <w:uiPriority w:val="9"/>
    <w:rsid w:val="005201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5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F66"/>
    <w:pPr>
      <w:ind w:left="720"/>
      <w:contextualSpacing/>
    </w:pPr>
  </w:style>
  <w:style w:type="character" w:customStyle="1" w:styleId="Heading3Char">
    <w:name w:val="Heading 3 Char"/>
    <w:basedOn w:val="DefaultParagraphFont"/>
    <w:link w:val="Heading3"/>
    <w:uiPriority w:val="9"/>
    <w:rsid w:val="00361F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1F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3157">
      <w:bodyDiv w:val="1"/>
      <w:marLeft w:val="0"/>
      <w:marRight w:val="0"/>
      <w:marTop w:val="0"/>
      <w:marBottom w:val="0"/>
      <w:divBdr>
        <w:top w:val="none" w:sz="0" w:space="0" w:color="auto"/>
        <w:left w:val="none" w:sz="0" w:space="0" w:color="auto"/>
        <w:bottom w:val="none" w:sz="0" w:space="0" w:color="auto"/>
        <w:right w:val="none" w:sz="0" w:space="0" w:color="auto"/>
      </w:divBdr>
    </w:div>
    <w:div w:id="636180165">
      <w:bodyDiv w:val="1"/>
      <w:marLeft w:val="0"/>
      <w:marRight w:val="0"/>
      <w:marTop w:val="0"/>
      <w:marBottom w:val="0"/>
      <w:divBdr>
        <w:top w:val="none" w:sz="0" w:space="0" w:color="auto"/>
        <w:left w:val="none" w:sz="0" w:space="0" w:color="auto"/>
        <w:bottom w:val="none" w:sz="0" w:space="0" w:color="auto"/>
        <w:right w:val="none" w:sz="0" w:space="0" w:color="auto"/>
      </w:divBdr>
    </w:div>
    <w:div w:id="1628854617">
      <w:bodyDiv w:val="1"/>
      <w:marLeft w:val="0"/>
      <w:marRight w:val="0"/>
      <w:marTop w:val="0"/>
      <w:marBottom w:val="0"/>
      <w:divBdr>
        <w:top w:val="none" w:sz="0" w:space="0" w:color="auto"/>
        <w:left w:val="none" w:sz="0" w:space="0" w:color="auto"/>
        <w:bottom w:val="none" w:sz="0" w:space="0" w:color="auto"/>
        <w:right w:val="none" w:sz="0" w:space="0" w:color="auto"/>
      </w:divBdr>
    </w:div>
    <w:div w:id="19309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DhifAllah Alayadi</dc:creator>
  <cp:keywords/>
  <dc:description/>
  <cp:lastModifiedBy>DhifAllah Alayadi</cp:lastModifiedBy>
  <cp:revision>5</cp:revision>
  <dcterms:created xsi:type="dcterms:W3CDTF">2025-01-10T20:50:00Z</dcterms:created>
  <dcterms:modified xsi:type="dcterms:W3CDTF">2025-01-10T21:31:00Z</dcterms:modified>
</cp:coreProperties>
</file>